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104"/>
      </w:tblGrid>
      <w:tr w:rsidR="00BB15E9" w:rsidRPr="0083191E">
        <w:trPr>
          <w:jc w:val="center"/>
        </w:trPr>
        <w:tc>
          <w:tcPr>
            <w:tcW w:w="9104" w:type="dxa"/>
          </w:tcPr>
          <w:tbl>
            <w:tblPr>
              <w:tblW w:w="8789" w:type="dxa"/>
              <w:jc w:val="center"/>
              <w:tblLook w:val="01E0" w:firstRow="1" w:lastRow="1" w:firstColumn="1" w:lastColumn="1" w:noHBand="0" w:noVBand="0"/>
            </w:tblPr>
            <w:tblGrid>
              <w:gridCol w:w="8789"/>
            </w:tblGrid>
            <w:tr w:rsidR="00BB15E9" w:rsidRPr="0083191E" w:rsidTr="008840D3">
              <w:trPr>
                <w:trHeight w:val="80"/>
                <w:jc w:val="center"/>
              </w:trPr>
              <w:tc>
                <w:tcPr>
                  <w:tcW w:w="8789" w:type="dxa"/>
                  <w:vAlign w:val="center"/>
                </w:tcPr>
                <w:p w:rsidR="00BB15E9" w:rsidRPr="0083191E" w:rsidRDefault="00BB15E9" w:rsidP="007F261E">
                  <w:pPr>
                    <w:spacing w:before="100" w:beforeAutospacing="1" w:after="100" w:afterAutospacing="1"/>
                    <w:jc w:val="both"/>
                    <w:rPr>
                      <w:rFonts w:ascii="Times New Roman" w:hAnsi="Times New Roman" w:cs="Times New Roman"/>
                      <w:bCs/>
                      <w:color w:val="000080"/>
                      <w:spacing w:val="0"/>
                      <w:sz w:val="24"/>
                      <w:szCs w:val="24"/>
                    </w:rPr>
                  </w:pPr>
                  <w:bookmarkStart w:id="0" w:name="_GoBack"/>
                  <w:bookmarkEnd w:id="0"/>
                </w:p>
              </w:tc>
            </w:tr>
            <w:tr w:rsidR="00BB15E9" w:rsidRPr="0083191E">
              <w:trPr>
                <w:trHeight w:val="480"/>
                <w:jc w:val="center"/>
              </w:trPr>
              <w:tc>
                <w:tcPr>
                  <w:tcW w:w="8789" w:type="dxa"/>
                  <w:vAlign w:val="center"/>
                </w:tcPr>
                <w:p w:rsidR="00BB15E9" w:rsidRPr="00DA6D2D" w:rsidRDefault="004240F7" w:rsidP="002F6CEE">
                  <w:pPr>
                    <w:tabs>
                      <w:tab w:val="left" w:pos="708"/>
                    </w:tabs>
                    <w:spacing w:line="240" w:lineRule="exact"/>
                    <w:ind w:firstLine="567"/>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Gıda, Tarım ve Hayvancılık </w:t>
                  </w:r>
                  <w:r w:rsidR="00172EEC" w:rsidRPr="00DA6D2D">
                    <w:rPr>
                      <w:rFonts w:ascii="Times New Roman" w:hAnsi="Times New Roman" w:cs="Times New Roman"/>
                      <w:color w:val="000000" w:themeColor="text1"/>
                      <w:spacing w:val="0"/>
                      <w:sz w:val="24"/>
                      <w:szCs w:val="24"/>
                      <w:lang w:eastAsia="en-US"/>
                    </w:rPr>
                    <w:t xml:space="preserve"> Bakanlığından:            </w:t>
                  </w:r>
                </w:p>
                <w:p w:rsidR="00BB15E9" w:rsidRPr="00DA6D2D" w:rsidRDefault="00BB15E9"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TARIMDA KULLANILANORG</w:t>
                  </w:r>
                  <w:r w:rsidR="0064441E" w:rsidRPr="000E0787">
                    <w:rPr>
                      <w:rFonts w:ascii="Times New Roman" w:hAnsi="Times New Roman" w:cs="Times New Roman"/>
                      <w:b/>
                      <w:color w:val="000000" w:themeColor="text1"/>
                      <w:spacing w:val="0"/>
                      <w:sz w:val="24"/>
                      <w:szCs w:val="24"/>
                      <w:lang w:eastAsia="en-US"/>
                    </w:rPr>
                    <w:t xml:space="preserve">ANİK, ORGANOMİNERAL GÜBRELER VE </w:t>
                  </w:r>
                  <w:r w:rsidRPr="000E0787">
                    <w:rPr>
                      <w:rFonts w:ascii="Times New Roman" w:hAnsi="Times New Roman" w:cs="Times New Roman"/>
                      <w:b/>
                      <w:color w:val="000000" w:themeColor="text1"/>
                      <w:spacing w:val="0"/>
                      <w:sz w:val="24"/>
                      <w:szCs w:val="24"/>
                      <w:lang w:eastAsia="en-US"/>
                    </w:rPr>
                    <w:t>TOPRAK DÜZEN</w:t>
                  </w:r>
                  <w:r w:rsidR="0064441E" w:rsidRPr="000E0787">
                    <w:rPr>
                      <w:rFonts w:ascii="Times New Roman" w:hAnsi="Times New Roman" w:cs="Times New Roman"/>
                      <w:b/>
                      <w:color w:val="000000" w:themeColor="text1"/>
                      <w:spacing w:val="0"/>
                      <w:sz w:val="24"/>
                      <w:szCs w:val="24"/>
                      <w:lang w:eastAsia="en-US"/>
                    </w:rPr>
                    <w:t xml:space="preserve">LEYİCİLER İLE MİKROBİYAL, ENZİM </w:t>
                  </w:r>
                  <w:r w:rsidRPr="000E0787">
                    <w:rPr>
                      <w:rFonts w:ascii="Times New Roman" w:hAnsi="Times New Roman" w:cs="Times New Roman"/>
                      <w:b/>
                      <w:color w:val="000000" w:themeColor="text1"/>
                      <w:spacing w:val="0"/>
                      <w:sz w:val="24"/>
                      <w:szCs w:val="24"/>
                      <w:lang w:eastAsia="en-US"/>
                    </w:rPr>
                    <w:t>İÇERİKLİ VE DİĞER ÜRÜNLERİN ÜRETİMİ, İTHALATI, İHRACATI VE PİYASAYA</w:t>
                  </w:r>
                  <w:r w:rsidR="00A010C8" w:rsidRPr="000E0787">
                    <w:rPr>
                      <w:rFonts w:ascii="Times New Roman" w:hAnsi="Times New Roman" w:cs="Times New Roman"/>
                      <w:b/>
                      <w:color w:val="000000" w:themeColor="text1"/>
                      <w:spacing w:val="0"/>
                      <w:sz w:val="24"/>
                      <w:szCs w:val="24"/>
                      <w:lang w:eastAsia="en-US"/>
                    </w:rPr>
                    <w:t xml:space="preserve"> </w:t>
                  </w:r>
                  <w:r w:rsidRPr="000E0787">
                    <w:rPr>
                      <w:rFonts w:ascii="Times New Roman" w:hAnsi="Times New Roman" w:cs="Times New Roman"/>
                      <w:b/>
                      <w:color w:val="000000" w:themeColor="text1"/>
                      <w:spacing w:val="0"/>
                      <w:sz w:val="24"/>
                      <w:szCs w:val="24"/>
                      <w:lang w:eastAsia="en-US"/>
                    </w:rPr>
                    <w:t>ARZINA DAİR YÖNETMELİK</w:t>
                  </w:r>
                  <w:r w:rsidR="004542E7">
                    <w:rPr>
                      <w:rFonts w:ascii="Times New Roman" w:hAnsi="Times New Roman" w:cs="Times New Roman"/>
                      <w:b/>
                      <w:color w:val="000000" w:themeColor="text1"/>
                      <w:spacing w:val="0"/>
                      <w:sz w:val="24"/>
                      <w:szCs w:val="24"/>
                      <w:lang w:eastAsia="en-US"/>
                    </w:rPr>
                    <w:t xml:space="preserve"> TASLAĞI</w:t>
                  </w:r>
                </w:p>
                <w:p w:rsidR="0064441E" w:rsidRPr="000E0787" w:rsidRDefault="0064441E" w:rsidP="002F6CEE">
                  <w:pPr>
                    <w:spacing w:line="240" w:lineRule="exact"/>
                    <w:jc w:val="center"/>
                    <w:rPr>
                      <w:rFonts w:ascii="Times New Roman" w:hAnsi="Times New Roman" w:cs="Times New Roman"/>
                      <w:b/>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BİRİNCİ BÖLÜM</w:t>
                  </w: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Amaç, Kapsam, Dayanak, Tanımlar</w:t>
                  </w:r>
                </w:p>
                <w:p w:rsidR="00BB15E9" w:rsidRPr="000E0787" w:rsidRDefault="00BB15E9" w:rsidP="007D37C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Amaç</w:t>
                  </w:r>
                </w:p>
                <w:p w:rsidR="00BB15E9" w:rsidRPr="00DA6D2D" w:rsidRDefault="00BB15E9" w:rsidP="002E432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1</w:t>
                  </w:r>
                  <w:r w:rsidRPr="00DA6D2D">
                    <w:rPr>
                      <w:rFonts w:ascii="Times New Roman" w:hAnsi="Times New Roman" w:cs="Times New Roman"/>
                      <w:color w:val="000000" w:themeColor="text1"/>
                      <w:spacing w:val="0"/>
                      <w:sz w:val="24"/>
                      <w:szCs w:val="24"/>
                      <w:lang w:eastAsia="en-US"/>
                    </w:rPr>
                    <w:t xml:space="preserve"> – (1)</w:t>
                  </w:r>
                  <w:r w:rsidR="00E60DEA" w:rsidRPr="00DA6D2D">
                    <w:rPr>
                      <w:rFonts w:ascii="Times New Roman" w:hAnsi="Times New Roman" w:cs="Times New Roman"/>
                      <w:color w:val="000000" w:themeColor="text1"/>
                      <w:spacing w:val="0"/>
                      <w:sz w:val="24"/>
                      <w:szCs w:val="24"/>
                      <w:lang w:eastAsia="en-US"/>
                    </w:rPr>
                    <w:t>Bu yönetmeliğin amacı,t</w:t>
                  </w:r>
                  <w:r w:rsidRPr="00DA6D2D">
                    <w:rPr>
                      <w:rFonts w:ascii="Times New Roman" w:hAnsi="Times New Roman" w:cs="Times New Roman"/>
                      <w:color w:val="000000" w:themeColor="text1"/>
                      <w:spacing w:val="0"/>
                      <w:sz w:val="24"/>
                      <w:szCs w:val="24"/>
                      <w:lang w:eastAsia="en-US"/>
                    </w:rPr>
                    <w:t>oprakların fiziksel, kimyasal ve biyolojik yapısının iyileştirilmesi,</w:t>
                  </w:r>
                  <w:r w:rsidR="00340BE5" w:rsidRPr="00DA6D2D">
                    <w:rPr>
                      <w:rFonts w:ascii="Times New Roman" w:hAnsi="Times New Roman" w:cs="Times New Roman"/>
                      <w:color w:val="000000" w:themeColor="text1"/>
                      <w:spacing w:val="0"/>
                      <w:sz w:val="24"/>
                      <w:szCs w:val="24"/>
                      <w:lang w:eastAsia="en-US"/>
                    </w:rPr>
                    <w:t xml:space="preserve"> </w:t>
                  </w:r>
                  <w:r w:rsidR="00CF05B4" w:rsidRPr="00DA6D2D">
                    <w:rPr>
                      <w:rFonts w:ascii="Times New Roman" w:hAnsi="Times New Roman" w:cs="Times New Roman"/>
                      <w:color w:val="000000" w:themeColor="text1"/>
                      <w:spacing w:val="0"/>
                      <w:sz w:val="24"/>
                      <w:szCs w:val="24"/>
                      <w:lang w:eastAsia="en-US"/>
                    </w:rPr>
                    <w:t xml:space="preserve"> </w:t>
                  </w:r>
                  <w:r w:rsidR="00340BE5" w:rsidRPr="00DA6D2D">
                    <w:rPr>
                      <w:rFonts w:ascii="Times New Roman" w:hAnsi="Times New Roman" w:cs="Times New Roman"/>
                      <w:color w:val="000000" w:themeColor="text1"/>
                      <w:spacing w:val="0"/>
                      <w:sz w:val="24"/>
                      <w:szCs w:val="24"/>
                      <w:lang w:eastAsia="en-US"/>
                    </w:rPr>
                    <w:t>bitkisel üretimde verimliliğin artırılması,</w:t>
                  </w:r>
                  <w:r w:rsidRPr="00DA6D2D">
                    <w:rPr>
                      <w:rFonts w:ascii="Times New Roman" w:hAnsi="Times New Roman" w:cs="Times New Roman"/>
                      <w:color w:val="000000" w:themeColor="text1"/>
                      <w:spacing w:val="0"/>
                      <w:sz w:val="24"/>
                      <w:szCs w:val="24"/>
                      <w:lang w:eastAsia="en-US"/>
                    </w:rPr>
                    <w:t xml:space="preserve"> insan sağlığının korunması ve çevre kirliliğinin önlenmesi amacıyla,</w:t>
                  </w:r>
                  <w:r w:rsidR="00210D20"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organik, organomineral gübreler ve toprak düzenleyiciler ile mikrobiyal, enzim içerikli ve diğer ürünlerin kullanımını yaygınlaştırmak, tanımlamak, bunlara ait analiz metotlarını belirlemek ve bu ürünlerin ithali, ihracı, üretimi, piyasaya arzı ile kayıt altına alınmasına ilişkin uyulması gereken usul ve esaslar ile bu usul ve esaslara uyulmaması halinde uygulanacak olan yaptırımları belirlemektir.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Kapsam</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2</w:t>
                  </w:r>
                  <w:r w:rsidRPr="00DA6D2D">
                    <w:rPr>
                      <w:rFonts w:ascii="Times New Roman" w:hAnsi="Times New Roman" w:cs="Times New Roman"/>
                      <w:color w:val="000000" w:themeColor="text1"/>
                      <w:spacing w:val="0"/>
                      <w:sz w:val="24"/>
                      <w:szCs w:val="24"/>
                      <w:lang w:eastAsia="en-US"/>
                    </w:rPr>
                    <w:t xml:space="preserve"> – (1) Bu Yönetmelik ve eklerinde verilen şartları karşılayan ürünler ile 18/08/2010 tarihli ve 27676 sayılı Resmî Gazete’de yayımlanan “Organik Tarımın Esasları ve Uygulanmasına İlişkin Yönetmelik” ekinde yer alan</w:t>
                  </w:r>
                  <w:r w:rsidR="00522EF6" w:rsidRPr="00DA6D2D">
                    <w:rPr>
                      <w:rFonts w:ascii="Times New Roman" w:hAnsi="Times New Roman" w:cs="Times New Roman"/>
                      <w:color w:val="000000" w:themeColor="text1"/>
                      <w:spacing w:val="0"/>
                      <w:sz w:val="24"/>
                      <w:szCs w:val="24"/>
                      <w:lang w:eastAsia="en-US"/>
                    </w:rPr>
                    <w:t xml:space="preserve"> bitkisel</w:t>
                  </w:r>
                  <w:r w:rsidR="00920A25" w:rsidRPr="00DA6D2D">
                    <w:rPr>
                      <w:rFonts w:ascii="Times New Roman" w:hAnsi="Times New Roman" w:cs="Times New Roman"/>
                      <w:color w:val="000000" w:themeColor="text1"/>
                      <w:spacing w:val="0"/>
                      <w:sz w:val="24"/>
                      <w:szCs w:val="24"/>
                      <w:lang w:eastAsia="en-US"/>
                    </w:rPr>
                    <w:t xml:space="preserve"> ve mineral</w:t>
                  </w:r>
                  <w:r w:rsidR="00522EF6" w:rsidRPr="00DA6D2D">
                    <w:rPr>
                      <w:rFonts w:ascii="Times New Roman" w:hAnsi="Times New Roman" w:cs="Times New Roman"/>
                      <w:color w:val="000000" w:themeColor="text1"/>
                      <w:spacing w:val="0"/>
                      <w:sz w:val="24"/>
                      <w:szCs w:val="24"/>
                      <w:lang w:eastAsia="en-US"/>
                    </w:rPr>
                    <w:t xml:space="preserve"> kaynaklı</w:t>
                  </w:r>
                  <w:r w:rsidRPr="00DA6D2D">
                    <w:rPr>
                      <w:rFonts w:ascii="Times New Roman" w:hAnsi="Times New Roman" w:cs="Times New Roman"/>
                      <w:color w:val="000000" w:themeColor="text1"/>
                      <w:spacing w:val="0"/>
                      <w:sz w:val="24"/>
                      <w:szCs w:val="24"/>
                      <w:lang w:eastAsia="en-US"/>
                    </w:rPr>
                    <w:t xml:space="preserve"> Gübreler ve Toprak iyileştiricileri kapsar.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Hukuki Dayanak</w:t>
                  </w:r>
                </w:p>
                <w:p w:rsidR="00BB15E9" w:rsidRPr="00DA6D2D" w:rsidRDefault="00BB15E9" w:rsidP="00327712">
                  <w:pPr>
                    <w:shd w:val="clear" w:color="auto" w:fill="FFFFFF"/>
                    <w:spacing w:line="240" w:lineRule="atLeas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 xml:space="preserve">         MADDE 3</w:t>
                  </w:r>
                  <w:r w:rsidRPr="00DA6D2D">
                    <w:rPr>
                      <w:rFonts w:ascii="Times New Roman" w:hAnsi="Times New Roman" w:cs="Times New Roman"/>
                      <w:color w:val="000000" w:themeColor="text1"/>
                      <w:spacing w:val="0"/>
                      <w:sz w:val="24"/>
                      <w:szCs w:val="24"/>
                      <w:lang w:eastAsia="en-US"/>
                    </w:rPr>
                    <w:t xml:space="preserve"> – (1) Bu Yönetmelik, 29/6/2001 tarihli ve 4703 sayılı Ürünlere İlişkin Teknik Mevzuatın Hazırlanması ve Uygulanmasına Dair Kanunun 4 üncü maddesi ile 03/06/2011 tarihli ve 639 sayılı Gıda Tarım ve Hayvancılık Bakanlığı’nın Teşkilat ve Görevleri Hakkında Kanun Hükmünde Kararname hükümlerine dayanılarak hazırlanmıştır.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5C2DC1"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BB15E9" w:rsidRPr="000E0787">
                    <w:rPr>
                      <w:rFonts w:ascii="Times New Roman" w:hAnsi="Times New Roman" w:cs="Times New Roman"/>
                      <w:b/>
                      <w:color w:val="000000" w:themeColor="text1"/>
                      <w:spacing w:val="0"/>
                      <w:sz w:val="24"/>
                      <w:szCs w:val="24"/>
                      <w:lang w:eastAsia="en-US"/>
                    </w:rPr>
                    <w:t>Tanımlar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4</w:t>
                  </w:r>
                  <w:r w:rsidRPr="00DA6D2D">
                    <w:rPr>
                      <w:rFonts w:ascii="Times New Roman" w:hAnsi="Times New Roman" w:cs="Times New Roman"/>
                      <w:color w:val="000000" w:themeColor="text1"/>
                      <w:spacing w:val="0"/>
                      <w:sz w:val="24"/>
                      <w:szCs w:val="24"/>
                      <w:lang w:eastAsia="en-US"/>
                    </w:rPr>
                    <w:t xml:space="preserve"> – (1) Bu Yönetmelikte geçen;</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a) Ağır metal: Bakır (Cu), Kadmiyum (Cd),</w:t>
                  </w:r>
                  <w:r w:rsidR="00A3281F" w:rsidRPr="00DA6D2D">
                    <w:rPr>
                      <w:rFonts w:ascii="Times New Roman" w:hAnsi="Times New Roman" w:cs="Times New Roman"/>
                      <w:color w:val="000000" w:themeColor="text1"/>
                      <w:spacing w:val="0"/>
                      <w:sz w:val="24"/>
                      <w:szCs w:val="24"/>
                      <w:lang w:eastAsia="en-US"/>
                    </w:rPr>
                    <w:t>Nikel (N</w:t>
                  </w:r>
                  <w:r w:rsidR="00F1735F" w:rsidRPr="00DA6D2D">
                    <w:rPr>
                      <w:rFonts w:ascii="Times New Roman" w:hAnsi="Times New Roman" w:cs="Times New Roman"/>
                      <w:color w:val="000000" w:themeColor="text1"/>
                      <w:spacing w:val="0"/>
                      <w:sz w:val="24"/>
                      <w:szCs w:val="24"/>
                      <w:lang w:eastAsia="en-US"/>
                    </w:rPr>
                    <w:t>i</w:t>
                  </w:r>
                  <w:r w:rsidR="00A3281F" w:rsidRPr="00DA6D2D">
                    <w:rPr>
                      <w:rFonts w:ascii="Times New Roman" w:hAnsi="Times New Roman" w:cs="Times New Roman"/>
                      <w:color w:val="000000" w:themeColor="text1"/>
                      <w:spacing w:val="0"/>
                      <w:sz w:val="24"/>
                      <w:szCs w:val="24"/>
                      <w:lang w:eastAsia="en-US"/>
                    </w:rPr>
                    <w:t>),</w:t>
                  </w:r>
                  <w:r w:rsidRPr="00DA6D2D">
                    <w:rPr>
                      <w:rFonts w:ascii="Times New Roman" w:hAnsi="Times New Roman" w:cs="Times New Roman"/>
                      <w:color w:val="000000" w:themeColor="text1"/>
                      <w:spacing w:val="0"/>
                      <w:sz w:val="24"/>
                      <w:szCs w:val="24"/>
                      <w:lang w:eastAsia="en-US"/>
                    </w:rPr>
                    <w:t xml:space="preserve"> Kurşun (Pb), Çinko (Zn), Civa (Hg) ve Krom (Cr) gibi toprağa verildiğinde uzun yıllar topraktaki mevcudiyetini koruyan, toprak kirliliği yaratarak çevreyi kirleten veya insan ve hayvanların bünyesinde birikim yapmak sureti ile sağlığı olumsuz yönde  etkileyen elementleri,</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b) Analiz kuruluşları: Bu Yönetmelik ve eklerinde belirtilen şartlara uygun olarak üretilerek veya ithal edilerek piyasaya arz edilen ürünlere ait piyasa ve şikayet denetimlerinde alınacak numunelerin analiz ve deneylerini yapacak, </w:t>
                  </w:r>
                  <w:r w:rsidR="00E60DEA" w:rsidRPr="00DA6D2D">
                    <w:rPr>
                      <w:rFonts w:ascii="Times New Roman" w:hAnsi="Times New Roman" w:cs="Times New Roman"/>
                      <w:color w:val="000000" w:themeColor="text1"/>
                      <w:spacing w:val="0"/>
                      <w:sz w:val="24"/>
                      <w:szCs w:val="24"/>
                      <w:lang w:eastAsia="en-US"/>
                    </w:rPr>
                    <w:t>25/04/2002 Tarih ve 24736</w:t>
                  </w:r>
                  <w:r w:rsidR="00920A25" w:rsidRPr="00DA6D2D">
                    <w:rPr>
                      <w:rFonts w:ascii="Times New Roman" w:hAnsi="Times New Roman" w:cs="Times New Roman"/>
                      <w:color w:val="000000" w:themeColor="text1"/>
                      <w:spacing w:val="0"/>
                      <w:sz w:val="24"/>
                      <w:szCs w:val="24"/>
                      <w:lang w:eastAsia="en-US"/>
                    </w:rPr>
                    <w:t xml:space="preserve"> sayılı Resmi Gazete’de yayımlanan  </w:t>
                  </w:r>
                  <w:r w:rsidRPr="00DA6D2D">
                    <w:rPr>
                      <w:rFonts w:ascii="Times New Roman" w:hAnsi="Times New Roman" w:cs="Times New Roman"/>
                      <w:color w:val="000000" w:themeColor="text1"/>
                      <w:spacing w:val="0"/>
                      <w:sz w:val="24"/>
                      <w:szCs w:val="24"/>
                      <w:lang w:eastAsia="en-US"/>
                    </w:rPr>
                    <w:t>Kimyevi Gübre Denetim Yönetmeliğinin 16 ncı Maddesi hükmüne göre her yıl Bakanlıkça yayımlanan Tebliğde belirtilen kamu kurum ve kuruluşları ile özel veya tüzel kişiliğe haiz laboratuvarları,</w:t>
                  </w:r>
                </w:p>
                <w:p w:rsidR="00E60DEA" w:rsidRPr="00DA6D2D" w:rsidRDefault="0095310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c) Asimbiyotik: Simbiyotik olmayan beraberliği,</w:t>
                  </w:r>
                </w:p>
                <w:p w:rsidR="00BB15E9" w:rsidRPr="00DA6D2D" w:rsidRDefault="00813ED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E60DEA"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ç</w:t>
                  </w:r>
                  <w:r w:rsidR="00BB15E9" w:rsidRPr="00DA6D2D">
                    <w:rPr>
                      <w:rFonts w:ascii="Times New Roman" w:hAnsi="Times New Roman" w:cs="Times New Roman"/>
                      <w:color w:val="000000" w:themeColor="text1"/>
                      <w:spacing w:val="0"/>
                      <w:sz w:val="24"/>
                      <w:szCs w:val="24"/>
                      <w:lang w:eastAsia="en-US"/>
                    </w:rPr>
                    <w:t>) Bakanlık: Gıda Tarım ve Hayvancılık Bakanlığını,</w:t>
                  </w:r>
                </w:p>
                <w:p w:rsidR="00720C9D" w:rsidRPr="00DA6D2D" w:rsidRDefault="003F423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d</w:t>
                  </w:r>
                  <w:r w:rsidR="00720C9D" w:rsidRPr="00DA6D2D">
                    <w:rPr>
                      <w:rFonts w:ascii="Times New Roman" w:hAnsi="Times New Roman" w:cs="Times New Roman"/>
                      <w:color w:val="000000" w:themeColor="text1"/>
                      <w:spacing w:val="0"/>
                      <w:sz w:val="24"/>
                      <w:szCs w:val="24"/>
                      <w:lang w:eastAsia="en-US"/>
                    </w:rPr>
                    <w:t>) BÜGEM: Bitkisel Üretim Genel Müdürlüğünü,</w:t>
                  </w:r>
                </w:p>
                <w:p w:rsidR="00720C9D" w:rsidRPr="00DA6D2D" w:rsidRDefault="003F423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e</w:t>
                  </w:r>
                  <w:r w:rsidR="00BB15E9" w:rsidRPr="00DA6D2D">
                    <w:rPr>
                      <w:rFonts w:ascii="Times New Roman" w:hAnsi="Times New Roman" w:cs="Times New Roman"/>
                      <w:color w:val="000000" w:themeColor="text1"/>
                      <w:spacing w:val="0"/>
                      <w:sz w:val="24"/>
                      <w:szCs w:val="24"/>
                      <w:lang w:eastAsia="en-US"/>
                    </w:rPr>
                    <w:t>) Bitki besin maddesi (BBM): Bitkilerin beslenmesi için gerekli olan azot, fosfor ve potasyum gibi birincil; kalsiyum, magnezyum, kükürt ve sodyum gibi ikincil; demir, çinko, bakır, mangan, bor, kobalt, molibden ve klor gibi mikro bitki besin maddelerini,</w:t>
                  </w:r>
                </w:p>
                <w:p w:rsidR="00E279F2" w:rsidRPr="00DA6D2D" w:rsidRDefault="0095310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f</w:t>
                  </w:r>
                  <w:r w:rsidR="00E279F2" w:rsidRPr="00DA6D2D">
                    <w:rPr>
                      <w:rFonts w:ascii="Times New Roman" w:hAnsi="Times New Roman" w:cs="Times New Roman"/>
                      <w:color w:val="000000" w:themeColor="text1"/>
                      <w:spacing w:val="0"/>
                      <w:sz w:val="24"/>
                      <w:szCs w:val="24"/>
                      <w:lang w:eastAsia="en-US"/>
                    </w:rPr>
                    <w:t>)</w:t>
                  </w:r>
                  <w:r w:rsidR="008C13D1" w:rsidRPr="00DA6D2D">
                    <w:rPr>
                      <w:rFonts w:ascii="Times New Roman" w:hAnsi="Times New Roman" w:cs="Times New Roman"/>
                      <w:color w:val="000000" w:themeColor="text1"/>
                      <w:spacing w:val="0"/>
                      <w:sz w:val="24"/>
                      <w:szCs w:val="24"/>
                      <w:lang w:eastAsia="en-US"/>
                    </w:rPr>
                    <w:t xml:space="preserve">  </w:t>
                  </w:r>
                  <w:r w:rsidR="00E279F2" w:rsidRPr="00DA6D2D">
                    <w:rPr>
                      <w:rFonts w:ascii="Times New Roman" w:hAnsi="Times New Roman" w:cs="Times New Roman"/>
                      <w:color w:val="000000" w:themeColor="text1"/>
                      <w:spacing w:val="0"/>
                      <w:sz w:val="24"/>
                      <w:szCs w:val="24"/>
                      <w:lang w:eastAsia="en-US"/>
                    </w:rPr>
                    <w:t xml:space="preserve">ÇED: Çevresel Etki Değerlendirme raporunu, </w:t>
                  </w:r>
                </w:p>
                <w:p w:rsidR="00BB15E9"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g</w:t>
                  </w:r>
                  <w:r w:rsidR="00BB15E9" w:rsidRPr="00DA6D2D">
                    <w:rPr>
                      <w:rFonts w:ascii="Times New Roman" w:hAnsi="Times New Roman" w:cs="Times New Roman"/>
                      <w:color w:val="000000" w:themeColor="text1"/>
                      <w:spacing w:val="0"/>
                      <w:sz w:val="24"/>
                      <w:szCs w:val="24"/>
                      <w:lang w:eastAsia="en-US"/>
                    </w:rPr>
                    <w:t>) Deneme raporları: Ürünün verimliliği üzerine yapılmış araştırma sonuçlarını,</w:t>
                  </w:r>
                </w:p>
                <w:p w:rsidR="00525AFC" w:rsidRPr="00DA6D2D" w:rsidRDefault="0022407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ğ</w:t>
                  </w:r>
                  <w:r w:rsidR="008C13D1" w:rsidRPr="00DA6D2D">
                    <w:rPr>
                      <w:rFonts w:ascii="Times New Roman" w:hAnsi="Times New Roman" w:cs="Times New Roman"/>
                      <w:color w:val="000000" w:themeColor="text1"/>
                      <w:spacing w:val="0"/>
                      <w:sz w:val="24"/>
                      <w:szCs w:val="24"/>
                      <w:lang w:eastAsia="en-US"/>
                    </w:rPr>
                    <w:t xml:space="preserve">) </w:t>
                  </w:r>
                  <w:r w:rsidR="00525AFC" w:rsidRPr="00DA6D2D">
                    <w:rPr>
                      <w:rFonts w:ascii="Times New Roman" w:hAnsi="Times New Roman" w:cs="Times New Roman"/>
                      <w:color w:val="000000" w:themeColor="text1"/>
                      <w:spacing w:val="0"/>
                      <w:sz w:val="24"/>
                      <w:szCs w:val="24"/>
                      <w:lang w:eastAsia="en-US"/>
                    </w:rPr>
                    <w:t xml:space="preserve"> Diğer ürünler</w:t>
                  </w:r>
                  <w:r w:rsidRPr="00DA6D2D">
                    <w:rPr>
                      <w:rFonts w:ascii="Times New Roman" w:hAnsi="Times New Roman" w:cs="Times New Roman"/>
                      <w:color w:val="000000" w:themeColor="text1"/>
                      <w:spacing w:val="0"/>
                      <w:sz w:val="24"/>
                      <w:szCs w:val="24"/>
                      <w:lang w:eastAsia="en-US"/>
                    </w:rPr>
                    <w:t>:Gübreler hariç organik madde içeren ürünler</w:t>
                  </w:r>
                  <w:r w:rsidR="00E279F2" w:rsidRPr="00DA6D2D">
                    <w:rPr>
                      <w:rFonts w:ascii="Times New Roman" w:hAnsi="Times New Roman" w:cs="Times New Roman"/>
                      <w:color w:val="000000" w:themeColor="text1"/>
                      <w:spacing w:val="0"/>
                      <w:sz w:val="24"/>
                      <w:szCs w:val="24"/>
                      <w:lang w:eastAsia="en-US"/>
                    </w:rPr>
                    <w:t>,</w:t>
                  </w:r>
                </w:p>
                <w:p w:rsidR="00BB15E9" w:rsidRPr="00DA6D2D" w:rsidRDefault="0095310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h</w:t>
                  </w:r>
                  <w:r w:rsidR="008C13D1"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Enzim katkılı ürünler: Bitki bünyesinde yer alan, proteinler, karbonhidratlar ile yağları en küçük birimlerine kadar parçalayan biyokatalizörleri de içeren ürünleri,</w:t>
                  </w:r>
                </w:p>
                <w:p w:rsidR="00BB15E9" w:rsidRPr="00DA6D2D" w:rsidRDefault="002035C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ı</w:t>
                  </w:r>
                  <w:r w:rsidR="008C13D1" w:rsidRPr="00DA6D2D">
                    <w:rPr>
                      <w:rFonts w:ascii="Times New Roman" w:hAnsi="Times New Roman" w:cs="Times New Roman"/>
                      <w:color w:val="000000" w:themeColor="text1"/>
                      <w:spacing w:val="0"/>
                      <w:sz w:val="24"/>
                      <w:szCs w:val="24"/>
                      <w:lang w:eastAsia="en-US"/>
                    </w:rPr>
                    <w:t>) İl Müdürlüğü: Gıda Tarım ve Hayvancılık  Bakanlığının il düzeyindeki müdürlüğünü,</w:t>
                  </w:r>
                </w:p>
                <w:p w:rsidR="00BB15E9" w:rsidRPr="00DA6D2D" w:rsidRDefault="002035C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i</w:t>
                  </w:r>
                  <w:r w:rsidR="008C13D1"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GKGM: Gıda ve Kontrol Genel Müdürlüğünü,</w:t>
                  </w:r>
                </w:p>
                <w:p w:rsidR="00BB15E9" w:rsidRPr="00DA6D2D" w:rsidRDefault="002035C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j</w:t>
                  </w:r>
                  <w:r w:rsidR="008C13D1"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Mikrobiyal </w:t>
                  </w:r>
                  <w:r w:rsidR="00FB2E79" w:rsidRPr="00DA6D2D">
                    <w:rPr>
                      <w:rFonts w:ascii="Times New Roman" w:hAnsi="Times New Roman" w:cs="Times New Roman"/>
                      <w:color w:val="000000" w:themeColor="text1"/>
                      <w:spacing w:val="0"/>
                      <w:sz w:val="24"/>
                      <w:szCs w:val="24"/>
                      <w:lang w:eastAsia="en-US"/>
                    </w:rPr>
                    <w:t>gübre</w:t>
                  </w:r>
                  <w:r w:rsidR="00BB15E9" w:rsidRPr="00DA6D2D">
                    <w:rPr>
                      <w:rFonts w:ascii="Times New Roman" w:hAnsi="Times New Roman" w:cs="Times New Roman"/>
                      <w:color w:val="000000" w:themeColor="text1"/>
                      <w:spacing w:val="0"/>
                      <w:sz w:val="24"/>
                      <w:szCs w:val="24"/>
                      <w:lang w:eastAsia="en-US"/>
                    </w:rPr>
                    <w:t>: Bitki için gerekli olan bitki besin maddelerinin sağlanmasında rol oynayan canlı mikroorganizmaların ticari formülasyonlarını,</w:t>
                  </w:r>
                </w:p>
                <w:p w:rsidR="00BB15E9" w:rsidRPr="00DA6D2D" w:rsidRDefault="002035C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k</w:t>
                  </w:r>
                  <w:r w:rsidR="008C13D1"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Organik azot: Kimyasal yöntemlerle üretilen organik azot dışında, bitkisel veya hayvansal menşeli ürünlerde organik yapıya kovalent(organik) bağlarla bağlı olan azotu,</w:t>
                  </w:r>
                </w:p>
                <w:p w:rsidR="00A3281F"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 xml:space="preserve"> l</w:t>
                  </w:r>
                  <w:r w:rsidRPr="00DA6D2D">
                    <w:rPr>
                      <w:rFonts w:ascii="Times New Roman" w:hAnsi="Times New Roman" w:cs="Times New Roman"/>
                      <w:color w:val="000000" w:themeColor="text1"/>
                      <w:spacing w:val="0"/>
                      <w:sz w:val="24"/>
                      <w:szCs w:val="24"/>
                      <w:lang w:eastAsia="en-US"/>
                    </w:rPr>
                    <w:t xml:space="preserve">) </w:t>
                  </w:r>
                  <w:r w:rsidR="00A3281F" w:rsidRPr="00DA6D2D">
                    <w:rPr>
                      <w:rFonts w:ascii="Times New Roman" w:hAnsi="Times New Roman" w:cs="Times New Roman"/>
                      <w:color w:val="000000" w:themeColor="text1"/>
                      <w:spacing w:val="0"/>
                      <w:sz w:val="24"/>
                      <w:szCs w:val="24"/>
                      <w:lang w:eastAsia="en-US"/>
                    </w:rPr>
                    <w:t>Organik Karbon</w:t>
                  </w:r>
                  <w:r w:rsidR="0079245E" w:rsidRPr="00DA6D2D">
                    <w:rPr>
                      <w:rFonts w:ascii="Times New Roman" w:hAnsi="Times New Roman" w:cs="Times New Roman"/>
                      <w:color w:val="000000" w:themeColor="text1"/>
                      <w:spacing w:val="0"/>
                      <w:sz w:val="24"/>
                      <w:szCs w:val="24"/>
                      <w:lang w:eastAsia="en-US"/>
                    </w:rPr>
                    <w:t xml:space="preserve">: Organik </w:t>
                  </w:r>
                  <w:r w:rsidR="00224071" w:rsidRPr="00DA6D2D">
                    <w:rPr>
                      <w:rFonts w:ascii="Times New Roman" w:hAnsi="Times New Roman" w:cs="Times New Roman"/>
                      <w:color w:val="000000" w:themeColor="text1"/>
                      <w:spacing w:val="0"/>
                      <w:sz w:val="24"/>
                      <w:szCs w:val="24"/>
                      <w:lang w:eastAsia="en-US"/>
                    </w:rPr>
                    <w:t>maddenin karbon cinsinden ifadesi</w:t>
                  </w:r>
                  <w:r w:rsidR="00E279F2" w:rsidRPr="00DA6D2D">
                    <w:rPr>
                      <w:rFonts w:ascii="Times New Roman" w:hAnsi="Times New Roman" w:cs="Times New Roman"/>
                      <w:color w:val="000000" w:themeColor="text1"/>
                      <w:spacing w:val="0"/>
                      <w:sz w:val="24"/>
                      <w:szCs w:val="24"/>
                      <w:lang w:eastAsia="en-US"/>
                    </w:rPr>
                    <w:t>,</w:t>
                  </w:r>
                </w:p>
                <w:p w:rsidR="00BB15E9" w:rsidRPr="00DA6D2D" w:rsidRDefault="0022407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m</w:t>
                  </w:r>
                  <w:r w:rsidR="008C13D1"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Organik gübre: Bitki besin maddelerini bünyesinde organik bileşikler halinde </w:t>
                  </w:r>
                  <w:r w:rsidR="00BB15E9" w:rsidRPr="00DA6D2D">
                    <w:rPr>
                      <w:rFonts w:ascii="Times New Roman" w:hAnsi="Times New Roman" w:cs="Times New Roman"/>
                      <w:color w:val="000000" w:themeColor="text1"/>
                      <w:spacing w:val="0"/>
                      <w:sz w:val="24"/>
                      <w:szCs w:val="24"/>
                      <w:lang w:eastAsia="en-US"/>
                    </w:rPr>
                    <w:lastRenderedPageBreak/>
                    <w:t xml:space="preserve">bulunduran, asıl amacı toprağın fiziksel ve kimyasal yapısını düzeltmek suretiyle bitki besin maddelerinin alımını kolaylaştıran, bitkinin kendisinin ya da </w:t>
                  </w:r>
                  <w:r w:rsidR="00534CD8" w:rsidRPr="00DA6D2D">
                    <w:rPr>
                      <w:rFonts w:ascii="Times New Roman" w:hAnsi="Times New Roman" w:cs="Times New Roman"/>
                      <w:color w:val="000000" w:themeColor="text1"/>
                      <w:spacing w:val="0"/>
                      <w:sz w:val="24"/>
                      <w:szCs w:val="24"/>
                      <w:lang w:eastAsia="en-US"/>
                    </w:rPr>
                    <w:t>artık ve atıklarından hazırlanan ürünleri</w:t>
                  </w:r>
                  <w:r w:rsidR="0064441E" w:rsidRPr="00DA6D2D">
                    <w:rPr>
                      <w:rFonts w:ascii="Times New Roman" w:hAnsi="Times New Roman" w:cs="Times New Roman"/>
                      <w:color w:val="000000" w:themeColor="text1"/>
                      <w:spacing w:val="0"/>
                      <w:sz w:val="24"/>
                      <w:szCs w:val="24"/>
                      <w:lang w:eastAsia="en-US"/>
                    </w:rPr>
                    <w:t xml:space="preserve"> ile</w:t>
                  </w:r>
                  <w:r w:rsidR="00534CD8" w:rsidRPr="00DA6D2D">
                    <w:rPr>
                      <w:rFonts w:ascii="Times New Roman" w:hAnsi="Times New Roman" w:cs="Times New Roman"/>
                      <w:color w:val="000000" w:themeColor="text1"/>
                      <w:spacing w:val="0"/>
                      <w:sz w:val="24"/>
                      <w:szCs w:val="24"/>
                      <w:lang w:eastAsia="en-US"/>
                    </w:rPr>
                    <w:t xml:space="preserve"> yan</w:t>
                  </w:r>
                  <w:r w:rsidR="00BB15E9" w:rsidRPr="00DA6D2D">
                    <w:rPr>
                      <w:rFonts w:ascii="Times New Roman" w:hAnsi="Times New Roman" w:cs="Times New Roman"/>
                      <w:color w:val="000000" w:themeColor="text1"/>
                      <w:spacing w:val="0"/>
                      <w:sz w:val="24"/>
                      <w:szCs w:val="24"/>
                      <w:lang w:eastAsia="en-US"/>
                    </w:rPr>
                    <w:t>ürünlerin</w:t>
                  </w:r>
                  <w:r w:rsidR="0064441E" w:rsidRPr="00DA6D2D">
                    <w:rPr>
                      <w:rFonts w:ascii="Times New Roman" w:hAnsi="Times New Roman" w:cs="Times New Roman"/>
                      <w:color w:val="000000" w:themeColor="text1"/>
                      <w:spacing w:val="0"/>
                      <w:sz w:val="24"/>
                      <w:szCs w:val="24"/>
                      <w:lang w:eastAsia="en-US"/>
                    </w:rPr>
                    <w:t>in</w:t>
                  </w:r>
                  <w:r w:rsidR="00BB15E9" w:rsidRPr="00DA6D2D">
                    <w:rPr>
                      <w:rFonts w:ascii="Times New Roman" w:hAnsi="Times New Roman" w:cs="Times New Roman"/>
                      <w:color w:val="000000" w:themeColor="text1"/>
                      <w:spacing w:val="0"/>
                      <w:sz w:val="24"/>
                      <w:szCs w:val="24"/>
                      <w:lang w:eastAsia="en-US"/>
                    </w:rPr>
                    <w:t xml:space="preserve"> işlenmesi sonucu elde edilen ürünleri,</w:t>
                  </w:r>
                </w:p>
                <w:p w:rsidR="00BB15E9" w:rsidRPr="00DA6D2D" w:rsidRDefault="0022407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95310F">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n</w:t>
                  </w:r>
                  <w:r w:rsidR="008C13D1" w:rsidRPr="00DA6D2D">
                    <w:rPr>
                      <w:rFonts w:ascii="Times New Roman" w:hAnsi="Times New Roman" w:cs="Times New Roman"/>
                      <w:color w:val="000000" w:themeColor="text1"/>
                      <w:spacing w:val="0"/>
                      <w:sz w:val="24"/>
                      <w:szCs w:val="24"/>
                      <w:lang w:eastAsia="en-US"/>
                    </w:rPr>
                    <w:t>)</w:t>
                  </w:r>
                  <w:r w:rsidRPr="00DA6D2D">
                    <w:rPr>
                      <w:rFonts w:ascii="Times New Roman" w:hAnsi="Times New Roman" w:cs="Times New Roman"/>
                      <w:color w:val="000000" w:themeColor="text1"/>
                      <w:spacing w:val="0"/>
                      <w:sz w:val="24"/>
                      <w:szCs w:val="24"/>
                      <w:lang w:eastAsia="en-US"/>
                    </w:rPr>
                    <w:t xml:space="preserve"> </w:t>
                  </w:r>
                  <w:r w:rsidR="00E60A43">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Organik madde: Kuru yakma veya sıvı yakma sonucu kaybolan muhtevayı,</w:t>
                  </w:r>
                </w:p>
                <w:p w:rsidR="00BB15E9"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95310F">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o</w:t>
                  </w:r>
                  <w:r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Organomineral gübreler: Organik muhtevanın bir veya birden fazla birincil, ikincil veya mikro bitki besin maddeleri ile reaksiyonu veya karışımı sonucu elde edilen ürünleri,</w:t>
                  </w:r>
                </w:p>
                <w:p w:rsidR="00BB15E9"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95310F">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ö</w:t>
                  </w:r>
                  <w:r w:rsidRPr="00DA6D2D">
                    <w:rPr>
                      <w:rFonts w:ascii="Times New Roman" w:hAnsi="Times New Roman" w:cs="Times New Roman"/>
                      <w:color w:val="000000" w:themeColor="text1"/>
                      <w:spacing w:val="0"/>
                      <w:sz w:val="24"/>
                      <w:szCs w:val="24"/>
                      <w:lang w:eastAsia="en-US"/>
                    </w:rPr>
                    <w:t>)</w:t>
                  </w:r>
                  <w:r w:rsidR="00E60A43">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Referans kuruluşları: Analiz kuruluşları tarafından yapılan analizlere itiraz edilmesi halinde, hakem olara</w:t>
                  </w:r>
                  <w:r w:rsidR="000B5732">
                    <w:rPr>
                      <w:rFonts w:ascii="Times New Roman" w:hAnsi="Times New Roman" w:cs="Times New Roman"/>
                      <w:color w:val="000000" w:themeColor="text1"/>
                      <w:spacing w:val="0"/>
                      <w:sz w:val="24"/>
                      <w:szCs w:val="24"/>
                      <w:lang w:eastAsia="en-US"/>
                    </w:rPr>
                    <w:t>k görev yapacak laboratuvarları,</w:t>
                  </w:r>
                </w:p>
                <w:p w:rsidR="00BB15E9"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95310F">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p</w:t>
                  </w:r>
                  <w:r w:rsidRPr="00DA6D2D">
                    <w:rPr>
                      <w:rFonts w:ascii="Times New Roman" w:hAnsi="Times New Roman" w:cs="Times New Roman"/>
                      <w:color w:val="000000" w:themeColor="text1"/>
                      <w:spacing w:val="0"/>
                      <w:sz w:val="24"/>
                      <w:szCs w:val="24"/>
                      <w:lang w:eastAsia="en-US"/>
                    </w:rPr>
                    <w:t xml:space="preserve">) </w:t>
                  </w:r>
                  <w:r w:rsidR="00E60A43">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Simbiyotik: Ortak yaşamda karşılıklı fayda sağlanan beraberliği,</w:t>
                  </w:r>
                </w:p>
                <w:p w:rsidR="00BB15E9" w:rsidRPr="00DA6D2D" w:rsidRDefault="008C13D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0095310F">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r</w:t>
                  </w:r>
                  <w:r w:rsidR="00E60A43">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Toprak düzenleyici: Asıl amacı toprağın fiziksel veya kimyasal yapısını iyileştirmek olan organik veya mineral yapıda olan maddeleri,</w:t>
                  </w:r>
                </w:p>
                <w:p w:rsidR="00460CEA" w:rsidRPr="00DA6D2D" w:rsidRDefault="008C13D1" w:rsidP="00460CE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s</w:t>
                  </w:r>
                  <w:r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TSE: Türk Standartları Enstitüsünü,</w:t>
                  </w:r>
                  <w:r w:rsidR="00460CEA" w:rsidRPr="00DA6D2D">
                    <w:rPr>
                      <w:rFonts w:ascii="Times New Roman" w:hAnsi="Times New Roman" w:cs="Times New Roman"/>
                      <w:color w:val="000000" w:themeColor="text1"/>
                      <w:spacing w:val="0"/>
                      <w:sz w:val="24"/>
                      <w:szCs w:val="24"/>
                      <w:lang w:eastAsia="en-US"/>
                    </w:rPr>
                    <w:t xml:space="preserve"> </w:t>
                  </w:r>
                </w:p>
                <w:p w:rsidR="00460CEA" w:rsidRPr="00DA6D2D" w:rsidRDefault="003F423F" w:rsidP="00460CE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ş)</w:t>
                  </w:r>
                  <w:r w:rsidR="00460CEA" w:rsidRPr="00DA6D2D">
                    <w:rPr>
                      <w:rFonts w:ascii="Times New Roman" w:hAnsi="Times New Roman" w:cs="Times New Roman"/>
                      <w:color w:val="000000" w:themeColor="text1"/>
                      <w:spacing w:val="0"/>
                      <w:sz w:val="24"/>
                      <w:szCs w:val="24"/>
                      <w:lang w:eastAsia="en-US"/>
                    </w:rPr>
                    <w:t xml:space="preserve">  Üretim prosesi: Üretimde kullanılan Hammaddeleri ve üretim yöntemi,</w:t>
                  </w:r>
                </w:p>
                <w:p w:rsidR="003F423F" w:rsidRPr="00DA6D2D" w:rsidRDefault="008C13D1" w:rsidP="00CE5C59">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2035C1">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3F423F" w:rsidRPr="00DA6D2D">
                    <w:rPr>
                      <w:rFonts w:ascii="Times New Roman" w:hAnsi="Times New Roman" w:cs="Times New Roman"/>
                      <w:color w:val="000000" w:themeColor="text1"/>
                      <w:spacing w:val="0"/>
                      <w:sz w:val="24"/>
                      <w:szCs w:val="24"/>
                      <w:lang w:eastAsia="en-US"/>
                    </w:rPr>
                    <w:t>t</w:t>
                  </w:r>
                  <w:r w:rsidRPr="00DA6D2D">
                    <w:rPr>
                      <w:rFonts w:ascii="Times New Roman" w:hAnsi="Times New Roman" w:cs="Times New Roman"/>
                      <w:color w:val="000000" w:themeColor="text1"/>
                      <w:spacing w:val="0"/>
                      <w:sz w:val="24"/>
                      <w:szCs w:val="24"/>
                      <w:lang w:eastAsia="en-US"/>
                    </w:rPr>
                    <w:t xml:space="preserve">) </w:t>
                  </w:r>
                  <w:r w:rsidR="00844D41" w:rsidRPr="00DA6D2D">
                    <w:rPr>
                      <w:rFonts w:ascii="Times New Roman" w:hAnsi="Times New Roman" w:cs="Times New Roman"/>
                      <w:color w:val="000000" w:themeColor="text1"/>
                      <w:spacing w:val="0"/>
                      <w:sz w:val="24"/>
                      <w:szCs w:val="24"/>
                      <w:lang w:eastAsia="en-US"/>
                    </w:rPr>
                    <w:t>Yetkili  Komisyon</w:t>
                  </w:r>
                  <w:r w:rsidR="00BB15E9" w:rsidRPr="00DA6D2D">
                    <w:rPr>
                      <w:rFonts w:ascii="Times New Roman" w:hAnsi="Times New Roman" w:cs="Times New Roman"/>
                      <w:color w:val="000000" w:themeColor="text1"/>
                      <w:spacing w:val="0"/>
                      <w:sz w:val="24"/>
                      <w:szCs w:val="24"/>
                      <w:lang w:eastAsia="en-US"/>
                    </w:rPr>
                    <w:t xml:space="preserve">: </w:t>
                  </w:r>
                  <w:r w:rsidR="00CE5C59" w:rsidRPr="00DA6D2D">
                    <w:rPr>
                      <w:rFonts w:ascii="Times New Roman" w:hAnsi="Times New Roman" w:cs="Times New Roman"/>
                      <w:color w:val="000000" w:themeColor="text1"/>
                      <w:spacing w:val="0"/>
                      <w:sz w:val="24"/>
                      <w:szCs w:val="24"/>
                      <w:lang w:eastAsia="en-US"/>
                    </w:rPr>
                    <w:t>Bu Yönetmelik kapsamında yurt içinde üret</w:t>
                  </w:r>
                  <w:r w:rsidR="00870255" w:rsidRPr="00DA6D2D">
                    <w:rPr>
                      <w:rFonts w:ascii="Times New Roman" w:hAnsi="Times New Roman" w:cs="Times New Roman"/>
                      <w:color w:val="000000" w:themeColor="text1"/>
                      <w:spacing w:val="0"/>
                      <w:sz w:val="24"/>
                      <w:szCs w:val="24"/>
                      <w:lang w:eastAsia="en-US"/>
                    </w:rPr>
                    <w:t xml:space="preserve">im yapacak firmaların </w:t>
                  </w:r>
                  <w:r w:rsidR="007B5B99" w:rsidRPr="00DA6D2D">
                    <w:rPr>
                      <w:rFonts w:ascii="Times New Roman" w:hAnsi="Times New Roman" w:cs="Times New Roman"/>
                      <w:color w:val="000000" w:themeColor="text1"/>
                      <w:spacing w:val="0"/>
                      <w:sz w:val="24"/>
                      <w:szCs w:val="24"/>
                      <w:lang w:eastAsia="en-US"/>
                    </w:rPr>
                    <w:t xml:space="preserve"> üretim izinlerinin değerlendirilmesinde</w:t>
                  </w:r>
                  <w:r w:rsidR="00CE5C59" w:rsidRPr="00DA6D2D">
                    <w:rPr>
                      <w:rFonts w:ascii="Times New Roman" w:hAnsi="Times New Roman" w:cs="Times New Roman"/>
                      <w:color w:val="000000" w:themeColor="text1"/>
                      <w:spacing w:val="0"/>
                      <w:sz w:val="24"/>
                      <w:szCs w:val="24"/>
                      <w:lang w:eastAsia="en-US"/>
                    </w:rPr>
                    <w:t xml:space="preserve"> ayrıca gerek duyulması halinde ithal edilecek veya üretimi yurt içinde gerçekleştirilecek ürünlerin </w:t>
                  </w:r>
                  <w:r w:rsidR="00F76524" w:rsidRPr="00DA6D2D">
                    <w:rPr>
                      <w:rFonts w:ascii="Times New Roman" w:hAnsi="Times New Roman" w:cs="Times New Roman"/>
                      <w:color w:val="000000" w:themeColor="text1"/>
                      <w:spacing w:val="0"/>
                      <w:sz w:val="24"/>
                      <w:szCs w:val="24"/>
                      <w:lang w:eastAsia="en-US"/>
                    </w:rPr>
                    <w:t xml:space="preserve">tescil müracaatlarının </w:t>
                  </w:r>
                  <w:r w:rsidR="00CE5C59" w:rsidRPr="00DA6D2D">
                    <w:rPr>
                      <w:rFonts w:ascii="Times New Roman" w:hAnsi="Times New Roman" w:cs="Times New Roman"/>
                      <w:color w:val="000000" w:themeColor="text1"/>
                      <w:spacing w:val="0"/>
                      <w:sz w:val="24"/>
                      <w:szCs w:val="24"/>
                      <w:lang w:eastAsia="en-US"/>
                    </w:rPr>
                    <w:t>değerlendirilmesinde görev alacak K</w:t>
                  </w:r>
                  <w:r w:rsidR="00376091" w:rsidRPr="00DA6D2D">
                    <w:rPr>
                      <w:rFonts w:ascii="Times New Roman" w:hAnsi="Times New Roman" w:cs="Times New Roman"/>
                      <w:color w:val="000000" w:themeColor="text1"/>
                      <w:spacing w:val="0"/>
                      <w:sz w:val="24"/>
                      <w:szCs w:val="24"/>
                      <w:lang w:eastAsia="en-US"/>
                    </w:rPr>
                    <w:t>omisyonu</w:t>
                  </w:r>
                  <w:r w:rsidR="00813EDF" w:rsidRPr="00DA6D2D">
                    <w:rPr>
                      <w:rFonts w:ascii="Times New Roman" w:hAnsi="Times New Roman" w:cs="Times New Roman"/>
                      <w:color w:val="000000" w:themeColor="text1"/>
                      <w:spacing w:val="0"/>
                      <w:sz w:val="24"/>
                      <w:szCs w:val="24"/>
                      <w:lang w:eastAsia="en-US"/>
                    </w:rPr>
                    <w:t>,</w:t>
                  </w:r>
                  <w:r w:rsidR="00CE5C59" w:rsidRPr="00DA6D2D">
                    <w:rPr>
                      <w:rFonts w:ascii="Times New Roman" w:hAnsi="Times New Roman" w:cs="Times New Roman"/>
                      <w:color w:val="000000" w:themeColor="text1"/>
                      <w:spacing w:val="0"/>
                      <w:sz w:val="24"/>
                      <w:szCs w:val="24"/>
                      <w:lang w:eastAsia="en-US"/>
                    </w:rPr>
                    <w:t xml:space="preserve"> </w:t>
                  </w:r>
                </w:p>
                <w:p w:rsidR="003F423F" w:rsidRPr="00DA6D2D" w:rsidRDefault="003F423F" w:rsidP="00CE5C59">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CE5C59" w:rsidRPr="00DA6D2D" w:rsidRDefault="003F423F" w:rsidP="00CE5C59">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CE5C59" w:rsidRPr="00DA6D2D">
                    <w:rPr>
                      <w:rFonts w:ascii="Times New Roman" w:hAnsi="Times New Roman" w:cs="Times New Roman"/>
                      <w:color w:val="000000" w:themeColor="text1"/>
                      <w:spacing w:val="0"/>
                      <w:sz w:val="24"/>
                      <w:szCs w:val="24"/>
                      <w:lang w:eastAsia="en-US"/>
                    </w:rPr>
                    <w:t>ifade eder.</w:t>
                  </w:r>
                </w:p>
                <w:p w:rsidR="00C959F1" w:rsidRPr="00DA6D2D" w:rsidRDefault="00813EDF" w:rsidP="00CE5C59">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CC0F51" w:rsidRPr="00DA6D2D" w:rsidRDefault="00CC0F5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İKİNCİ BÖLÜM</w:t>
                  </w: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Genel Esaslar</w:t>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Ağır metal sınırları</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5</w:t>
                  </w:r>
                  <w:r w:rsidRPr="00DA6D2D">
                    <w:rPr>
                      <w:rFonts w:ascii="Times New Roman" w:hAnsi="Times New Roman" w:cs="Times New Roman"/>
                      <w:color w:val="000000" w:themeColor="text1"/>
                      <w:spacing w:val="0"/>
                      <w:sz w:val="24"/>
                      <w:szCs w:val="24"/>
                      <w:lang w:eastAsia="en-US"/>
                    </w:rPr>
                    <w:t xml:space="preserve"> – (1) Çevre, insan ve hayvan sağlığını korumak amacı ile bu Yönetmelikte ifade edilen ürünlerdeki ağır metal oranları mg/kg (ppm) cinsinden aşağıdaki değerleri geçemez.</w:t>
                  </w:r>
                </w:p>
                <w:p w:rsidR="00BB15E9" w:rsidRPr="00DA6D2D" w:rsidRDefault="008840D3" w:rsidP="008840D3">
                  <w:pPr>
                    <w:tabs>
                      <w:tab w:val="left" w:pos="566"/>
                    </w:tabs>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(2)</w:t>
                  </w:r>
                  <w:r w:rsidR="00A3281F" w:rsidRPr="00DA6D2D">
                    <w:rPr>
                      <w:rFonts w:ascii="Times New Roman" w:hAnsi="Times New Roman" w:cs="Times New Roman"/>
                      <w:color w:val="000000" w:themeColor="text1"/>
                      <w:spacing w:val="0"/>
                      <w:sz w:val="24"/>
                      <w:szCs w:val="24"/>
                      <w:lang w:eastAsia="en-US"/>
                    </w:rPr>
                    <w:t>Organomineral Gübrelerde</w:t>
                  </w:r>
                  <w:r w:rsidR="00A4304C" w:rsidRPr="00DA6D2D">
                    <w:rPr>
                      <w:rFonts w:ascii="Times New Roman" w:hAnsi="Times New Roman" w:cs="Times New Roman"/>
                      <w:color w:val="000000" w:themeColor="text1"/>
                      <w:spacing w:val="0"/>
                      <w:sz w:val="24"/>
                      <w:szCs w:val="24"/>
                      <w:lang w:eastAsia="en-US"/>
                    </w:rPr>
                    <w:t>;</w:t>
                  </w:r>
                  <w:r w:rsidR="00A3281F" w:rsidRPr="00DA6D2D">
                    <w:rPr>
                      <w:rFonts w:ascii="Times New Roman" w:hAnsi="Times New Roman" w:cs="Times New Roman"/>
                      <w:color w:val="000000" w:themeColor="text1"/>
                      <w:spacing w:val="0"/>
                      <w:sz w:val="24"/>
                      <w:szCs w:val="24"/>
                      <w:lang w:eastAsia="en-US"/>
                    </w:rPr>
                    <w:t xml:space="preserve"> </w:t>
                  </w:r>
                  <w:r w:rsidR="00A4304C" w:rsidRPr="00DA6D2D">
                    <w:rPr>
                      <w:rFonts w:ascii="Times New Roman" w:hAnsi="Times New Roman" w:cs="Times New Roman"/>
                      <w:color w:val="000000" w:themeColor="text1"/>
                      <w:spacing w:val="0"/>
                      <w:sz w:val="24"/>
                      <w:szCs w:val="24"/>
                      <w:lang w:eastAsia="en-US"/>
                    </w:rPr>
                    <w:t>fosf</w:t>
                  </w:r>
                  <w:r w:rsidR="00813EDF" w:rsidRPr="00DA6D2D">
                    <w:rPr>
                      <w:rFonts w:ascii="Times New Roman" w:hAnsi="Times New Roman" w:cs="Times New Roman"/>
                      <w:color w:val="000000" w:themeColor="text1"/>
                      <w:spacing w:val="0"/>
                      <w:sz w:val="24"/>
                      <w:szCs w:val="24"/>
                      <w:lang w:eastAsia="en-US"/>
                    </w:rPr>
                    <w:t>or eklenmişse kadmiyum aranmaz,</w:t>
                  </w:r>
                  <w:r w:rsidR="00A4304C" w:rsidRPr="00DA6D2D">
                    <w:rPr>
                      <w:rFonts w:ascii="Times New Roman" w:hAnsi="Times New Roman" w:cs="Times New Roman"/>
                      <w:color w:val="000000" w:themeColor="text1"/>
                      <w:spacing w:val="0"/>
                      <w:sz w:val="24"/>
                      <w:szCs w:val="24"/>
                      <w:lang w:eastAsia="en-US"/>
                    </w:rPr>
                    <w:t xml:space="preserve"> Organomineral Gübrelerde iz element olarak çinko ve bakır beyan edilm</w:t>
                  </w:r>
                  <w:r w:rsidR="00813EDF" w:rsidRPr="00DA6D2D">
                    <w:rPr>
                      <w:rFonts w:ascii="Times New Roman" w:hAnsi="Times New Roman" w:cs="Times New Roman"/>
                      <w:color w:val="000000" w:themeColor="text1"/>
                      <w:spacing w:val="0"/>
                      <w:sz w:val="24"/>
                      <w:szCs w:val="24"/>
                      <w:lang w:eastAsia="en-US"/>
                    </w:rPr>
                    <w:t>i</w:t>
                  </w:r>
                  <w:r w:rsidR="00A4304C" w:rsidRPr="00DA6D2D">
                    <w:rPr>
                      <w:rFonts w:ascii="Times New Roman" w:hAnsi="Times New Roman" w:cs="Times New Roman"/>
                      <w:color w:val="000000" w:themeColor="text1"/>
                      <w:spacing w:val="0"/>
                      <w:sz w:val="24"/>
                      <w:szCs w:val="24"/>
                      <w:lang w:eastAsia="en-US"/>
                    </w:rPr>
                    <w:t>şse  ağır metal olarak değerlendirilmez.</w:t>
                  </w:r>
                </w:p>
                <w:p w:rsidR="00BB15E9" w:rsidRPr="00DA6D2D" w:rsidRDefault="00BB15E9" w:rsidP="00B14553">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853"/>
                    <w:gridCol w:w="2853"/>
                  </w:tblGrid>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Kadmiyum</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Cd</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3</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Bakır</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Cu</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450</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Nikel</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Ni</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120</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Kurşun</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Pb</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150</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Çinko</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Zn</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1100</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Civa</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Hg</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5</w:t>
                        </w:r>
                      </w:p>
                    </w:tc>
                  </w:tr>
                  <w:tr w:rsidR="00BB15E9" w:rsidRPr="00DA6D2D">
                    <w:tc>
                      <w:tcPr>
                        <w:tcW w:w="2852"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Krom</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Cr</w:t>
                        </w:r>
                      </w:p>
                    </w:tc>
                    <w:tc>
                      <w:tcPr>
                        <w:tcW w:w="2853" w:type="dxa"/>
                        <w:tcBorders>
                          <w:top w:val="single" w:sz="4" w:space="0" w:color="auto"/>
                          <w:left w:val="single" w:sz="4" w:space="0" w:color="auto"/>
                          <w:bottom w:val="single" w:sz="4" w:space="0" w:color="auto"/>
                          <w:right w:val="single" w:sz="4" w:space="0" w:color="auto"/>
                        </w:tcBorders>
                      </w:tcPr>
                      <w:p w:rsidR="00BB15E9" w:rsidRPr="00DA6D2D" w:rsidRDefault="00BB15E9"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350</w:t>
                        </w:r>
                      </w:p>
                    </w:tc>
                  </w:tr>
                  <w:tr w:rsidR="00680162" w:rsidRPr="00DA6D2D">
                    <w:tc>
                      <w:tcPr>
                        <w:tcW w:w="2852" w:type="dxa"/>
                        <w:tcBorders>
                          <w:top w:val="single" w:sz="4" w:space="0" w:color="auto"/>
                          <w:left w:val="single" w:sz="4" w:space="0" w:color="auto"/>
                          <w:bottom w:val="single" w:sz="4" w:space="0" w:color="auto"/>
                          <w:right w:val="single" w:sz="4" w:space="0" w:color="auto"/>
                        </w:tcBorders>
                      </w:tcPr>
                      <w:p w:rsidR="00680162" w:rsidRPr="00DA6D2D" w:rsidRDefault="00680162" w:rsidP="0068016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Kalay</w:t>
                        </w:r>
                        <w:r w:rsidR="00723389" w:rsidRPr="00DA6D2D">
                          <w:rPr>
                            <w:rFonts w:ascii="Times New Roman" w:hAnsi="Times New Roman" w:cs="Times New Roman"/>
                            <w:color w:val="000000" w:themeColor="text1"/>
                            <w:spacing w:val="0"/>
                            <w:sz w:val="24"/>
                            <w:szCs w:val="24"/>
                            <w:lang w:eastAsia="en-US"/>
                          </w:rPr>
                          <w:t>*</w:t>
                        </w:r>
                      </w:p>
                    </w:tc>
                    <w:tc>
                      <w:tcPr>
                        <w:tcW w:w="2853" w:type="dxa"/>
                        <w:tcBorders>
                          <w:top w:val="single" w:sz="4" w:space="0" w:color="auto"/>
                          <w:left w:val="single" w:sz="4" w:space="0" w:color="auto"/>
                          <w:bottom w:val="single" w:sz="4" w:space="0" w:color="auto"/>
                          <w:right w:val="single" w:sz="4" w:space="0" w:color="auto"/>
                        </w:tcBorders>
                      </w:tcPr>
                      <w:p w:rsidR="00680162" w:rsidRPr="00DA6D2D" w:rsidRDefault="00680162"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Sn</w:t>
                        </w:r>
                      </w:p>
                    </w:tc>
                    <w:tc>
                      <w:tcPr>
                        <w:tcW w:w="2853" w:type="dxa"/>
                        <w:tcBorders>
                          <w:top w:val="single" w:sz="4" w:space="0" w:color="auto"/>
                          <w:left w:val="single" w:sz="4" w:space="0" w:color="auto"/>
                          <w:bottom w:val="single" w:sz="4" w:space="0" w:color="auto"/>
                          <w:right w:val="single" w:sz="4" w:space="0" w:color="auto"/>
                        </w:tcBorders>
                      </w:tcPr>
                      <w:p w:rsidR="00680162" w:rsidRPr="00DA6D2D" w:rsidRDefault="00680162" w:rsidP="005B335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10</w:t>
                        </w:r>
                      </w:p>
                    </w:tc>
                  </w:tr>
                </w:tbl>
                <w:p w:rsidR="00414520" w:rsidRPr="00DA6D2D" w:rsidRDefault="00414520" w:rsidP="00680162">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680162" w:rsidRPr="00DA6D2D" w:rsidRDefault="00680162" w:rsidP="0068016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*Sadece hayvansal orijinli organik gübrelerin üretiminde kullanılan hammaddelerde ve mamul ürünlerde aranır.</w:t>
                  </w:r>
                </w:p>
                <w:p w:rsidR="00680162" w:rsidRPr="00DA6D2D" w:rsidRDefault="00680162" w:rsidP="00B14553">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BB15E9" w:rsidP="00535001">
                  <w:pPr>
                    <w:spacing w:line="240" w:lineRule="exact"/>
                    <w:rPr>
                      <w:rFonts w:ascii="Times New Roman" w:hAnsi="Times New Roman" w:cs="Times New Roman"/>
                      <w:color w:val="000000" w:themeColor="text1"/>
                      <w:spacing w:val="0"/>
                      <w:sz w:val="24"/>
                      <w:szCs w:val="24"/>
                      <w:lang w:eastAsia="en-US"/>
                    </w:rPr>
                  </w:pPr>
                </w:p>
                <w:p w:rsidR="00BB15E9" w:rsidRPr="000E0787" w:rsidRDefault="00BB15E9" w:rsidP="00A27B5F">
                  <w:pPr>
                    <w:tabs>
                      <w:tab w:val="left" w:pos="566"/>
                    </w:tabs>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 xml:space="preserve">ÜÇÜNCÜ BÖLÜM </w:t>
                  </w:r>
                </w:p>
                <w:p w:rsidR="00562039" w:rsidRPr="00DA6D2D" w:rsidRDefault="00562039" w:rsidP="00A27B5F">
                  <w:pPr>
                    <w:tabs>
                      <w:tab w:val="left" w:pos="566"/>
                    </w:tabs>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844D41" w:rsidP="00001ED2">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 xml:space="preserve">Yetkili </w:t>
                  </w:r>
                  <w:r w:rsidR="00BB15E9" w:rsidRPr="000E0787">
                    <w:rPr>
                      <w:rFonts w:ascii="Times New Roman" w:hAnsi="Times New Roman" w:cs="Times New Roman"/>
                      <w:b/>
                      <w:color w:val="000000" w:themeColor="text1"/>
                      <w:spacing w:val="0"/>
                      <w:sz w:val="24"/>
                      <w:szCs w:val="24"/>
                      <w:lang w:eastAsia="en-US"/>
                    </w:rPr>
                    <w:t xml:space="preserve"> </w:t>
                  </w:r>
                  <w:r w:rsidR="00001ED2" w:rsidRPr="000E0787">
                    <w:rPr>
                      <w:rFonts w:ascii="Times New Roman" w:hAnsi="Times New Roman" w:cs="Times New Roman"/>
                      <w:b/>
                      <w:color w:val="000000" w:themeColor="text1"/>
                      <w:spacing w:val="0"/>
                      <w:sz w:val="24"/>
                      <w:szCs w:val="24"/>
                      <w:lang w:eastAsia="en-US"/>
                    </w:rPr>
                    <w:t xml:space="preserve">Komisyon </w:t>
                  </w:r>
                  <w:r w:rsidR="00BB15E9" w:rsidRPr="000E0787">
                    <w:rPr>
                      <w:rFonts w:ascii="Times New Roman" w:hAnsi="Times New Roman" w:cs="Times New Roman"/>
                      <w:b/>
                      <w:color w:val="000000" w:themeColor="text1"/>
                      <w:spacing w:val="0"/>
                      <w:sz w:val="24"/>
                      <w:szCs w:val="24"/>
                      <w:lang w:eastAsia="en-US"/>
                    </w:rPr>
                    <w:t>ve çalışma esasları</w:t>
                  </w:r>
                </w:p>
                <w:p w:rsidR="00BB15E9" w:rsidRPr="00DA6D2D" w:rsidRDefault="00BB15E9"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00E96D50" w:rsidRPr="000E0787">
                    <w:rPr>
                      <w:rFonts w:ascii="Times New Roman" w:hAnsi="Times New Roman" w:cs="Times New Roman"/>
                      <w:b/>
                      <w:color w:val="000000" w:themeColor="text1"/>
                      <w:spacing w:val="0"/>
                      <w:sz w:val="24"/>
                      <w:szCs w:val="24"/>
                      <w:lang w:eastAsia="en-US"/>
                    </w:rPr>
                    <w:t xml:space="preserve">Yetkili </w:t>
                  </w:r>
                  <w:r w:rsidR="002A0D6D" w:rsidRPr="000E0787">
                    <w:rPr>
                      <w:rFonts w:ascii="Times New Roman" w:hAnsi="Times New Roman" w:cs="Times New Roman"/>
                      <w:b/>
                      <w:color w:val="000000" w:themeColor="text1"/>
                      <w:spacing w:val="0"/>
                      <w:sz w:val="24"/>
                      <w:szCs w:val="24"/>
                      <w:lang w:eastAsia="en-US"/>
                    </w:rPr>
                    <w:t>Komisyon</w:t>
                  </w:r>
                </w:p>
                <w:p w:rsidR="00BB15E9" w:rsidRPr="00DA6D2D" w:rsidRDefault="00920A25"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6</w:t>
                  </w:r>
                  <w:r w:rsidR="00BB15E9" w:rsidRPr="000E0787">
                    <w:rPr>
                      <w:rFonts w:ascii="Times New Roman" w:hAnsi="Times New Roman" w:cs="Times New Roman"/>
                      <w:b/>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 (1)  </w:t>
                  </w:r>
                  <w:r w:rsidR="00844D41" w:rsidRPr="00DA6D2D">
                    <w:rPr>
                      <w:rFonts w:ascii="Times New Roman" w:hAnsi="Times New Roman" w:cs="Times New Roman"/>
                      <w:color w:val="000000" w:themeColor="text1"/>
                      <w:spacing w:val="0"/>
                      <w:sz w:val="24"/>
                      <w:szCs w:val="24"/>
                      <w:lang w:eastAsia="en-US"/>
                    </w:rPr>
                    <w:t xml:space="preserve">Yetkili </w:t>
                  </w:r>
                  <w:r w:rsidR="00B658EC" w:rsidRPr="00DA6D2D">
                    <w:rPr>
                      <w:rFonts w:ascii="Times New Roman" w:hAnsi="Times New Roman" w:cs="Times New Roman"/>
                      <w:color w:val="000000" w:themeColor="text1"/>
                      <w:spacing w:val="0"/>
                      <w:sz w:val="24"/>
                      <w:szCs w:val="24"/>
                      <w:lang w:eastAsia="en-US"/>
                    </w:rPr>
                    <w:t>Komisyon</w:t>
                  </w:r>
                  <w:r w:rsidR="00BB15E9" w:rsidRPr="00DA6D2D">
                    <w:rPr>
                      <w:rFonts w:ascii="Times New Roman" w:hAnsi="Times New Roman" w:cs="Times New Roman"/>
                      <w:color w:val="000000" w:themeColor="text1"/>
                      <w:spacing w:val="0"/>
                      <w:sz w:val="24"/>
                      <w:szCs w:val="24"/>
                      <w:lang w:eastAsia="en-US"/>
                    </w:rPr>
                    <w:t xml:space="preserve">, </w:t>
                  </w:r>
                  <w:r w:rsidR="00E62AA8" w:rsidRPr="00DA6D2D">
                    <w:rPr>
                      <w:rFonts w:ascii="Times New Roman" w:hAnsi="Times New Roman" w:cs="Times New Roman"/>
                      <w:color w:val="000000" w:themeColor="text1"/>
                      <w:spacing w:val="0"/>
                      <w:sz w:val="24"/>
                      <w:szCs w:val="24"/>
                      <w:lang w:eastAsia="en-US"/>
                    </w:rPr>
                    <w:t xml:space="preserve">Bitki Besleme ve Teknoloji Geliştirme </w:t>
                  </w:r>
                  <w:r w:rsidR="00BB15E9" w:rsidRPr="00DA6D2D">
                    <w:rPr>
                      <w:rFonts w:ascii="Times New Roman" w:hAnsi="Times New Roman" w:cs="Times New Roman"/>
                      <w:color w:val="000000" w:themeColor="text1"/>
                      <w:spacing w:val="0"/>
                      <w:sz w:val="24"/>
                      <w:szCs w:val="24"/>
                      <w:lang w:eastAsia="en-US"/>
                    </w:rPr>
                    <w:t xml:space="preserve"> Daire Başkanı</w:t>
                  </w:r>
                  <w:r w:rsidR="002A0D6D" w:rsidRPr="00DA6D2D">
                    <w:rPr>
                      <w:rFonts w:ascii="Times New Roman" w:hAnsi="Times New Roman" w:cs="Times New Roman"/>
                      <w:color w:val="000000" w:themeColor="text1"/>
                      <w:spacing w:val="0"/>
                      <w:sz w:val="24"/>
                      <w:szCs w:val="24"/>
                      <w:lang w:eastAsia="en-US"/>
                    </w:rPr>
                    <w:t xml:space="preserve"> Başkanlığında</w:t>
                  </w:r>
                  <w:r w:rsidR="00BB15E9" w:rsidRPr="00DA6D2D">
                    <w:rPr>
                      <w:rFonts w:ascii="Times New Roman" w:hAnsi="Times New Roman" w:cs="Times New Roman"/>
                      <w:color w:val="000000" w:themeColor="text1"/>
                      <w:spacing w:val="0"/>
                      <w:sz w:val="24"/>
                      <w:szCs w:val="24"/>
                      <w:lang w:eastAsia="en-US"/>
                    </w:rPr>
                    <w:t>,</w:t>
                  </w:r>
                  <w:r w:rsidR="00E62AA8" w:rsidRPr="00DA6D2D">
                    <w:rPr>
                      <w:rFonts w:ascii="Times New Roman" w:hAnsi="Times New Roman" w:cs="Times New Roman"/>
                      <w:color w:val="000000" w:themeColor="text1"/>
                      <w:spacing w:val="0"/>
                      <w:sz w:val="24"/>
                      <w:szCs w:val="24"/>
                      <w:lang w:eastAsia="en-US"/>
                    </w:rPr>
                    <w:t xml:space="preserve"> </w:t>
                  </w:r>
                  <w:r w:rsidR="00B55F97" w:rsidRPr="00DA6D2D">
                    <w:rPr>
                      <w:rFonts w:ascii="Times New Roman" w:hAnsi="Times New Roman" w:cs="Times New Roman"/>
                      <w:color w:val="000000" w:themeColor="text1"/>
                      <w:spacing w:val="0"/>
                      <w:sz w:val="24"/>
                      <w:szCs w:val="24"/>
                      <w:lang w:eastAsia="en-US"/>
                    </w:rPr>
                    <w:t>ilgili dairede  konu sorumlusu teknik e</w:t>
                  </w:r>
                  <w:r w:rsidR="002A0D6D" w:rsidRPr="00DA6D2D">
                    <w:rPr>
                      <w:rFonts w:ascii="Times New Roman" w:hAnsi="Times New Roman" w:cs="Times New Roman"/>
                      <w:color w:val="000000" w:themeColor="text1"/>
                      <w:spacing w:val="0"/>
                      <w:sz w:val="24"/>
                      <w:szCs w:val="24"/>
                      <w:lang w:eastAsia="en-US"/>
                    </w:rPr>
                    <w:t>lemanlar,</w:t>
                  </w:r>
                  <w:r w:rsidR="00BB15E9" w:rsidRPr="00DA6D2D">
                    <w:rPr>
                      <w:rFonts w:ascii="Times New Roman" w:hAnsi="Times New Roman" w:cs="Times New Roman"/>
                      <w:color w:val="000000" w:themeColor="text1"/>
                      <w:spacing w:val="0"/>
                      <w:sz w:val="24"/>
                      <w:szCs w:val="24"/>
                      <w:lang w:eastAsia="en-US"/>
                    </w:rPr>
                    <w:t xml:space="preserve"> Ziraat Fakültesi Toprak Bilimi ve Bitki Besleme Bölümü, </w:t>
                  </w:r>
                  <w:r w:rsidR="00E96D50" w:rsidRPr="00DA6D2D">
                    <w:rPr>
                      <w:rFonts w:ascii="Times New Roman" w:hAnsi="Times New Roman" w:cs="Times New Roman"/>
                      <w:color w:val="000000" w:themeColor="text1"/>
                      <w:spacing w:val="0"/>
                      <w:sz w:val="24"/>
                      <w:szCs w:val="24"/>
                      <w:lang w:eastAsia="en-US"/>
                    </w:rPr>
                    <w:t>İlgili Fakültelerin</w:t>
                  </w:r>
                  <w:r w:rsidR="00BB15E9" w:rsidRPr="00DA6D2D">
                    <w:rPr>
                      <w:rFonts w:ascii="Times New Roman" w:hAnsi="Times New Roman" w:cs="Times New Roman"/>
                      <w:color w:val="000000" w:themeColor="text1"/>
                      <w:spacing w:val="0"/>
                      <w:sz w:val="24"/>
                      <w:szCs w:val="24"/>
                      <w:lang w:eastAsia="en-US"/>
                    </w:rPr>
                    <w:t xml:space="preserve"> B</w:t>
                  </w:r>
                  <w:r w:rsidR="00E96D50" w:rsidRPr="00DA6D2D">
                    <w:rPr>
                      <w:rFonts w:ascii="Times New Roman" w:hAnsi="Times New Roman" w:cs="Times New Roman"/>
                      <w:color w:val="000000" w:themeColor="text1"/>
                      <w:spacing w:val="0"/>
                      <w:sz w:val="24"/>
                      <w:szCs w:val="24"/>
                      <w:lang w:eastAsia="en-US"/>
                    </w:rPr>
                    <w:t>iyoloji/Kimya</w:t>
                  </w:r>
                  <w:r w:rsidR="00BB15E9" w:rsidRPr="00DA6D2D">
                    <w:rPr>
                      <w:rFonts w:ascii="Times New Roman" w:hAnsi="Times New Roman" w:cs="Times New Roman"/>
                      <w:color w:val="000000" w:themeColor="text1"/>
                      <w:spacing w:val="0"/>
                      <w:sz w:val="24"/>
                      <w:szCs w:val="24"/>
                      <w:lang w:eastAsia="en-US"/>
                    </w:rPr>
                    <w:t xml:space="preserve"> Ana Bilim Dalı, Toprak Gübre ve Su Kaynakları Merkez Araştırma Enstitüsü Müdürlüğü,    ve TSE’den birer uzman ile  ihtiyaç duy</w:t>
                  </w:r>
                  <w:r w:rsidR="00552F13" w:rsidRPr="00DA6D2D">
                    <w:rPr>
                      <w:rFonts w:ascii="Times New Roman" w:hAnsi="Times New Roman" w:cs="Times New Roman"/>
                      <w:color w:val="000000" w:themeColor="text1"/>
                      <w:spacing w:val="0"/>
                      <w:sz w:val="24"/>
                      <w:szCs w:val="24"/>
                      <w:lang w:eastAsia="en-US"/>
                    </w:rPr>
                    <w:t>ulacak</w:t>
                  </w:r>
                  <w:r w:rsidR="00BB15E9" w:rsidRPr="00DA6D2D">
                    <w:rPr>
                      <w:rFonts w:ascii="Times New Roman" w:hAnsi="Times New Roman" w:cs="Times New Roman"/>
                      <w:color w:val="000000" w:themeColor="text1"/>
                      <w:spacing w:val="0"/>
                      <w:sz w:val="24"/>
                      <w:szCs w:val="24"/>
                      <w:lang w:eastAsia="en-US"/>
                    </w:rPr>
                    <w:t xml:space="preserve"> konularda </w:t>
                  </w:r>
                  <w:r w:rsidR="00552F13" w:rsidRPr="00DA6D2D">
                    <w:rPr>
                      <w:rFonts w:ascii="Times New Roman" w:hAnsi="Times New Roman" w:cs="Times New Roman"/>
                      <w:color w:val="000000" w:themeColor="text1"/>
                      <w:spacing w:val="0"/>
                      <w:sz w:val="24"/>
                      <w:szCs w:val="24"/>
                      <w:lang w:eastAsia="en-US"/>
                    </w:rPr>
                    <w:t xml:space="preserve">diğer kurum ve kuruluşlardan  </w:t>
                  </w:r>
                  <w:r w:rsidR="00BB15E9" w:rsidRPr="00DA6D2D">
                    <w:rPr>
                      <w:rFonts w:ascii="Times New Roman" w:hAnsi="Times New Roman" w:cs="Times New Roman"/>
                      <w:color w:val="000000" w:themeColor="text1"/>
                      <w:spacing w:val="0"/>
                      <w:sz w:val="24"/>
                      <w:szCs w:val="24"/>
                      <w:lang w:eastAsia="en-US"/>
                    </w:rPr>
                    <w:t>davet ed</w:t>
                  </w:r>
                  <w:r w:rsidR="00CE45A2" w:rsidRPr="00DA6D2D">
                    <w:rPr>
                      <w:rFonts w:ascii="Times New Roman" w:hAnsi="Times New Roman" w:cs="Times New Roman"/>
                      <w:color w:val="000000" w:themeColor="text1"/>
                      <w:spacing w:val="0"/>
                      <w:sz w:val="24"/>
                      <w:szCs w:val="24"/>
                      <w:lang w:eastAsia="en-US"/>
                    </w:rPr>
                    <w:t>ile</w:t>
                  </w:r>
                  <w:r w:rsidR="00BB15E9" w:rsidRPr="00DA6D2D">
                    <w:rPr>
                      <w:rFonts w:ascii="Times New Roman" w:hAnsi="Times New Roman" w:cs="Times New Roman"/>
                      <w:color w:val="000000" w:themeColor="text1"/>
                      <w:spacing w:val="0"/>
                      <w:sz w:val="24"/>
                      <w:szCs w:val="24"/>
                      <w:lang w:eastAsia="en-US"/>
                    </w:rPr>
                    <w:t>ce</w:t>
                  </w:r>
                  <w:r w:rsidR="00CE45A2" w:rsidRPr="00DA6D2D">
                    <w:rPr>
                      <w:rFonts w:ascii="Times New Roman" w:hAnsi="Times New Roman" w:cs="Times New Roman"/>
                      <w:color w:val="000000" w:themeColor="text1"/>
                      <w:spacing w:val="0"/>
                      <w:sz w:val="24"/>
                      <w:szCs w:val="24"/>
                      <w:lang w:eastAsia="en-US"/>
                    </w:rPr>
                    <w:t>k</w:t>
                  </w:r>
                  <w:r w:rsidR="00BB15E9" w:rsidRPr="00DA6D2D">
                    <w:rPr>
                      <w:rFonts w:ascii="Times New Roman" w:hAnsi="Times New Roman" w:cs="Times New Roman"/>
                      <w:color w:val="000000" w:themeColor="text1"/>
                      <w:spacing w:val="0"/>
                      <w:sz w:val="24"/>
                      <w:szCs w:val="24"/>
                      <w:lang w:eastAsia="en-US"/>
                    </w:rPr>
                    <w:t xml:space="preserve"> uzmanlardan oluşur.</w:t>
                  </w:r>
                </w:p>
                <w:p w:rsidR="00BB15E9"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432E2" w:rsidRPr="00DA6D2D" w:rsidRDefault="00B432E2"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844D41" w:rsidRPr="00DA6D2D">
                    <w:rPr>
                      <w:rFonts w:ascii="Times New Roman" w:hAnsi="Times New Roman" w:cs="Times New Roman"/>
                      <w:color w:val="000000" w:themeColor="text1"/>
                      <w:spacing w:val="0"/>
                      <w:sz w:val="24"/>
                      <w:szCs w:val="24"/>
                      <w:lang w:eastAsia="en-US"/>
                    </w:rPr>
                    <w:t xml:space="preserve">      (2) Yetkili </w:t>
                  </w:r>
                  <w:r w:rsidR="00877843" w:rsidRPr="00DA6D2D">
                    <w:rPr>
                      <w:rFonts w:ascii="Times New Roman" w:hAnsi="Times New Roman" w:cs="Times New Roman"/>
                      <w:color w:val="000000" w:themeColor="text1"/>
                      <w:spacing w:val="0"/>
                      <w:sz w:val="24"/>
                      <w:szCs w:val="24"/>
                      <w:lang w:eastAsia="en-US"/>
                    </w:rPr>
                    <w:t>Komisyon</w:t>
                  </w:r>
                  <w:r w:rsidR="00844D41"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çalışma esasları; </w:t>
                  </w:r>
                  <w:r w:rsidR="006F12FE" w:rsidRPr="00DA6D2D">
                    <w:rPr>
                      <w:rFonts w:ascii="Times New Roman" w:hAnsi="Times New Roman" w:cs="Times New Roman"/>
                      <w:color w:val="000000" w:themeColor="text1"/>
                      <w:spacing w:val="0"/>
                      <w:sz w:val="24"/>
                      <w:szCs w:val="24"/>
                      <w:lang w:eastAsia="en-US"/>
                    </w:rPr>
                    <w:t xml:space="preserve">Bu Yönetmelik kapsamında yurt içinde üretim yapacak firmaların  üretim izinlerini </w:t>
                  </w:r>
                  <w:r w:rsidR="0078152D" w:rsidRPr="00DA6D2D">
                    <w:rPr>
                      <w:rFonts w:ascii="Times New Roman" w:hAnsi="Times New Roman" w:cs="Times New Roman"/>
                      <w:color w:val="000000" w:themeColor="text1"/>
                      <w:spacing w:val="0"/>
                      <w:sz w:val="24"/>
                      <w:szCs w:val="24"/>
                      <w:lang w:eastAsia="en-US"/>
                    </w:rPr>
                    <w:t>değerlendirmek</w:t>
                  </w:r>
                  <w:r w:rsidR="000E3FE3" w:rsidRPr="00DA6D2D">
                    <w:rPr>
                      <w:rFonts w:ascii="Times New Roman" w:hAnsi="Times New Roman" w:cs="Times New Roman"/>
                      <w:color w:val="000000" w:themeColor="text1"/>
                      <w:spacing w:val="0"/>
                      <w:sz w:val="24"/>
                      <w:szCs w:val="24"/>
                      <w:lang w:eastAsia="en-US"/>
                    </w:rPr>
                    <w:t>,</w:t>
                  </w:r>
                  <w:r w:rsidR="00E63DE7" w:rsidRPr="00DA6D2D">
                    <w:rPr>
                      <w:rFonts w:ascii="Times New Roman" w:hAnsi="Times New Roman" w:cs="Times New Roman"/>
                      <w:color w:val="000000" w:themeColor="text1"/>
                      <w:spacing w:val="0"/>
                      <w:sz w:val="24"/>
                      <w:szCs w:val="24"/>
                      <w:lang w:eastAsia="en-US"/>
                    </w:rPr>
                    <w:t xml:space="preserve"> gerekli görüldüğü hallerde piyasaya arz edilecek bu Yönetmelik eklerinde yer alan diğer ürünleri görüşmek ayrıca</w:t>
                  </w:r>
                  <w:r w:rsidR="000E3FE3" w:rsidRPr="00DA6D2D">
                    <w:rPr>
                      <w:rFonts w:ascii="Times New Roman" w:hAnsi="Times New Roman" w:cs="Times New Roman"/>
                      <w:color w:val="000000" w:themeColor="text1"/>
                      <w:spacing w:val="0"/>
                      <w:sz w:val="24"/>
                      <w:szCs w:val="24"/>
                      <w:lang w:eastAsia="en-US"/>
                    </w:rPr>
                    <w:t xml:space="preserve"> mikrobiyal </w:t>
                  </w:r>
                  <w:r w:rsidRPr="00DA6D2D">
                    <w:rPr>
                      <w:rFonts w:ascii="Times New Roman" w:hAnsi="Times New Roman" w:cs="Times New Roman"/>
                      <w:color w:val="000000" w:themeColor="text1"/>
                      <w:spacing w:val="0"/>
                      <w:sz w:val="24"/>
                      <w:szCs w:val="24"/>
                      <w:lang w:eastAsia="en-US"/>
                    </w:rPr>
                    <w:t xml:space="preserve">  ürünlerin ithalatı</w:t>
                  </w:r>
                  <w:r w:rsidR="001C6E32" w:rsidRPr="00DA6D2D">
                    <w:rPr>
                      <w:rFonts w:ascii="Times New Roman" w:hAnsi="Times New Roman" w:cs="Times New Roman"/>
                      <w:color w:val="000000" w:themeColor="text1"/>
                      <w:spacing w:val="0"/>
                      <w:sz w:val="24"/>
                      <w:szCs w:val="24"/>
                      <w:lang w:eastAsia="en-US"/>
                    </w:rPr>
                    <w:t xml:space="preserve"> ve piyasaya arzı </w:t>
                  </w:r>
                  <w:r w:rsidRPr="00DA6D2D">
                    <w:rPr>
                      <w:rFonts w:ascii="Times New Roman" w:hAnsi="Times New Roman" w:cs="Times New Roman"/>
                      <w:color w:val="000000" w:themeColor="text1"/>
                      <w:spacing w:val="0"/>
                      <w:sz w:val="24"/>
                      <w:szCs w:val="24"/>
                      <w:lang w:eastAsia="en-US"/>
                    </w:rPr>
                    <w:t xml:space="preserve"> ile, 18/08/2010 tarihli ve 27676 sayılı Resmî Gazete’de yayımlanan Organik Tarımın Esasları ve Uygulanmasına İlişkin Yönetmelik ekinde yer alan ürünleri değerlendirmek esası üzerine toplanır.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3C174D" w:rsidRPr="00DA6D2D" w:rsidRDefault="003C174D" w:rsidP="00CC0F51">
                  <w:pPr>
                    <w:spacing w:line="240" w:lineRule="exact"/>
                    <w:rPr>
                      <w:rFonts w:ascii="Times New Roman" w:hAnsi="Times New Roman" w:cs="Times New Roman"/>
                      <w:color w:val="000000" w:themeColor="text1"/>
                      <w:spacing w:val="0"/>
                      <w:sz w:val="24"/>
                      <w:szCs w:val="24"/>
                      <w:lang w:eastAsia="en-US"/>
                    </w:rPr>
                  </w:pPr>
                </w:p>
                <w:p w:rsidR="003F423F" w:rsidRPr="00DA6D2D" w:rsidRDefault="003F423F" w:rsidP="00A27B5F">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A27B5F">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 xml:space="preserve">DÖRDÜNCÜ BÖLÜM </w:t>
                  </w:r>
                </w:p>
                <w:p w:rsidR="00BB15E9" w:rsidRPr="000E0787" w:rsidRDefault="00BB15E9" w:rsidP="00A27B5F">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Üretim, İthalat ve İhracat İzni</w:t>
                  </w:r>
                </w:p>
                <w:p w:rsidR="00BB15E9" w:rsidRPr="00DA6D2D" w:rsidRDefault="00BB15E9" w:rsidP="001478AA">
                  <w:pPr>
                    <w:tabs>
                      <w:tab w:val="left" w:pos="566"/>
                    </w:tabs>
                    <w:spacing w:line="240" w:lineRule="exact"/>
                    <w:rPr>
                      <w:rFonts w:ascii="Times New Roman" w:hAnsi="Times New Roman" w:cs="Times New Roman"/>
                      <w:color w:val="000000" w:themeColor="text1"/>
                      <w:spacing w:val="0"/>
                      <w:sz w:val="24"/>
                      <w:szCs w:val="24"/>
                      <w:lang w:eastAsia="en-US"/>
                    </w:rPr>
                  </w:pPr>
                </w:p>
                <w:p w:rsidR="00BB15E9" w:rsidRPr="000E0787" w:rsidRDefault="00F62DB2" w:rsidP="009C142F">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Üretim i</w:t>
                  </w:r>
                  <w:r w:rsidR="00BB15E9" w:rsidRPr="000E0787">
                    <w:rPr>
                      <w:rFonts w:ascii="Times New Roman" w:hAnsi="Times New Roman" w:cs="Times New Roman"/>
                      <w:b/>
                      <w:color w:val="000000" w:themeColor="text1"/>
                      <w:spacing w:val="0"/>
                      <w:sz w:val="24"/>
                      <w:szCs w:val="24"/>
                      <w:lang w:eastAsia="en-US"/>
                    </w:rPr>
                    <w:t>zni</w:t>
                  </w:r>
                </w:p>
                <w:p w:rsidR="00680162" w:rsidRPr="000E0787" w:rsidRDefault="00680162" w:rsidP="009C142F">
                  <w:pPr>
                    <w:tabs>
                      <w:tab w:val="left" w:pos="566"/>
                    </w:tabs>
                    <w:spacing w:line="240" w:lineRule="exact"/>
                    <w:jc w:val="both"/>
                    <w:rPr>
                      <w:rFonts w:ascii="Times New Roman" w:hAnsi="Times New Roman" w:cs="Times New Roman"/>
                      <w:b/>
                      <w:color w:val="000000" w:themeColor="text1"/>
                      <w:spacing w:val="0"/>
                      <w:sz w:val="24"/>
                      <w:szCs w:val="24"/>
                      <w:lang w:eastAsia="en-US"/>
                    </w:rPr>
                  </w:pPr>
                </w:p>
                <w:p w:rsidR="00BB15E9" w:rsidRPr="00DA6D2D" w:rsidRDefault="00920A25"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MADDE 7</w:t>
                  </w:r>
                  <w:r w:rsidR="00BB15E9" w:rsidRPr="00DA6D2D">
                    <w:rPr>
                      <w:rFonts w:ascii="Times New Roman" w:hAnsi="Times New Roman" w:cs="Times New Roman"/>
                      <w:color w:val="000000" w:themeColor="text1"/>
                      <w:spacing w:val="0"/>
                      <w:sz w:val="24"/>
                      <w:szCs w:val="24"/>
                      <w:lang w:eastAsia="en-US"/>
                    </w:rPr>
                    <w:t xml:space="preserve">-(1) Bu Yönetmelik kapsamında yer alan </w:t>
                  </w:r>
                  <w:r w:rsidR="00907AD1" w:rsidRPr="00DA6D2D">
                    <w:rPr>
                      <w:rFonts w:ascii="Times New Roman" w:hAnsi="Times New Roman" w:cs="Times New Roman"/>
                      <w:color w:val="000000" w:themeColor="text1"/>
                      <w:spacing w:val="0"/>
                      <w:sz w:val="24"/>
                      <w:szCs w:val="24"/>
                      <w:lang w:eastAsia="en-US"/>
                    </w:rPr>
                    <w:t>Hayvansal  menşeili ürünler hariç ürünleri</w:t>
                  </w:r>
                  <w:r w:rsidR="00BB15E9" w:rsidRPr="00DA6D2D">
                    <w:rPr>
                      <w:rFonts w:ascii="Times New Roman" w:hAnsi="Times New Roman" w:cs="Times New Roman"/>
                      <w:color w:val="000000" w:themeColor="text1"/>
                      <w:spacing w:val="0"/>
                      <w:sz w:val="24"/>
                      <w:szCs w:val="24"/>
                      <w:lang w:eastAsia="en-US"/>
                    </w:rPr>
                    <w:t xml:space="preserve"> üreterek piyasaya arz </w:t>
                  </w:r>
                  <w:r w:rsidR="00E60DEA" w:rsidRPr="00DA6D2D">
                    <w:rPr>
                      <w:rFonts w:ascii="Times New Roman" w:hAnsi="Times New Roman" w:cs="Times New Roman"/>
                      <w:color w:val="000000" w:themeColor="text1"/>
                      <w:spacing w:val="0"/>
                      <w:sz w:val="24"/>
                      <w:szCs w:val="24"/>
                      <w:lang w:eastAsia="en-US"/>
                    </w:rPr>
                    <w:t>edecek</w:t>
                  </w:r>
                  <w:r w:rsidR="00BB15E9" w:rsidRPr="00DA6D2D">
                    <w:rPr>
                      <w:rFonts w:ascii="Times New Roman" w:hAnsi="Times New Roman" w:cs="Times New Roman"/>
                      <w:color w:val="000000" w:themeColor="text1"/>
                      <w:spacing w:val="0"/>
                      <w:sz w:val="24"/>
                      <w:szCs w:val="24"/>
                      <w:lang w:eastAsia="en-US"/>
                    </w:rPr>
                    <w:t xml:space="preserve"> firma</w:t>
                  </w:r>
                  <w:r w:rsidR="003835F9" w:rsidRPr="00DA6D2D">
                    <w:rPr>
                      <w:rFonts w:ascii="Times New Roman" w:hAnsi="Times New Roman" w:cs="Times New Roman"/>
                      <w:color w:val="000000" w:themeColor="text1"/>
                      <w:spacing w:val="0"/>
                      <w:sz w:val="24"/>
                      <w:szCs w:val="24"/>
                      <w:lang w:eastAsia="en-US"/>
                    </w:rPr>
                    <w:t>lar</w:t>
                  </w:r>
                  <w:r w:rsidR="00BB15E9" w:rsidRPr="00DA6D2D">
                    <w:rPr>
                      <w:rFonts w:ascii="Times New Roman" w:hAnsi="Times New Roman" w:cs="Times New Roman"/>
                      <w:color w:val="000000" w:themeColor="text1"/>
                      <w:spacing w:val="0"/>
                      <w:sz w:val="24"/>
                      <w:szCs w:val="24"/>
                      <w:lang w:eastAsia="en-US"/>
                    </w:rPr>
                    <w:t>, aşağıdaki belgelerle birlikte BÜGEM’e müracaat eder.</w:t>
                  </w:r>
                </w:p>
                <w:p w:rsidR="00BB15E9" w:rsidRPr="00DA6D2D" w:rsidRDefault="00FB5914" w:rsidP="00FB5914">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a) Organik Gübre </w:t>
                  </w:r>
                  <w:r w:rsidR="000D7BA1">
                    <w:rPr>
                      <w:rFonts w:ascii="Times New Roman" w:hAnsi="Times New Roman" w:cs="Times New Roman"/>
                      <w:color w:val="000000" w:themeColor="text1"/>
                      <w:spacing w:val="0"/>
                      <w:sz w:val="24"/>
                      <w:szCs w:val="24"/>
                      <w:lang w:eastAsia="en-US"/>
                    </w:rPr>
                    <w:t>Üretim İzni Müracaat Formu (EK-9</w:t>
                  </w:r>
                  <w:r w:rsidR="00BB15E9" w:rsidRPr="00DA6D2D">
                    <w:rPr>
                      <w:rFonts w:ascii="Times New Roman" w:hAnsi="Times New Roman" w:cs="Times New Roman"/>
                      <w:color w:val="000000" w:themeColor="text1"/>
                      <w:spacing w:val="0"/>
                      <w:sz w:val="24"/>
                      <w:szCs w:val="24"/>
                      <w:lang w:eastAsia="en-US"/>
                    </w:rPr>
                    <w:t>).</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b) </w:t>
                  </w:r>
                  <w:r w:rsidR="003C1AAD" w:rsidRPr="00DA6D2D">
                    <w:rPr>
                      <w:rFonts w:ascii="Times New Roman" w:hAnsi="Times New Roman" w:cs="Times New Roman"/>
                      <w:color w:val="000000" w:themeColor="text1"/>
                      <w:spacing w:val="0"/>
                      <w:sz w:val="24"/>
                      <w:szCs w:val="24"/>
                      <w:lang w:eastAsia="en-US"/>
                    </w:rPr>
                    <w:t>Üretim prosesi</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c)Sanayi ve/veya Ticaret Odasınca düzenlenen kapasite raporunun firma tarafından onaylı sureti, Sanayi ve/veya Ticaret Odasınca kapasite raporunun düzenlenememesi</w:t>
                  </w:r>
                  <w:r w:rsidR="007609EE" w:rsidRPr="00DA6D2D">
                    <w:rPr>
                      <w:rFonts w:ascii="Times New Roman" w:hAnsi="Times New Roman" w:cs="Times New Roman"/>
                      <w:color w:val="000000" w:themeColor="text1"/>
                      <w:spacing w:val="0"/>
                      <w:sz w:val="24"/>
                      <w:szCs w:val="24"/>
                      <w:lang w:eastAsia="en-US"/>
                    </w:rPr>
                    <w:t xml:space="preserve"> </w:t>
                  </w:r>
                  <w:r w:rsidR="00F60EB1">
                    <w:rPr>
                      <w:rFonts w:ascii="Times New Roman" w:hAnsi="Times New Roman" w:cs="Times New Roman"/>
                      <w:color w:val="000000" w:themeColor="text1"/>
                      <w:spacing w:val="0"/>
                      <w:sz w:val="24"/>
                      <w:szCs w:val="24"/>
                      <w:lang w:eastAsia="en-US"/>
                    </w:rPr>
                    <w:t>halinde ilgili il m</w:t>
                  </w:r>
                  <w:r w:rsidRPr="00DA6D2D">
                    <w:rPr>
                      <w:rFonts w:ascii="Times New Roman" w:hAnsi="Times New Roman" w:cs="Times New Roman"/>
                      <w:color w:val="000000" w:themeColor="text1"/>
                      <w:spacing w:val="0"/>
                      <w:sz w:val="24"/>
                      <w:szCs w:val="24"/>
                      <w:lang w:eastAsia="en-US"/>
                    </w:rPr>
                    <w:t>üdürlüğünce yerine geçecek rapor.</w:t>
                  </w:r>
                  <w:r w:rsidR="000D7BA1">
                    <w:rPr>
                      <w:rFonts w:ascii="Times New Roman" w:hAnsi="Times New Roman" w:cs="Times New Roman"/>
                      <w:color w:val="000000" w:themeColor="text1"/>
                      <w:spacing w:val="0"/>
                      <w:sz w:val="24"/>
                      <w:szCs w:val="24"/>
                      <w:lang w:eastAsia="en-US"/>
                    </w:rPr>
                    <w:t>(EK-7)</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ç) Sağlık Bakanlığı, Mülki İdare Amirliği veya Belediye Başkanlıklarınca düzenlenen Gayri Sıhhi Müessese Açma Ruhsatı Belgesinin veya Çevre ve </w:t>
                  </w:r>
                  <w:r w:rsidR="0073665B" w:rsidRPr="00DA6D2D">
                    <w:rPr>
                      <w:rFonts w:ascii="Times New Roman" w:hAnsi="Times New Roman" w:cs="Times New Roman"/>
                      <w:color w:val="000000" w:themeColor="text1"/>
                      <w:spacing w:val="0"/>
                      <w:sz w:val="24"/>
                      <w:szCs w:val="24"/>
                      <w:lang w:eastAsia="en-US"/>
                    </w:rPr>
                    <w:t>Şehircilik</w:t>
                  </w:r>
                  <w:r w:rsidRPr="00DA6D2D">
                    <w:rPr>
                      <w:rFonts w:ascii="Times New Roman" w:hAnsi="Times New Roman" w:cs="Times New Roman"/>
                      <w:color w:val="000000" w:themeColor="text1"/>
                      <w:spacing w:val="0"/>
                      <w:sz w:val="24"/>
                      <w:szCs w:val="24"/>
                      <w:lang w:eastAsia="en-US"/>
                    </w:rPr>
                    <w:t xml:space="preserve"> Bakanlığınca düz</w:t>
                  </w:r>
                  <w:r w:rsidR="0064441E" w:rsidRPr="00DA6D2D">
                    <w:rPr>
                      <w:rFonts w:ascii="Times New Roman" w:hAnsi="Times New Roman" w:cs="Times New Roman"/>
                      <w:color w:val="000000" w:themeColor="text1"/>
                      <w:spacing w:val="0"/>
                      <w:sz w:val="24"/>
                      <w:szCs w:val="24"/>
                      <w:lang w:eastAsia="en-US"/>
                    </w:rPr>
                    <w:t>enlenen ÇED</w:t>
                  </w:r>
                  <w:r w:rsidRPr="00DA6D2D">
                    <w:rPr>
                      <w:rFonts w:ascii="Times New Roman" w:hAnsi="Times New Roman" w:cs="Times New Roman"/>
                      <w:color w:val="000000" w:themeColor="text1"/>
                      <w:spacing w:val="0"/>
                      <w:sz w:val="24"/>
                      <w:szCs w:val="24"/>
                      <w:lang w:eastAsia="en-US"/>
                    </w:rPr>
                    <w:t xml:space="preserve"> Olumlu Belgesinin veya ÇED Gerekli Değildir Belgesinin veya 17/7/2008 tarihli ve 26939 sayılı Resmî Gazete’de </w:t>
                  </w:r>
                  <w:r w:rsidR="0064441E" w:rsidRPr="00DA6D2D">
                    <w:rPr>
                      <w:rFonts w:ascii="Times New Roman" w:hAnsi="Times New Roman" w:cs="Times New Roman"/>
                      <w:color w:val="000000" w:themeColor="text1"/>
                      <w:spacing w:val="0"/>
                      <w:sz w:val="24"/>
                      <w:szCs w:val="24"/>
                      <w:lang w:eastAsia="en-US"/>
                    </w:rPr>
                    <w:t>ÇED</w:t>
                  </w:r>
                  <w:r w:rsidRPr="00DA6D2D">
                    <w:rPr>
                      <w:rFonts w:ascii="Times New Roman" w:hAnsi="Times New Roman" w:cs="Times New Roman"/>
                      <w:color w:val="000000" w:themeColor="text1"/>
                      <w:spacing w:val="0"/>
                      <w:sz w:val="24"/>
                      <w:szCs w:val="24"/>
                      <w:lang w:eastAsia="en-US"/>
                    </w:rPr>
                    <w:t xml:space="preserve"> Yönetmeliği kapsamı dışında kaldığı</w:t>
                  </w:r>
                  <w:r w:rsidR="00660258" w:rsidRPr="00DA6D2D">
                    <w:rPr>
                      <w:rFonts w:ascii="Times New Roman" w:hAnsi="Times New Roman" w:cs="Times New Roman"/>
                      <w:color w:val="000000" w:themeColor="text1"/>
                      <w:spacing w:val="0"/>
                      <w:sz w:val="24"/>
                      <w:szCs w:val="24"/>
                      <w:lang w:eastAsia="en-US"/>
                    </w:rPr>
                    <w:t>nı belirten yazı veya belge,</w:t>
                  </w:r>
                  <w:r w:rsidRPr="00DA6D2D">
                    <w:rPr>
                      <w:rFonts w:ascii="Times New Roman" w:hAnsi="Times New Roman" w:cs="Times New Roman"/>
                      <w:color w:val="000000" w:themeColor="text1"/>
                      <w:spacing w:val="0"/>
                      <w:sz w:val="24"/>
                      <w:szCs w:val="24"/>
                      <w:lang w:eastAsia="en-US"/>
                    </w:rPr>
                    <w:t>Organize Sanayii Bölgeleri (OSB) tarafından düzenlenen yazı veya belge veya Teknoloji Geliştirme Bölgelerinde yer alan firmalar için Bilim Sanayi ve Teknoloji Bakanlığınca verilen iznin aslı veya  onaylı sureti.</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d) Üretece</w:t>
                  </w:r>
                  <w:r w:rsidR="00CC0F51" w:rsidRPr="00DA6D2D">
                    <w:rPr>
                      <w:rFonts w:ascii="Times New Roman" w:hAnsi="Times New Roman" w:cs="Times New Roman"/>
                      <w:color w:val="000000" w:themeColor="text1"/>
                      <w:spacing w:val="0"/>
                      <w:sz w:val="24"/>
                      <w:szCs w:val="24"/>
                      <w:lang w:eastAsia="en-US"/>
                    </w:rPr>
                    <w:t>ği ürüne ait analiz sertifikası,</w:t>
                  </w:r>
                </w:p>
                <w:p w:rsidR="00EA057A" w:rsidRPr="00DA6D2D" w:rsidRDefault="00BB15E9"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e</w:t>
                  </w:r>
                  <w:r w:rsidR="00EA057A" w:rsidRPr="00DA6D2D">
                    <w:rPr>
                      <w:rFonts w:ascii="Times New Roman" w:hAnsi="Times New Roman" w:cs="Times New Roman"/>
                      <w:color w:val="000000" w:themeColor="text1"/>
                      <w:spacing w:val="0"/>
                      <w:sz w:val="24"/>
                      <w:szCs w:val="24"/>
                      <w:lang w:eastAsia="en-US"/>
                    </w:rPr>
                    <w:t>) Mikrobiyal ürünler için ülke toprakların</w:t>
                  </w:r>
                  <w:r w:rsidR="001C6E32" w:rsidRPr="00DA6D2D">
                    <w:rPr>
                      <w:rFonts w:ascii="Times New Roman" w:hAnsi="Times New Roman" w:cs="Times New Roman"/>
                      <w:color w:val="000000" w:themeColor="text1"/>
                      <w:spacing w:val="0"/>
                      <w:sz w:val="24"/>
                      <w:szCs w:val="24"/>
                      <w:lang w:eastAsia="en-US"/>
                    </w:rPr>
                    <w:t>ın</w:t>
                  </w:r>
                  <w:r w:rsidR="00EA057A" w:rsidRPr="00DA6D2D">
                    <w:rPr>
                      <w:rFonts w:ascii="Times New Roman" w:hAnsi="Times New Roman" w:cs="Times New Roman"/>
                      <w:color w:val="000000" w:themeColor="text1"/>
                      <w:spacing w:val="0"/>
                      <w:sz w:val="24"/>
                      <w:szCs w:val="24"/>
                      <w:lang w:eastAsia="en-US"/>
                    </w:rPr>
                    <w:t xml:space="preserve"> uygunluğu ve verime etkisi amaçlı  deneme raporları,</w:t>
                  </w:r>
                </w:p>
                <w:p w:rsidR="00EA057A" w:rsidRPr="00DA6D2D" w:rsidRDefault="00EA057A"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1)Yurt içinde yapılacak deneme; </w:t>
                  </w:r>
                </w:p>
                <w:p w:rsidR="00EA057A" w:rsidRPr="00DA6D2D" w:rsidRDefault="00EA057A"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Ürünün optimum düzeyde çalıştığı toprak pH sı, toprak sıcaklığı ve toprak yapısını,</w:t>
                  </w:r>
                </w:p>
                <w:p w:rsidR="00EA057A" w:rsidRPr="00DA6D2D" w:rsidRDefault="00EA057A"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w:t>
                  </w:r>
                  <w:r w:rsidR="00706E35" w:rsidRPr="00DA6D2D">
                    <w:rPr>
                      <w:rFonts w:ascii="Times New Roman" w:hAnsi="Times New Roman" w:cs="Times New Roman"/>
                      <w:color w:val="000000" w:themeColor="text1"/>
                      <w:spacing w:val="0"/>
                      <w:sz w:val="24"/>
                      <w:szCs w:val="24"/>
                      <w:lang w:eastAsia="en-US"/>
                    </w:rPr>
                    <w:t>Depolama şartları ve süresi,</w:t>
                  </w:r>
                </w:p>
                <w:p w:rsidR="00706E35" w:rsidRPr="00DA6D2D" w:rsidRDefault="00706E35"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Yurt içi denemenin uygulanacağı uygun toprak besin maddesi içeriği,</w:t>
                  </w:r>
                </w:p>
                <w:p w:rsidR="00EA057A" w:rsidRPr="00DA6D2D" w:rsidRDefault="00EA057A"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Ürünün, uygulandığı bitkiler üzerindeki verime etkisini,</w:t>
                  </w:r>
                </w:p>
                <w:p w:rsidR="00EA057A" w:rsidRPr="00DA6D2D" w:rsidRDefault="00EA057A" w:rsidP="00EA057A">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kapsamalıdır.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f) Mikrobiyal ürünler dışında kalan ürünler için varsa,  ürünün verimliliği üzerine yapılmış denemeleri, çalışmaları, testleri ve uygulama süresince edinilen deneyimleri sunulur. Eğer denemelerin sonuçları yayınlanmış ise bu yayının bir örneği eklenir. Ürünün kullanım zamanı, uygulama dozları, kültivasyon işlemleri ve toprak işle</w:t>
                  </w:r>
                  <w:r w:rsidR="00CC0F51" w:rsidRPr="00DA6D2D">
                    <w:rPr>
                      <w:rFonts w:ascii="Times New Roman" w:hAnsi="Times New Roman" w:cs="Times New Roman"/>
                      <w:color w:val="000000" w:themeColor="text1"/>
                      <w:spacing w:val="0"/>
                      <w:sz w:val="24"/>
                      <w:szCs w:val="24"/>
                      <w:lang w:eastAsia="en-US"/>
                    </w:rPr>
                    <w:t>me yöntemleri,</w:t>
                  </w:r>
                </w:p>
                <w:p w:rsidR="00F11607" w:rsidRPr="00DA6D2D" w:rsidRDefault="00BB15E9" w:rsidP="00635E3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00EC50A3"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g) </w:t>
                  </w:r>
                  <w:r w:rsidR="00575FF9" w:rsidRPr="00DA6D2D">
                    <w:rPr>
                      <w:rFonts w:ascii="Times New Roman" w:hAnsi="Times New Roman" w:cs="Times New Roman"/>
                      <w:color w:val="000000" w:themeColor="text1"/>
                      <w:spacing w:val="0"/>
                      <w:sz w:val="24"/>
                      <w:szCs w:val="24"/>
                      <w:lang w:eastAsia="en-US"/>
                    </w:rPr>
                    <w:t>Üretim tesisinin bulunduğu</w:t>
                  </w:r>
                  <w:r w:rsidR="004E4013" w:rsidRPr="00DA6D2D">
                    <w:rPr>
                      <w:rFonts w:ascii="Times New Roman" w:hAnsi="Times New Roman" w:cs="Times New Roman"/>
                      <w:color w:val="000000" w:themeColor="text1"/>
                      <w:spacing w:val="0"/>
                      <w:sz w:val="24"/>
                      <w:szCs w:val="24"/>
                      <w:lang w:eastAsia="en-US"/>
                    </w:rPr>
                    <w:t xml:space="preserve"> </w:t>
                  </w:r>
                  <w:r w:rsidR="00232CDA" w:rsidRPr="00DA6D2D">
                    <w:rPr>
                      <w:rFonts w:ascii="Times New Roman" w:hAnsi="Times New Roman" w:cs="Times New Roman"/>
                      <w:color w:val="000000" w:themeColor="text1"/>
                      <w:spacing w:val="0"/>
                      <w:sz w:val="24"/>
                      <w:szCs w:val="24"/>
                      <w:lang w:eastAsia="en-US"/>
                    </w:rPr>
                    <w:t>yer</w:t>
                  </w:r>
                  <w:r w:rsidR="00F60EB1">
                    <w:rPr>
                      <w:rFonts w:ascii="Times New Roman" w:hAnsi="Times New Roman" w:cs="Times New Roman"/>
                      <w:color w:val="000000" w:themeColor="text1"/>
                      <w:spacing w:val="0"/>
                      <w:sz w:val="24"/>
                      <w:szCs w:val="24"/>
                      <w:lang w:eastAsia="en-US"/>
                    </w:rPr>
                    <w:t xml:space="preserve"> il m</w:t>
                  </w:r>
                  <w:r w:rsidRPr="00DA6D2D">
                    <w:rPr>
                      <w:rFonts w:ascii="Times New Roman" w:hAnsi="Times New Roman" w:cs="Times New Roman"/>
                      <w:color w:val="000000" w:themeColor="text1"/>
                      <w:spacing w:val="0"/>
                      <w:sz w:val="24"/>
                      <w:szCs w:val="24"/>
                      <w:lang w:eastAsia="en-US"/>
                    </w:rPr>
                    <w:t>üdürlüğünce</w:t>
                  </w:r>
                  <w:r w:rsidR="00232CDA" w:rsidRPr="00DA6D2D">
                    <w:rPr>
                      <w:rFonts w:ascii="Times New Roman" w:hAnsi="Times New Roman" w:cs="Times New Roman"/>
                      <w:color w:val="000000" w:themeColor="text1"/>
                      <w:spacing w:val="0"/>
                      <w:sz w:val="24"/>
                      <w:szCs w:val="24"/>
                      <w:lang w:eastAsia="en-US"/>
                    </w:rPr>
                    <w:t xml:space="preserve">  mahallinde yapılan </w:t>
                  </w:r>
                  <w:r w:rsidR="007D34CC" w:rsidRPr="00DA6D2D">
                    <w:rPr>
                      <w:rFonts w:ascii="Times New Roman" w:hAnsi="Times New Roman" w:cs="Times New Roman"/>
                      <w:color w:val="000000" w:themeColor="text1"/>
                      <w:spacing w:val="0"/>
                      <w:sz w:val="24"/>
                      <w:szCs w:val="24"/>
                      <w:lang w:eastAsia="en-US"/>
                    </w:rPr>
                    <w:t xml:space="preserve">inceleme sonunda </w:t>
                  </w:r>
                  <w:r w:rsidR="009475F3" w:rsidRPr="00DA6D2D">
                    <w:rPr>
                      <w:rFonts w:ascii="Times New Roman" w:hAnsi="Times New Roman" w:cs="Times New Roman"/>
                      <w:color w:val="000000" w:themeColor="text1"/>
                      <w:spacing w:val="0"/>
                      <w:sz w:val="24"/>
                      <w:szCs w:val="24"/>
                      <w:lang w:eastAsia="en-US"/>
                    </w:rPr>
                    <w:t>düzenlenen uygunluk raporu</w:t>
                  </w:r>
                  <w:r w:rsidR="002D5616">
                    <w:rPr>
                      <w:rFonts w:ascii="Times New Roman" w:hAnsi="Times New Roman" w:cs="Times New Roman"/>
                      <w:color w:val="000000" w:themeColor="text1"/>
                      <w:spacing w:val="0"/>
                      <w:sz w:val="24"/>
                      <w:szCs w:val="24"/>
                      <w:lang w:eastAsia="en-US"/>
                    </w:rPr>
                    <w:t>,</w:t>
                  </w:r>
                  <w:r w:rsidR="009475F3" w:rsidRPr="00DA6D2D">
                    <w:rPr>
                      <w:rFonts w:ascii="Times New Roman" w:hAnsi="Times New Roman" w:cs="Times New Roman"/>
                      <w:color w:val="000000" w:themeColor="text1"/>
                      <w:spacing w:val="0"/>
                      <w:sz w:val="24"/>
                      <w:szCs w:val="24"/>
                      <w:lang w:eastAsia="en-US"/>
                    </w:rPr>
                    <w:t xml:space="preserve"> </w:t>
                  </w:r>
                  <w:r w:rsidR="000D7BA1">
                    <w:rPr>
                      <w:rFonts w:ascii="Times New Roman" w:hAnsi="Times New Roman" w:cs="Times New Roman"/>
                      <w:color w:val="000000" w:themeColor="text1"/>
                      <w:spacing w:val="0"/>
                      <w:sz w:val="24"/>
                      <w:szCs w:val="24"/>
                      <w:lang w:eastAsia="en-US"/>
                    </w:rPr>
                    <w:t>(</w:t>
                  </w:r>
                  <w:r w:rsidR="00AA01F6" w:rsidRPr="00DA6D2D">
                    <w:rPr>
                      <w:rFonts w:ascii="Times New Roman" w:hAnsi="Times New Roman" w:cs="Times New Roman"/>
                      <w:color w:val="000000" w:themeColor="text1"/>
                      <w:spacing w:val="0"/>
                      <w:sz w:val="24"/>
                      <w:szCs w:val="24"/>
                      <w:lang w:eastAsia="en-US"/>
                    </w:rPr>
                    <w:t>EK-</w:t>
                  </w:r>
                  <w:r w:rsidR="000D7BA1">
                    <w:rPr>
                      <w:rFonts w:ascii="Times New Roman" w:hAnsi="Times New Roman" w:cs="Times New Roman"/>
                      <w:color w:val="000000" w:themeColor="text1"/>
                      <w:spacing w:val="0"/>
                      <w:sz w:val="24"/>
                      <w:szCs w:val="24"/>
                      <w:lang w:eastAsia="en-US"/>
                    </w:rPr>
                    <w:t>8)</w:t>
                  </w:r>
                </w:p>
                <w:p w:rsidR="005D5390" w:rsidRPr="00DA6D2D" w:rsidRDefault="005D5390" w:rsidP="00635E3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F844CC" w:rsidRPr="00DA6D2D" w:rsidRDefault="00CC0F51" w:rsidP="00F844CC">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F844CC" w:rsidRPr="00DA6D2D">
                    <w:rPr>
                      <w:rFonts w:ascii="Times New Roman" w:hAnsi="Times New Roman" w:cs="Times New Roman"/>
                      <w:color w:val="000000" w:themeColor="text1"/>
                      <w:spacing w:val="0"/>
                      <w:sz w:val="24"/>
                      <w:szCs w:val="24"/>
                      <w:lang w:eastAsia="en-US"/>
                    </w:rPr>
                    <w:tab/>
                    <w:t>(2) Üretim iznine müracaat eden firmaların üretim tesisleri gerek</w:t>
                  </w:r>
                  <w:r w:rsidR="00682775" w:rsidRPr="00DA6D2D">
                    <w:rPr>
                      <w:rFonts w:ascii="Times New Roman" w:hAnsi="Times New Roman" w:cs="Times New Roman"/>
                      <w:color w:val="000000" w:themeColor="text1"/>
                      <w:spacing w:val="0"/>
                      <w:sz w:val="24"/>
                      <w:szCs w:val="24"/>
                      <w:lang w:eastAsia="en-US"/>
                    </w:rPr>
                    <w:t>li görüldüğünde yerinde incelenir.</w:t>
                  </w:r>
                </w:p>
                <w:p w:rsidR="00682775" w:rsidRPr="00DA6D2D" w:rsidRDefault="00F844CC" w:rsidP="00F844CC">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(3) Bu Yönetmelik ve eklerinde verilen şartlara uygun olarak üretilen ürünlere ait belgeler değerlendirilmek üzere </w:t>
                  </w:r>
                  <w:r w:rsidR="00844D41" w:rsidRPr="00DA6D2D">
                    <w:rPr>
                      <w:rFonts w:ascii="Times New Roman" w:hAnsi="Times New Roman" w:cs="Times New Roman"/>
                      <w:color w:val="000000" w:themeColor="text1"/>
                      <w:spacing w:val="0"/>
                      <w:sz w:val="24"/>
                      <w:szCs w:val="24"/>
                      <w:lang w:eastAsia="en-US"/>
                    </w:rPr>
                    <w:t xml:space="preserve">Yetkili </w:t>
                  </w:r>
                  <w:r w:rsidR="008D7747" w:rsidRPr="00DA6D2D">
                    <w:rPr>
                      <w:rFonts w:ascii="Times New Roman" w:hAnsi="Times New Roman" w:cs="Times New Roman"/>
                      <w:color w:val="000000" w:themeColor="text1"/>
                      <w:spacing w:val="0"/>
                      <w:sz w:val="24"/>
                      <w:szCs w:val="24"/>
                      <w:lang w:eastAsia="en-US"/>
                    </w:rPr>
                    <w:t xml:space="preserve"> Komisyon</w:t>
                  </w:r>
                  <w:r w:rsidR="00844D41" w:rsidRPr="00DA6D2D">
                    <w:rPr>
                      <w:rFonts w:ascii="Times New Roman" w:hAnsi="Times New Roman" w:cs="Times New Roman"/>
                      <w:color w:val="000000" w:themeColor="text1"/>
                      <w:spacing w:val="0"/>
                      <w:sz w:val="24"/>
                      <w:szCs w:val="24"/>
                      <w:lang w:eastAsia="en-US"/>
                    </w:rPr>
                    <w:t xml:space="preserve">’a </w:t>
                  </w:r>
                  <w:r w:rsidRPr="00DA6D2D">
                    <w:rPr>
                      <w:rFonts w:ascii="Times New Roman" w:hAnsi="Times New Roman" w:cs="Times New Roman"/>
                      <w:color w:val="000000" w:themeColor="text1"/>
                      <w:spacing w:val="0"/>
                      <w:sz w:val="24"/>
                      <w:szCs w:val="24"/>
                      <w:lang w:eastAsia="en-US"/>
                    </w:rPr>
                    <w:t xml:space="preserve">sunulur. </w:t>
                  </w:r>
                  <w:r w:rsidR="00844D41" w:rsidRPr="00DA6D2D">
                    <w:rPr>
                      <w:rFonts w:ascii="Times New Roman" w:hAnsi="Times New Roman" w:cs="Times New Roman"/>
                      <w:color w:val="000000" w:themeColor="text1"/>
                      <w:spacing w:val="0"/>
                      <w:sz w:val="24"/>
                      <w:szCs w:val="24"/>
                      <w:lang w:eastAsia="en-US"/>
                    </w:rPr>
                    <w:t xml:space="preserve">Yetkili  Komisyon’un </w:t>
                  </w:r>
                  <w:r w:rsidRPr="00DA6D2D">
                    <w:rPr>
                      <w:rFonts w:ascii="Times New Roman" w:hAnsi="Times New Roman" w:cs="Times New Roman"/>
                      <w:color w:val="000000" w:themeColor="text1"/>
                      <w:spacing w:val="0"/>
                      <w:sz w:val="24"/>
                      <w:szCs w:val="24"/>
                      <w:lang w:eastAsia="en-US"/>
                    </w:rPr>
                    <w:t>kararı doğrultusunda, BÜGEM tarafından üretim izni düzenlenir.</w:t>
                  </w:r>
                </w:p>
                <w:p w:rsidR="00F844CC" w:rsidRPr="00DA6D2D" w:rsidRDefault="00F844CC" w:rsidP="00F844CC">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(4) Firmalara düzenlenen üretim izinleri, firmanın ticaret sicil numarası aynı kalmak şartı ile  adres değişikliği ve/veya unvan değişikliği durumunda </w:t>
                  </w:r>
                  <w:r w:rsidR="00844D41" w:rsidRPr="00DA6D2D">
                    <w:rPr>
                      <w:rFonts w:ascii="Times New Roman" w:hAnsi="Times New Roman" w:cs="Times New Roman"/>
                      <w:color w:val="000000" w:themeColor="text1"/>
                      <w:spacing w:val="0"/>
                      <w:sz w:val="24"/>
                      <w:szCs w:val="24"/>
                      <w:lang w:eastAsia="en-US"/>
                    </w:rPr>
                    <w:t>Yetkili  Komisyon</w:t>
                  </w:r>
                  <w:r w:rsidR="00C322AF" w:rsidRPr="00DA6D2D">
                    <w:rPr>
                      <w:rFonts w:ascii="Times New Roman" w:hAnsi="Times New Roman" w:cs="Times New Roman"/>
                      <w:color w:val="000000" w:themeColor="text1"/>
                      <w:spacing w:val="0"/>
                      <w:sz w:val="24"/>
                      <w:szCs w:val="24"/>
                      <w:lang w:eastAsia="en-US"/>
                    </w:rPr>
                    <w:t xml:space="preserve"> kararına gerek kalmadan,</w:t>
                  </w:r>
                  <w:r w:rsidR="00844D41"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BÜGEM tarafından yeniden düzenlenir.</w:t>
                  </w:r>
                </w:p>
                <w:p w:rsidR="00866F8E" w:rsidRPr="00DA6D2D" w:rsidRDefault="00866F8E" w:rsidP="00B40445">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866F8E" w:rsidRPr="00DA6D2D" w:rsidRDefault="00866F8E" w:rsidP="00B40445">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B40445">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İthalat</w:t>
                  </w:r>
                  <w:r w:rsidR="00F62DB2" w:rsidRPr="000E0787">
                    <w:rPr>
                      <w:rFonts w:ascii="Times New Roman" w:hAnsi="Times New Roman" w:cs="Times New Roman"/>
                      <w:b/>
                      <w:color w:val="000000" w:themeColor="text1"/>
                      <w:spacing w:val="0"/>
                      <w:sz w:val="24"/>
                      <w:szCs w:val="24"/>
                      <w:lang w:eastAsia="en-US"/>
                    </w:rPr>
                    <w:t xml:space="preserve"> i</w:t>
                  </w:r>
                  <w:r w:rsidR="00BF4125" w:rsidRPr="000E0787">
                    <w:rPr>
                      <w:rFonts w:ascii="Times New Roman" w:hAnsi="Times New Roman" w:cs="Times New Roman"/>
                      <w:b/>
                      <w:color w:val="000000" w:themeColor="text1"/>
                      <w:spacing w:val="0"/>
                      <w:sz w:val="24"/>
                      <w:szCs w:val="24"/>
                      <w:lang w:eastAsia="en-US"/>
                    </w:rPr>
                    <w:t>zni</w:t>
                  </w:r>
                </w:p>
                <w:p w:rsidR="00680162" w:rsidRPr="000E0787" w:rsidRDefault="00680162" w:rsidP="00B40445">
                  <w:pPr>
                    <w:tabs>
                      <w:tab w:val="left" w:pos="566"/>
                    </w:tabs>
                    <w:spacing w:line="240" w:lineRule="exact"/>
                    <w:jc w:val="both"/>
                    <w:rPr>
                      <w:rFonts w:ascii="Times New Roman" w:hAnsi="Times New Roman" w:cs="Times New Roman"/>
                      <w:b/>
                      <w:color w:val="000000" w:themeColor="text1"/>
                      <w:spacing w:val="0"/>
                      <w:sz w:val="24"/>
                      <w:szCs w:val="24"/>
                      <w:lang w:eastAsia="en-US"/>
                    </w:rPr>
                  </w:pPr>
                </w:p>
                <w:p w:rsidR="00BB15E9" w:rsidRPr="00DA6D2D" w:rsidRDefault="00920A25" w:rsidP="00451987">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8</w:t>
                  </w:r>
                  <w:r w:rsidR="00BB15E9" w:rsidRPr="00DA6D2D">
                    <w:rPr>
                      <w:rFonts w:ascii="Times New Roman" w:hAnsi="Times New Roman" w:cs="Times New Roman"/>
                      <w:color w:val="000000" w:themeColor="text1"/>
                      <w:spacing w:val="0"/>
                      <w:sz w:val="24"/>
                      <w:szCs w:val="24"/>
                      <w:lang w:eastAsia="en-US"/>
                    </w:rPr>
                    <w:t xml:space="preserve"> – (1) Bu Yönetmelik ve eklerinde tanımlanan</w:t>
                  </w:r>
                  <w:r w:rsidR="00682775" w:rsidRPr="00DA6D2D">
                    <w:rPr>
                      <w:rFonts w:ascii="Times New Roman" w:hAnsi="Times New Roman" w:cs="Times New Roman"/>
                      <w:color w:val="000000" w:themeColor="text1"/>
                      <w:spacing w:val="0"/>
                      <w:sz w:val="24"/>
                      <w:szCs w:val="24"/>
                      <w:lang w:eastAsia="en-US"/>
                    </w:rPr>
                    <w:t xml:space="preserve"> hayvansal menşeli ürünler dışında kalan </w:t>
                  </w:r>
                  <w:r w:rsidR="00BB15E9" w:rsidRPr="00DA6D2D">
                    <w:rPr>
                      <w:rFonts w:ascii="Times New Roman" w:hAnsi="Times New Roman" w:cs="Times New Roman"/>
                      <w:color w:val="000000" w:themeColor="text1"/>
                      <w:spacing w:val="0"/>
                      <w:sz w:val="24"/>
                      <w:szCs w:val="24"/>
                      <w:lang w:eastAsia="en-US"/>
                    </w:rPr>
                    <w:t xml:space="preserve"> ürünlere</w:t>
                  </w:r>
                  <w:r w:rsidR="00682775" w:rsidRPr="00DA6D2D">
                    <w:rPr>
                      <w:rFonts w:ascii="Times New Roman" w:hAnsi="Times New Roman" w:cs="Times New Roman"/>
                      <w:color w:val="000000" w:themeColor="text1"/>
                      <w:spacing w:val="0"/>
                      <w:sz w:val="24"/>
                      <w:szCs w:val="24"/>
                      <w:lang w:eastAsia="en-US"/>
                    </w:rPr>
                    <w:t>,</w:t>
                  </w:r>
                  <w:r w:rsidR="00BB15E9" w:rsidRPr="00DA6D2D">
                    <w:rPr>
                      <w:rFonts w:ascii="Times New Roman" w:hAnsi="Times New Roman" w:cs="Times New Roman"/>
                      <w:color w:val="000000" w:themeColor="text1"/>
                      <w:spacing w:val="0"/>
                      <w:sz w:val="24"/>
                      <w:szCs w:val="24"/>
                      <w:lang w:eastAsia="en-US"/>
                    </w:rPr>
                    <w:t xml:space="preserve"> ithalat izni  düzenlenebilmesi için  aşağıdaki belgelerle birlikte BÜGEM’e müracaat edilir.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a) Organik Gübre İthalat İzni Müracaat Formu (EK - 9),</w:t>
                  </w:r>
                </w:p>
                <w:p w:rsidR="00C94C14" w:rsidRPr="00DA6D2D" w:rsidRDefault="001C6D47"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b) Proforma fatura</w:t>
                  </w:r>
                </w:p>
                <w:p w:rsidR="00BB15E9" w:rsidRPr="00DA6D2D" w:rsidRDefault="00C94C14"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c)</w:t>
                  </w:r>
                  <w:r w:rsidR="002E7689"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Ağır metal analizini de içerecek şekilde düzenlenmiş</w:t>
                  </w:r>
                  <w:r w:rsidR="00A67908" w:rsidRPr="00DA6D2D">
                    <w:rPr>
                      <w:rFonts w:ascii="Times New Roman" w:hAnsi="Times New Roman" w:cs="Times New Roman"/>
                      <w:color w:val="000000" w:themeColor="text1"/>
                      <w:spacing w:val="0"/>
                      <w:sz w:val="24"/>
                      <w:szCs w:val="24"/>
                      <w:lang w:eastAsia="en-US"/>
                    </w:rPr>
                    <w:t xml:space="preserve"> son altı aya ait</w:t>
                  </w:r>
                  <w:r w:rsidR="00BB15E9" w:rsidRPr="00DA6D2D">
                    <w:rPr>
                      <w:rFonts w:ascii="Times New Roman" w:hAnsi="Times New Roman" w:cs="Times New Roman"/>
                      <w:color w:val="000000" w:themeColor="text1"/>
                      <w:spacing w:val="0"/>
                      <w:sz w:val="24"/>
                      <w:szCs w:val="24"/>
                      <w:lang w:eastAsia="en-US"/>
                    </w:rPr>
                    <w:t xml:space="preserve"> analiz raporunun</w:t>
                  </w:r>
                  <w:r w:rsidR="002E7689"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aslı veya  firma tarafından onaylı sureti ile Türkçe tercümesi,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ç) Üretim </w:t>
                  </w:r>
                  <w:r w:rsidR="003548AF" w:rsidRPr="00DA6D2D">
                    <w:rPr>
                      <w:rFonts w:ascii="Times New Roman" w:hAnsi="Times New Roman" w:cs="Times New Roman"/>
                      <w:color w:val="000000" w:themeColor="text1"/>
                      <w:spacing w:val="0"/>
                      <w:sz w:val="24"/>
                      <w:szCs w:val="24"/>
                      <w:lang w:eastAsia="en-US"/>
                    </w:rPr>
                    <w:t>prosesinin aslı</w:t>
                  </w:r>
                  <w:r w:rsidR="00682775" w:rsidRPr="00DA6D2D">
                    <w:rPr>
                      <w:rFonts w:ascii="Times New Roman" w:hAnsi="Times New Roman" w:cs="Times New Roman"/>
                      <w:color w:val="000000" w:themeColor="text1"/>
                      <w:spacing w:val="0"/>
                      <w:sz w:val="24"/>
                      <w:szCs w:val="24"/>
                      <w:lang w:eastAsia="en-US"/>
                    </w:rPr>
                    <w:t xml:space="preserve"> </w:t>
                  </w:r>
                  <w:r w:rsidR="003548AF" w:rsidRPr="00DA6D2D">
                    <w:rPr>
                      <w:rFonts w:ascii="Times New Roman" w:hAnsi="Times New Roman" w:cs="Times New Roman"/>
                      <w:color w:val="000000" w:themeColor="text1"/>
                      <w:spacing w:val="0"/>
                      <w:sz w:val="24"/>
                      <w:szCs w:val="24"/>
                      <w:lang w:eastAsia="en-US"/>
                    </w:rPr>
                    <w:t>veya firma</w:t>
                  </w:r>
                  <w:r w:rsidRPr="00DA6D2D">
                    <w:rPr>
                      <w:rFonts w:ascii="Times New Roman" w:hAnsi="Times New Roman" w:cs="Times New Roman"/>
                      <w:color w:val="000000" w:themeColor="text1"/>
                      <w:spacing w:val="0"/>
                      <w:sz w:val="24"/>
                      <w:szCs w:val="24"/>
                      <w:lang w:eastAsia="en-US"/>
                    </w:rPr>
                    <w:t xml:space="preserve"> tarafından onaylı sureti ile Türkçe tercümesi,</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2008F" w:rsidRPr="00DA6D2D" w:rsidRDefault="00AC5459" w:rsidP="00B2008F">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EF48F6">
                    <w:rPr>
                      <w:rFonts w:ascii="Times New Roman" w:hAnsi="Times New Roman" w:cs="Times New Roman"/>
                      <w:color w:val="000000" w:themeColor="text1"/>
                      <w:spacing w:val="0"/>
                      <w:sz w:val="24"/>
                      <w:szCs w:val="24"/>
                      <w:lang w:eastAsia="en-US"/>
                    </w:rPr>
                    <w:t xml:space="preserve">  </w:t>
                  </w:r>
                  <w:r w:rsidR="004B0218" w:rsidRPr="00DA6D2D">
                    <w:rPr>
                      <w:rFonts w:ascii="Times New Roman" w:hAnsi="Times New Roman" w:cs="Times New Roman"/>
                      <w:color w:val="000000" w:themeColor="text1"/>
                      <w:spacing w:val="0"/>
                      <w:sz w:val="24"/>
                      <w:szCs w:val="24"/>
                      <w:lang w:eastAsia="en-US"/>
                    </w:rPr>
                    <w:t>d</w:t>
                  </w:r>
                  <w:r w:rsidR="00B2008F" w:rsidRPr="00DA6D2D">
                    <w:rPr>
                      <w:rFonts w:ascii="Times New Roman" w:hAnsi="Times New Roman" w:cs="Times New Roman"/>
                      <w:color w:val="000000" w:themeColor="text1"/>
                      <w:spacing w:val="0"/>
                      <w:sz w:val="24"/>
                      <w:szCs w:val="24"/>
                      <w:lang w:eastAsia="en-US"/>
                    </w:rPr>
                    <w:t xml:space="preserve">) Mikrobiyal </w:t>
                  </w:r>
                  <w:r w:rsidR="00DF537C" w:rsidRPr="00DA6D2D">
                    <w:rPr>
                      <w:rFonts w:ascii="Times New Roman" w:hAnsi="Times New Roman" w:cs="Times New Roman"/>
                      <w:color w:val="000000" w:themeColor="text1"/>
                      <w:spacing w:val="0"/>
                      <w:sz w:val="24"/>
                      <w:szCs w:val="24"/>
                      <w:lang w:eastAsia="en-US"/>
                    </w:rPr>
                    <w:t>gübre</w:t>
                  </w:r>
                  <w:r w:rsidR="00B2008F" w:rsidRPr="00DA6D2D">
                    <w:rPr>
                      <w:rFonts w:ascii="Times New Roman" w:hAnsi="Times New Roman" w:cs="Times New Roman"/>
                      <w:color w:val="000000" w:themeColor="text1"/>
                      <w:spacing w:val="0"/>
                      <w:sz w:val="24"/>
                      <w:szCs w:val="24"/>
                      <w:lang w:eastAsia="en-US"/>
                    </w:rPr>
                    <w:t>lerin</w:t>
                  </w:r>
                  <w:r w:rsidR="00682775" w:rsidRPr="00DA6D2D">
                    <w:rPr>
                      <w:rFonts w:ascii="Times New Roman" w:hAnsi="Times New Roman" w:cs="Times New Roman"/>
                      <w:color w:val="000000" w:themeColor="text1"/>
                      <w:spacing w:val="0"/>
                      <w:sz w:val="24"/>
                      <w:szCs w:val="24"/>
                      <w:lang w:eastAsia="en-US"/>
                    </w:rPr>
                    <w:t xml:space="preserve"> numune</w:t>
                  </w:r>
                  <w:r w:rsidR="00B2008F" w:rsidRPr="00DA6D2D">
                    <w:rPr>
                      <w:rFonts w:ascii="Times New Roman" w:hAnsi="Times New Roman" w:cs="Times New Roman"/>
                      <w:color w:val="000000" w:themeColor="text1"/>
                      <w:spacing w:val="0"/>
                      <w:sz w:val="24"/>
                      <w:szCs w:val="24"/>
                      <w:lang w:eastAsia="en-US"/>
                    </w:rPr>
                    <w:t xml:space="preserve"> ithalatında öncelikle, yurt içinde ülke topraklarına uyg</w:t>
                  </w:r>
                  <w:r w:rsidR="00682775" w:rsidRPr="00DA6D2D">
                    <w:rPr>
                      <w:rFonts w:ascii="Times New Roman" w:hAnsi="Times New Roman" w:cs="Times New Roman"/>
                      <w:color w:val="000000" w:themeColor="text1"/>
                      <w:spacing w:val="0"/>
                      <w:sz w:val="24"/>
                      <w:szCs w:val="24"/>
                      <w:lang w:eastAsia="en-US"/>
                    </w:rPr>
                    <w:t>unluğu ve verime etkisi amacıyla</w:t>
                  </w:r>
                  <w:r w:rsidR="00B2008F" w:rsidRPr="00DA6D2D">
                    <w:rPr>
                      <w:rFonts w:ascii="Times New Roman" w:hAnsi="Times New Roman" w:cs="Times New Roman"/>
                      <w:color w:val="000000" w:themeColor="text1"/>
                      <w:spacing w:val="0"/>
                      <w:sz w:val="24"/>
                      <w:szCs w:val="24"/>
                      <w:lang w:eastAsia="en-US"/>
                    </w:rPr>
                    <w:t xml:space="preserve"> deneme için ithalat izni düzenlenir.</w:t>
                  </w:r>
                </w:p>
                <w:p w:rsidR="00B2008F" w:rsidRPr="00DA6D2D" w:rsidRDefault="00E703B9" w:rsidP="00B2008F">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EF48F6">
                    <w:rPr>
                      <w:rFonts w:ascii="Times New Roman" w:hAnsi="Times New Roman" w:cs="Times New Roman"/>
                      <w:color w:val="000000" w:themeColor="text1"/>
                      <w:spacing w:val="0"/>
                      <w:sz w:val="24"/>
                      <w:szCs w:val="24"/>
                      <w:lang w:eastAsia="en-US"/>
                    </w:rPr>
                    <w:t xml:space="preserve">  </w:t>
                  </w:r>
                  <w:r w:rsidR="004B0218" w:rsidRPr="00DA6D2D">
                    <w:rPr>
                      <w:rFonts w:ascii="Times New Roman" w:hAnsi="Times New Roman" w:cs="Times New Roman"/>
                      <w:color w:val="000000" w:themeColor="text1"/>
                      <w:spacing w:val="0"/>
                      <w:sz w:val="24"/>
                      <w:szCs w:val="24"/>
                      <w:lang w:eastAsia="en-US"/>
                    </w:rPr>
                    <w:t>e</w:t>
                  </w:r>
                  <w:r w:rsidR="00B2008F" w:rsidRPr="00DA6D2D">
                    <w:rPr>
                      <w:rFonts w:ascii="Times New Roman" w:hAnsi="Times New Roman" w:cs="Times New Roman"/>
                      <w:color w:val="000000" w:themeColor="text1"/>
                      <w:spacing w:val="0"/>
                      <w:sz w:val="24"/>
                      <w:szCs w:val="24"/>
                      <w:lang w:eastAsia="en-US"/>
                    </w:rPr>
                    <w:t xml:space="preserve">) BÜGEM’ce düzenlenen numune ithalat ön izin belgesi; ithalatın yapıldığı </w:t>
                  </w:r>
                  <w:r w:rsidR="00B2008F" w:rsidRPr="00DA6D2D">
                    <w:rPr>
                      <w:rFonts w:ascii="Times New Roman" w:hAnsi="Times New Roman" w:cs="Times New Roman"/>
                      <w:color w:val="000000" w:themeColor="text1"/>
                      <w:spacing w:val="0"/>
                      <w:sz w:val="24"/>
                      <w:szCs w:val="24"/>
                      <w:lang w:eastAsia="en-US"/>
                    </w:rPr>
                    <w:lastRenderedPageBreak/>
                    <w:t>gümrük il müdürlüğüne ve İthalatçı firmaya gönderilir.</w:t>
                  </w:r>
                </w:p>
                <w:p w:rsidR="00B2008F" w:rsidRPr="00DA6D2D" w:rsidRDefault="00E703B9" w:rsidP="00B2008F">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EF48F6">
                    <w:rPr>
                      <w:rFonts w:ascii="Times New Roman" w:hAnsi="Times New Roman" w:cs="Times New Roman"/>
                      <w:color w:val="000000" w:themeColor="text1"/>
                      <w:spacing w:val="0"/>
                      <w:sz w:val="24"/>
                      <w:szCs w:val="24"/>
                      <w:lang w:eastAsia="en-US"/>
                    </w:rPr>
                    <w:t xml:space="preserve"> </w:t>
                  </w:r>
                  <w:r w:rsidR="00D346F7" w:rsidRPr="00DA6D2D">
                    <w:rPr>
                      <w:rFonts w:ascii="Times New Roman" w:hAnsi="Times New Roman" w:cs="Times New Roman"/>
                      <w:color w:val="000000" w:themeColor="text1"/>
                      <w:spacing w:val="0"/>
                      <w:sz w:val="24"/>
                      <w:szCs w:val="24"/>
                      <w:lang w:eastAsia="en-US"/>
                    </w:rPr>
                    <w:t xml:space="preserve"> </w:t>
                  </w:r>
                  <w:r w:rsidR="004B0218" w:rsidRPr="00DA6D2D">
                    <w:rPr>
                      <w:rFonts w:ascii="Times New Roman" w:hAnsi="Times New Roman" w:cs="Times New Roman"/>
                      <w:color w:val="000000" w:themeColor="text1"/>
                      <w:spacing w:val="0"/>
                      <w:sz w:val="24"/>
                      <w:szCs w:val="24"/>
                      <w:lang w:eastAsia="en-US"/>
                    </w:rPr>
                    <w:t>f</w:t>
                  </w:r>
                  <w:r w:rsidR="00B2008F" w:rsidRPr="00DA6D2D">
                    <w:rPr>
                      <w:rFonts w:ascii="Times New Roman" w:hAnsi="Times New Roman" w:cs="Times New Roman"/>
                      <w:color w:val="000000" w:themeColor="text1"/>
                      <w:spacing w:val="0"/>
                      <w:sz w:val="24"/>
                      <w:szCs w:val="24"/>
                      <w:lang w:eastAsia="en-US"/>
                    </w:rPr>
                    <w:t>)</w:t>
                  </w:r>
                  <w:r w:rsidR="00DF537C" w:rsidRPr="00DA6D2D">
                    <w:rPr>
                      <w:rFonts w:ascii="Times New Roman" w:hAnsi="Times New Roman" w:cs="Times New Roman"/>
                      <w:color w:val="000000" w:themeColor="text1"/>
                      <w:spacing w:val="0"/>
                      <w:sz w:val="24"/>
                      <w:szCs w:val="24"/>
                      <w:lang w:eastAsia="en-US"/>
                    </w:rPr>
                    <w:t xml:space="preserve">Mikrobiyal gübrenin </w:t>
                  </w:r>
                  <w:r w:rsidR="00B2008F" w:rsidRPr="00DA6D2D">
                    <w:rPr>
                      <w:rFonts w:ascii="Times New Roman" w:hAnsi="Times New Roman" w:cs="Times New Roman"/>
                      <w:color w:val="000000" w:themeColor="text1"/>
                      <w:spacing w:val="0"/>
                      <w:sz w:val="24"/>
                      <w:szCs w:val="24"/>
                      <w:lang w:eastAsia="en-US"/>
                    </w:rPr>
                    <w:t>ithali, resmi araştırma kuruluşları veya</w:t>
                  </w:r>
                  <w:r w:rsidR="00DF537C" w:rsidRPr="00DA6D2D">
                    <w:rPr>
                      <w:rFonts w:ascii="Times New Roman" w:hAnsi="Times New Roman" w:cs="Times New Roman"/>
                      <w:color w:val="000000" w:themeColor="text1"/>
                      <w:spacing w:val="0"/>
                      <w:sz w:val="24"/>
                      <w:szCs w:val="24"/>
                      <w:lang w:eastAsia="en-US"/>
                    </w:rPr>
                    <w:t xml:space="preserve"> üniversitelerin ilgili bölümleri</w:t>
                  </w:r>
                  <w:r w:rsidR="00B2008F" w:rsidRPr="00DA6D2D">
                    <w:rPr>
                      <w:rFonts w:ascii="Times New Roman" w:hAnsi="Times New Roman" w:cs="Times New Roman"/>
                      <w:color w:val="000000" w:themeColor="text1"/>
                      <w:spacing w:val="0"/>
                      <w:sz w:val="24"/>
                      <w:szCs w:val="24"/>
                      <w:lang w:eastAsia="en-US"/>
                    </w:rPr>
                    <w:t xml:space="preserve"> tarafından öngörülen miktar üzerinden yapılır ve tamamı deneme yapacak kurum/kuruluşa teslim edilerek teslim edildiğine dair yazı BÜGEM’e ibraz edilir.</w:t>
                  </w:r>
                </w:p>
                <w:p w:rsidR="00B2008F" w:rsidRPr="00DA6D2D" w:rsidRDefault="00B2008F" w:rsidP="00B2008F">
                  <w:pPr>
                    <w:rPr>
                      <w:rFonts w:ascii="Times New Roman" w:hAnsi="Times New Roman" w:cs="Times New Roman"/>
                      <w:color w:val="000000" w:themeColor="text1"/>
                      <w:spacing w:val="0"/>
                      <w:sz w:val="24"/>
                      <w:szCs w:val="24"/>
                      <w:lang w:eastAsia="en-US"/>
                    </w:rPr>
                  </w:pPr>
                </w:p>
                <w:p w:rsidR="00B2008F" w:rsidRPr="00DA6D2D" w:rsidRDefault="00B2008F" w:rsidP="00B2008F">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1)Yurt içinde yapılacak deneme; </w:t>
                  </w:r>
                </w:p>
                <w:p w:rsidR="00F259E8" w:rsidRPr="00DA6D2D" w:rsidRDefault="00F259E8"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F259E8" w:rsidRPr="00DA6D2D" w:rsidRDefault="00F259E8"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w:t>
                  </w:r>
                  <w:r w:rsidR="00DF537C" w:rsidRPr="00DA6D2D">
                    <w:rPr>
                      <w:rFonts w:ascii="Times New Roman" w:hAnsi="Times New Roman" w:cs="Times New Roman"/>
                      <w:color w:val="000000" w:themeColor="text1"/>
                      <w:spacing w:val="0"/>
                      <w:sz w:val="24"/>
                      <w:szCs w:val="24"/>
                      <w:lang w:eastAsia="en-US"/>
                    </w:rPr>
                    <w:t xml:space="preserve">Mikrobiyal gübrenin </w:t>
                  </w:r>
                  <w:r w:rsidRPr="00DA6D2D">
                    <w:rPr>
                      <w:rFonts w:ascii="Times New Roman" w:hAnsi="Times New Roman" w:cs="Times New Roman"/>
                      <w:color w:val="000000" w:themeColor="text1"/>
                      <w:spacing w:val="0"/>
                      <w:sz w:val="24"/>
                      <w:szCs w:val="24"/>
                      <w:lang w:eastAsia="en-US"/>
                    </w:rPr>
                    <w:t>optimum düzeyde çalıştığı toprak pH sı, toprak sıcaklığı ve toprak yapısını,</w:t>
                  </w:r>
                </w:p>
                <w:p w:rsidR="00F259E8" w:rsidRPr="00DA6D2D" w:rsidRDefault="00F259E8"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Depolama şartları ve süresi,</w:t>
                  </w:r>
                </w:p>
                <w:p w:rsidR="00F259E8" w:rsidRPr="00DA6D2D" w:rsidRDefault="00E0728E"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w:t>
                  </w:r>
                  <w:r w:rsidR="00F259E8" w:rsidRPr="00DA6D2D">
                    <w:rPr>
                      <w:rFonts w:ascii="Times New Roman" w:hAnsi="Times New Roman" w:cs="Times New Roman"/>
                      <w:color w:val="000000" w:themeColor="text1"/>
                      <w:spacing w:val="0"/>
                      <w:sz w:val="24"/>
                      <w:szCs w:val="24"/>
                      <w:lang w:eastAsia="en-US"/>
                    </w:rPr>
                    <w:t>Yurt içi denemenin uygulanacağı uygun toprak besin maddesi içeriği,</w:t>
                  </w:r>
                </w:p>
                <w:p w:rsidR="00F259E8" w:rsidRPr="00DA6D2D" w:rsidRDefault="00F259E8"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 Ürünün, uygulandığı bitkiler üzerindeki verime etkisini,</w:t>
                  </w:r>
                </w:p>
                <w:p w:rsidR="00F259E8" w:rsidRPr="00DA6D2D" w:rsidRDefault="00F259E8" w:rsidP="00F259E8">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kapsamalıdır.</w:t>
                  </w:r>
                </w:p>
                <w:p w:rsidR="00FF079D" w:rsidRPr="00DA6D2D" w:rsidRDefault="00FF079D" w:rsidP="00082418">
                  <w:pPr>
                    <w:spacing w:line="240" w:lineRule="exact"/>
                    <w:jc w:val="both"/>
                    <w:rPr>
                      <w:rFonts w:ascii="Times New Roman" w:hAnsi="Times New Roman" w:cs="Times New Roman"/>
                      <w:color w:val="000000" w:themeColor="text1"/>
                      <w:spacing w:val="0"/>
                      <w:sz w:val="24"/>
                      <w:szCs w:val="24"/>
                      <w:lang w:eastAsia="en-US"/>
                    </w:rPr>
                  </w:pPr>
                </w:p>
                <w:p w:rsidR="00A51945" w:rsidRPr="00DA6D2D" w:rsidRDefault="00BB15E9" w:rsidP="00A51945">
                  <w:pPr>
                    <w:pStyle w:val="3-NormalYaz"/>
                    <w:spacing w:line="240" w:lineRule="exact"/>
                    <w:rPr>
                      <w:color w:val="000000" w:themeColor="text1"/>
                      <w:sz w:val="24"/>
                      <w:szCs w:val="24"/>
                    </w:rPr>
                  </w:pPr>
                  <w:r w:rsidRPr="00DA6D2D">
                    <w:rPr>
                      <w:color w:val="000000" w:themeColor="text1"/>
                      <w:sz w:val="24"/>
                      <w:szCs w:val="24"/>
                    </w:rPr>
                    <w:tab/>
                  </w:r>
                  <w:r w:rsidR="004B0218" w:rsidRPr="00DA6D2D">
                    <w:rPr>
                      <w:color w:val="000000" w:themeColor="text1"/>
                      <w:sz w:val="24"/>
                      <w:szCs w:val="24"/>
                    </w:rPr>
                    <w:t>g</w:t>
                  </w:r>
                  <w:r w:rsidR="00535001" w:rsidRPr="00DA6D2D">
                    <w:rPr>
                      <w:color w:val="000000" w:themeColor="text1"/>
                      <w:sz w:val="24"/>
                      <w:szCs w:val="24"/>
                    </w:rPr>
                    <w:t>)</w:t>
                  </w:r>
                  <w:r w:rsidRPr="00DA6D2D">
                    <w:rPr>
                      <w:color w:val="000000" w:themeColor="text1"/>
                      <w:sz w:val="24"/>
                      <w:szCs w:val="24"/>
                    </w:rPr>
                    <w:t xml:space="preserve">BÜGEM’ce düzenlenen ithalat ön izin belgesi; ithalatın yapıldığı il müdürlüğüne, </w:t>
                  </w:r>
                  <w:r w:rsidR="003548AF" w:rsidRPr="00DA6D2D">
                    <w:rPr>
                      <w:color w:val="000000" w:themeColor="text1"/>
                      <w:sz w:val="24"/>
                      <w:szCs w:val="24"/>
                    </w:rPr>
                    <w:t>İthalatçı firmaya</w:t>
                  </w:r>
                  <w:r w:rsidRPr="00DA6D2D">
                    <w:rPr>
                      <w:color w:val="000000" w:themeColor="text1"/>
                      <w:sz w:val="24"/>
                      <w:szCs w:val="24"/>
                    </w:rPr>
                    <w:t xml:space="preserve"> ve Yönetmeliğe uygunluğunun kontrolü amacıyla TSE’ye gönderilir.</w:t>
                  </w:r>
                  <w:r w:rsidR="00A51945" w:rsidRPr="00DA6D2D">
                    <w:rPr>
                      <w:color w:val="000000" w:themeColor="text1"/>
                      <w:sz w:val="24"/>
                      <w:szCs w:val="24"/>
                    </w:rPr>
                    <w:t xml:space="preserve"> TSE’ce numune alınır. Alınan numunenin, temsil ettiği ürünün bu Yönetmelik kriterlerine uygunluğunun denetimi için gerekli analizleri TSE yapar ve/veya yaptırır. Analiz sonuçlarının bu Yönetmelik kriterlerine uygun bulunması halinde TSE tarafından ithalatına nihai izin verilir. TSE analiz sonuçlarının birer örneği firmaya gönderilir.</w:t>
                  </w:r>
                </w:p>
                <w:p w:rsidR="001456A4" w:rsidRPr="00DA6D2D" w:rsidRDefault="001456A4"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B6454E"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(2</w:t>
                  </w:r>
                  <w:r w:rsidR="00BB15E9" w:rsidRPr="00DA6D2D">
                    <w:rPr>
                      <w:rFonts w:ascii="Times New Roman" w:hAnsi="Times New Roman" w:cs="Times New Roman"/>
                      <w:color w:val="000000" w:themeColor="text1"/>
                      <w:spacing w:val="0"/>
                      <w:sz w:val="24"/>
                      <w:szCs w:val="24"/>
                      <w:lang w:eastAsia="en-US"/>
                    </w:rPr>
                    <w:t xml:space="preserve">) İthal edilecek ürünün </w:t>
                  </w:r>
                  <w:r w:rsidR="00B9797D" w:rsidRPr="00DA6D2D">
                    <w:rPr>
                      <w:rFonts w:ascii="Times New Roman" w:hAnsi="Times New Roman" w:cs="Times New Roman"/>
                      <w:color w:val="000000" w:themeColor="text1"/>
                      <w:spacing w:val="0"/>
                      <w:sz w:val="24"/>
                      <w:szCs w:val="24"/>
                      <w:lang w:eastAsia="en-US"/>
                    </w:rPr>
                    <w:t xml:space="preserve">TSE’ce </w:t>
                  </w:r>
                  <w:r w:rsidR="00BB15E9" w:rsidRPr="00DA6D2D">
                    <w:rPr>
                      <w:rFonts w:ascii="Times New Roman" w:hAnsi="Times New Roman" w:cs="Times New Roman"/>
                      <w:color w:val="000000" w:themeColor="text1"/>
                      <w:spacing w:val="0"/>
                      <w:sz w:val="24"/>
                      <w:szCs w:val="24"/>
                      <w:lang w:eastAsia="en-US"/>
                    </w:rPr>
                    <w:t xml:space="preserve">yapılan analizleri sonucunda uygun bulunmaması </w:t>
                  </w:r>
                  <w:r w:rsidR="00B9797D" w:rsidRPr="00DA6D2D">
                    <w:rPr>
                      <w:rFonts w:ascii="Times New Roman" w:hAnsi="Times New Roman" w:cs="Times New Roman"/>
                      <w:color w:val="000000" w:themeColor="text1"/>
                      <w:spacing w:val="0"/>
                      <w:sz w:val="24"/>
                      <w:szCs w:val="24"/>
                      <w:lang w:eastAsia="en-US"/>
                    </w:rPr>
                    <w:t>durumunda</w:t>
                  </w:r>
                  <w:r w:rsidR="00BB15E9" w:rsidRPr="00DA6D2D">
                    <w:rPr>
                      <w:rFonts w:ascii="Times New Roman" w:hAnsi="Times New Roman" w:cs="Times New Roman"/>
                      <w:color w:val="000000" w:themeColor="text1"/>
                      <w:spacing w:val="0"/>
                      <w:sz w:val="24"/>
                      <w:szCs w:val="24"/>
                      <w:lang w:eastAsia="en-US"/>
                    </w:rPr>
                    <w:t xml:space="preserve"> ithalatçı firma 15 gün içerisinde analiz sonucuna itiraz edebilir. </w:t>
                  </w:r>
                  <w:r w:rsidR="00B9797D" w:rsidRPr="00DA6D2D">
                    <w:rPr>
                      <w:rFonts w:ascii="Times New Roman" w:hAnsi="Times New Roman" w:cs="Times New Roman"/>
                      <w:color w:val="000000" w:themeColor="text1"/>
                      <w:spacing w:val="0"/>
                      <w:sz w:val="24"/>
                      <w:szCs w:val="24"/>
                      <w:lang w:eastAsia="en-US"/>
                    </w:rPr>
                    <w:t>TSE, f</w:t>
                  </w:r>
                  <w:r w:rsidR="00BB15E9" w:rsidRPr="00DA6D2D">
                    <w:rPr>
                      <w:rFonts w:ascii="Times New Roman" w:hAnsi="Times New Roman" w:cs="Times New Roman"/>
                      <w:color w:val="000000" w:themeColor="text1"/>
                      <w:spacing w:val="0"/>
                      <w:sz w:val="24"/>
                      <w:szCs w:val="24"/>
                      <w:lang w:eastAsia="en-US"/>
                    </w:rPr>
                    <w:t xml:space="preserve">irma tarafından gösterilen uzmanla birlikte </w:t>
                  </w:r>
                  <w:r w:rsidR="00B9797D" w:rsidRPr="00DA6D2D">
                    <w:rPr>
                      <w:rFonts w:ascii="Times New Roman" w:hAnsi="Times New Roman" w:cs="Times New Roman"/>
                      <w:color w:val="000000" w:themeColor="text1"/>
                      <w:spacing w:val="0"/>
                      <w:sz w:val="24"/>
                      <w:szCs w:val="24"/>
                      <w:lang w:eastAsia="en-US"/>
                    </w:rPr>
                    <w:t xml:space="preserve">analizleri </w:t>
                  </w:r>
                  <w:r w:rsidR="00BB15E9" w:rsidRPr="00DA6D2D">
                    <w:rPr>
                      <w:rFonts w:ascii="Times New Roman" w:hAnsi="Times New Roman" w:cs="Times New Roman"/>
                      <w:color w:val="000000" w:themeColor="text1"/>
                      <w:spacing w:val="0"/>
                      <w:sz w:val="24"/>
                      <w:szCs w:val="24"/>
                      <w:lang w:eastAsia="en-US"/>
                    </w:rPr>
                    <w:t>müşterek</w:t>
                  </w:r>
                  <w:r w:rsidR="00B9797D" w:rsidRPr="00DA6D2D">
                    <w:rPr>
                      <w:rFonts w:ascii="Times New Roman" w:hAnsi="Times New Roman" w:cs="Times New Roman"/>
                      <w:color w:val="000000" w:themeColor="text1"/>
                      <w:spacing w:val="0"/>
                      <w:sz w:val="24"/>
                      <w:szCs w:val="24"/>
                      <w:lang w:eastAsia="en-US"/>
                    </w:rPr>
                    <w:t>en yenilemekle mükelleftir.</w:t>
                  </w:r>
                  <w:r w:rsidR="00BB15E9" w:rsidRPr="00DA6D2D">
                    <w:rPr>
                      <w:rFonts w:ascii="Times New Roman" w:hAnsi="Times New Roman" w:cs="Times New Roman"/>
                      <w:color w:val="000000" w:themeColor="text1"/>
                      <w:spacing w:val="0"/>
                      <w:sz w:val="24"/>
                      <w:szCs w:val="24"/>
                      <w:lang w:eastAsia="en-US"/>
                    </w:rPr>
                    <w:t xml:space="preserve"> Yapılan</w:t>
                  </w:r>
                  <w:r w:rsidR="00B9797D" w:rsidRPr="00DA6D2D">
                    <w:rPr>
                      <w:rFonts w:ascii="Times New Roman" w:hAnsi="Times New Roman" w:cs="Times New Roman"/>
                      <w:color w:val="000000" w:themeColor="text1"/>
                      <w:spacing w:val="0"/>
                      <w:sz w:val="24"/>
                      <w:szCs w:val="24"/>
                      <w:lang w:eastAsia="en-US"/>
                    </w:rPr>
                    <w:t xml:space="preserve"> bu</w:t>
                  </w:r>
                  <w:r w:rsidR="00BB15E9" w:rsidRPr="00DA6D2D">
                    <w:rPr>
                      <w:rFonts w:ascii="Times New Roman" w:hAnsi="Times New Roman" w:cs="Times New Roman"/>
                      <w:color w:val="000000" w:themeColor="text1"/>
                      <w:spacing w:val="0"/>
                      <w:sz w:val="24"/>
                      <w:szCs w:val="24"/>
                      <w:lang w:eastAsia="en-US"/>
                    </w:rPr>
                    <w:t xml:space="preserve"> analiz nihai olup sonuçlarına itiraz edilemez.</w:t>
                  </w:r>
                </w:p>
                <w:p w:rsidR="001456A4" w:rsidRPr="00DA6D2D" w:rsidRDefault="00B6454E"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DA6D2D" w:rsidRDefault="001456A4"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B6454E" w:rsidRPr="00DA6D2D">
                    <w:rPr>
                      <w:rFonts w:ascii="Times New Roman" w:hAnsi="Times New Roman" w:cs="Times New Roman"/>
                      <w:color w:val="000000" w:themeColor="text1"/>
                      <w:spacing w:val="0"/>
                      <w:sz w:val="24"/>
                      <w:szCs w:val="24"/>
                      <w:lang w:eastAsia="en-US"/>
                    </w:rPr>
                    <w:t>(3</w:t>
                  </w:r>
                  <w:r w:rsidR="00BB15E9" w:rsidRPr="00DA6D2D">
                    <w:rPr>
                      <w:rFonts w:ascii="Times New Roman" w:hAnsi="Times New Roman" w:cs="Times New Roman"/>
                      <w:color w:val="000000" w:themeColor="text1"/>
                      <w:spacing w:val="0"/>
                      <w:sz w:val="24"/>
                      <w:szCs w:val="24"/>
                      <w:lang w:eastAsia="en-US"/>
                    </w:rPr>
                    <w:t>) İthalatçı firma, ithal tarihinden itibaren ithalatı tamamlanan miktara ait gümrük beyannamesi ve gümrük makbuzunun birer suretini ithalata müteakip BÜGEM’ e</w:t>
                  </w:r>
                  <w:r w:rsidR="009328B1" w:rsidRPr="00DA6D2D">
                    <w:rPr>
                      <w:rFonts w:ascii="Times New Roman" w:hAnsi="Times New Roman" w:cs="Times New Roman"/>
                      <w:color w:val="000000" w:themeColor="text1"/>
                      <w:spacing w:val="0"/>
                      <w:sz w:val="24"/>
                      <w:szCs w:val="24"/>
                      <w:lang w:eastAsia="en-US"/>
                    </w:rPr>
                    <w:t xml:space="preserve"> ve firma merkezinin bulundu</w:t>
                  </w:r>
                  <w:r w:rsidR="00F46A8E">
                    <w:rPr>
                      <w:rFonts w:ascii="Times New Roman" w:hAnsi="Times New Roman" w:cs="Times New Roman"/>
                      <w:color w:val="000000" w:themeColor="text1"/>
                      <w:spacing w:val="0"/>
                      <w:sz w:val="24"/>
                      <w:szCs w:val="24"/>
                      <w:lang w:eastAsia="en-US"/>
                    </w:rPr>
                    <w:t>ğu il  m</w:t>
                  </w:r>
                  <w:r w:rsidR="00BB15E9" w:rsidRPr="00DA6D2D">
                    <w:rPr>
                      <w:rFonts w:ascii="Times New Roman" w:hAnsi="Times New Roman" w:cs="Times New Roman"/>
                      <w:color w:val="000000" w:themeColor="text1"/>
                      <w:spacing w:val="0"/>
                      <w:sz w:val="24"/>
                      <w:szCs w:val="24"/>
                      <w:lang w:eastAsia="en-US"/>
                    </w:rPr>
                    <w:t>üdürlüğüne teslim eder</w:t>
                  </w:r>
                  <w:r w:rsidR="00535001" w:rsidRPr="00DA6D2D">
                    <w:rPr>
                      <w:rFonts w:ascii="Times New Roman" w:hAnsi="Times New Roman" w:cs="Times New Roman"/>
                      <w:color w:val="000000" w:themeColor="text1"/>
                      <w:spacing w:val="0"/>
                      <w:sz w:val="24"/>
                      <w:szCs w:val="24"/>
                      <w:lang w:eastAsia="en-US"/>
                    </w:rPr>
                    <w:t>.</w:t>
                  </w:r>
                </w:p>
                <w:p w:rsidR="00400BC8" w:rsidRPr="00DA6D2D" w:rsidRDefault="00400BC8"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8623D8" w:rsidRPr="00DA6D2D" w:rsidRDefault="0088586C"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D76292"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w:t>
                  </w:r>
                  <w:r w:rsidR="00400BC8" w:rsidRPr="00DA6D2D">
                    <w:rPr>
                      <w:rFonts w:ascii="Times New Roman" w:hAnsi="Times New Roman" w:cs="Times New Roman"/>
                      <w:color w:val="000000" w:themeColor="text1"/>
                      <w:spacing w:val="0"/>
                      <w:sz w:val="24"/>
                      <w:szCs w:val="24"/>
                      <w:lang w:eastAsia="en-US"/>
                    </w:rPr>
                    <w:t>4</w:t>
                  </w:r>
                  <w:r w:rsidRPr="00DA6D2D">
                    <w:rPr>
                      <w:rFonts w:ascii="Times New Roman" w:hAnsi="Times New Roman" w:cs="Times New Roman"/>
                      <w:color w:val="000000" w:themeColor="text1"/>
                      <w:spacing w:val="0"/>
                      <w:sz w:val="24"/>
                      <w:szCs w:val="24"/>
                      <w:lang w:eastAsia="en-US"/>
                    </w:rPr>
                    <w:t xml:space="preserve">) 18/08/2010 tarihli ve 27676 sayılı Resmî Gazete’de yayımlanan Organik Tarımın Esasları ve Uygulanmasına İlişkin Yönetmelik ekinde yer alan ürünlerin ithalatı sırasında </w:t>
                  </w:r>
                  <w:r w:rsidR="00B723B9" w:rsidRPr="00DA6D2D">
                    <w:rPr>
                      <w:rFonts w:ascii="Times New Roman" w:hAnsi="Times New Roman" w:cs="Times New Roman"/>
                      <w:color w:val="000000" w:themeColor="text1"/>
                      <w:spacing w:val="0"/>
                      <w:sz w:val="24"/>
                      <w:szCs w:val="24"/>
                      <w:lang w:eastAsia="en-US"/>
                    </w:rPr>
                    <w:t>“</w:t>
                  </w:r>
                  <w:r w:rsidRPr="00DA6D2D">
                    <w:rPr>
                      <w:rFonts w:ascii="Times New Roman" w:hAnsi="Times New Roman" w:cs="Times New Roman"/>
                      <w:color w:val="000000" w:themeColor="text1"/>
                      <w:spacing w:val="0"/>
                      <w:sz w:val="24"/>
                      <w:szCs w:val="24"/>
                      <w:lang w:eastAsia="en-US"/>
                    </w:rPr>
                    <w:t>ihracat sertifikası</w:t>
                  </w:r>
                  <w:r w:rsidR="00B723B9" w:rsidRPr="00DA6D2D">
                    <w:rPr>
                      <w:rFonts w:ascii="Times New Roman" w:hAnsi="Times New Roman" w:cs="Times New Roman"/>
                      <w:color w:val="000000" w:themeColor="text1"/>
                      <w:spacing w:val="0"/>
                      <w:sz w:val="24"/>
                      <w:szCs w:val="24"/>
                      <w:lang w:eastAsia="en-US"/>
                    </w:rPr>
                    <w:t>”</w:t>
                  </w:r>
                  <w:r w:rsidR="00400BC8" w:rsidRPr="00DA6D2D">
                    <w:rPr>
                      <w:rFonts w:ascii="Times New Roman" w:hAnsi="Times New Roman" w:cs="Times New Roman"/>
                      <w:color w:val="000000" w:themeColor="text1"/>
                      <w:spacing w:val="0"/>
                      <w:sz w:val="24"/>
                      <w:szCs w:val="24"/>
                      <w:lang w:eastAsia="en-US"/>
                    </w:rPr>
                    <w:t xml:space="preserve"> veya </w:t>
                  </w:r>
                  <w:r w:rsidRPr="00DA6D2D">
                    <w:rPr>
                      <w:rFonts w:ascii="Times New Roman" w:hAnsi="Times New Roman" w:cs="Times New Roman"/>
                      <w:color w:val="000000" w:themeColor="text1"/>
                      <w:spacing w:val="0"/>
                      <w:sz w:val="24"/>
                      <w:szCs w:val="24"/>
                      <w:lang w:eastAsia="en-US"/>
                    </w:rPr>
                    <w:t xml:space="preserve"> </w:t>
                  </w:r>
                  <w:r w:rsidR="00400BC8" w:rsidRPr="00DA6D2D">
                    <w:rPr>
                      <w:rFonts w:ascii="Times New Roman" w:hAnsi="Times New Roman" w:cs="Times New Roman"/>
                      <w:color w:val="000000" w:themeColor="text1"/>
                      <w:spacing w:val="0"/>
                      <w:sz w:val="24"/>
                      <w:szCs w:val="24"/>
                      <w:lang w:eastAsia="en-US"/>
                    </w:rPr>
                    <w:t>bu sertifikanın olmaması halinde ülkenin yetkili makamından alınan “söz konusu girdinin organik olarak ihracatının uygun olduğuna dair resmi belge” istenir</w:t>
                  </w:r>
                  <w:r w:rsidR="00B723B9" w:rsidRPr="00DA6D2D">
                    <w:rPr>
                      <w:rFonts w:ascii="Times New Roman" w:hAnsi="Times New Roman" w:cs="Times New Roman"/>
                      <w:color w:val="000000" w:themeColor="text1"/>
                      <w:spacing w:val="0"/>
                      <w:sz w:val="24"/>
                      <w:szCs w:val="24"/>
                      <w:lang w:eastAsia="en-US"/>
                    </w:rPr>
                    <w:t>. Sertifika veya belgenin uygunluğu hakkında ilgili dairenin görüşü alınır.</w:t>
                  </w:r>
                </w:p>
                <w:p w:rsidR="007907B6" w:rsidRPr="007907B6" w:rsidRDefault="007907B6" w:rsidP="007907B6">
                  <w:pPr>
                    <w:tabs>
                      <w:tab w:val="left" w:pos="566"/>
                    </w:tabs>
                    <w:spacing w:line="240" w:lineRule="exact"/>
                    <w:jc w:val="both"/>
                    <w:rPr>
                      <w:rFonts w:ascii="Times New Roman" w:hAnsi="Times New Roman" w:cs="Times New Roman"/>
                      <w:color w:val="auto"/>
                      <w:spacing w:val="0"/>
                      <w:sz w:val="24"/>
                      <w:szCs w:val="24"/>
                      <w:lang w:eastAsia="en-US"/>
                    </w:rPr>
                  </w:pPr>
                  <w:r>
                    <w:rPr>
                      <w:rFonts w:ascii="Times New Roman" w:hAnsi="Times New Roman" w:cs="Times New Roman"/>
                      <w:color w:val="000000" w:themeColor="text1"/>
                      <w:spacing w:val="0"/>
                      <w:sz w:val="24"/>
                      <w:szCs w:val="24"/>
                      <w:lang w:eastAsia="en-US"/>
                    </w:rPr>
                    <w:t xml:space="preserve">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İhracat </w:t>
                  </w:r>
                  <w:r w:rsidR="00234872" w:rsidRPr="00DA6D2D">
                    <w:rPr>
                      <w:rFonts w:ascii="Times New Roman" w:hAnsi="Times New Roman" w:cs="Times New Roman"/>
                      <w:color w:val="000000" w:themeColor="text1"/>
                      <w:spacing w:val="0"/>
                      <w:sz w:val="24"/>
                      <w:szCs w:val="24"/>
                      <w:lang w:eastAsia="en-US"/>
                    </w:rPr>
                    <w:t xml:space="preserve">Ön </w:t>
                  </w:r>
                  <w:r w:rsidRPr="00DA6D2D">
                    <w:rPr>
                      <w:rFonts w:ascii="Times New Roman" w:hAnsi="Times New Roman" w:cs="Times New Roman"/>
                      <w:color w:val="000000" w:themeColor="text1"/>
                      <w:spacing w:val="0"/>
                      <w:sz w:val="24"/>
                      <w:szCs w:val="24"/>
                      <w:lang w:eastAsia="en-US"/>
                    </w:rPr>
                    <w:t>İzni</w:t>
                  </w:r>
                </w:p>
                <w:p w:rsidR="00680162" w:rsidRPr="00DA6D2D" w:rsidRDefault="00680162"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920A25" w:rsidP="00AE0B71">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Madde 9</w:t>
                  </w:r>
                  <w:r w:rsidR="00F11182" w:rsidRPr="00DA6D2D">
                    <w:rPr>
                      <w:rFonts w:ascii="Times New Roman" w:hAnsi="Times New Roman" w:cs="Times New Roman"/>
                      <w:color w:val="000000" w:themeColor="text1"/>
                      <w:spacing w:val="0"/>
                      <w:sz w:val="24"/>
                      <w:szCs w:val="24"/>
                      <w:lang w:eastAsia="en-US"/>
                    </w:rPr>
                    <w:t>- (1) Bu Yönetmeliğe uygun olan</w:t>
                  </w:r>
                  <w:r w:rsidR="003156E2"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 xml:space="preserve">veya İthalatçının talebi doğrultusunda hazırlanan </w:t>
                  </w:r>
                  <w:r w:rsidR="00A51945" w:rsidRPr="00DA6D2D">
                    <w:rPr>
                      <w:rFonts w:ascii="Times New Roman" w:hAnsi="Times New Roman" w:cs="Times New Roman"/>
                      <w:color w:val="000000" w:themeColor="text1"/>
                      <w:spacing w:val="0"/>
                      <w:sz w:val="24"/>
                      <w:szCs w:val="24"/>
                      <w:lang w:eastAsia="en-US"/>
                    </w:rPr>
                    <w:t xml:space="preserve">hayvansal menşeli ürünler dışında kalan ürünlere </w:t>
                  </w:r>
                  <w:r w:rsidR="00234872" w:rsidRPr="00DA6D2D">
                    <w:rPr>
                      <w:rFonts w:ascii="Times New Roman" w:hAnsi="Times New Roman" w:cs="Times New Roman"/>
                      <w:color w:val="000000" w:themeColor="text1"/>
                      <w:spacing w:val="0"/>
                      <w:sz w:val="24"/>
                      <w:szCs w:val="24"/>
                      <w:lang w:eastAsia="en-US"/>
                    </w:rPr>
                    <w:t>ihracat ön izni</w:t>
                  </w:r>
                  <w:r w:rsidR="00BB15E9" w:rsidRPr="00DA6D2D">
                    <w:rPr>
                      <w:rFonts w:ascii="Times New Roman" w:hAnsi="Times New Roman" w:cs="Times New Roman"/>
                      <w:color w:val="000000" w:themeColor="text1"/>
                      <w:spacing w:val="0"/>
                      <w:sz w:val="24"/>
                      <w:szCs w:val="24"/>
                      <w:lang w:eastAsia="en-US"/>
                    </w:rPr>
                    <w:t xml:space="preserve"> düzenlenebilmesi </w:t>
                  </w:r>
                  <w:r w:rsidR="00234872" w:rsidRPr="00DA6D2D">
                    <w:rPr>
                      <w:rFonts w:ascii="Times New Roman" w:hAnsi="Times New Roman" w:cs="Times New Roman"/>
                      <w:color w:val="000000" w:themeColor="text1"/>
                      <w:spacing w:val="0"/>
                      <w:sz w:val="24"/>
                      <w:szCs w:val="24"/>
                      <w:lang w:eastAsia="en-US"/>
                    </w:rPr>
                    <w:t>için aşağıdaki</w:t>
                  </w:r>
                  <w:r w:rsidR="00BB15E9" w:rsidRPr="00DA6D2D">
                    <w:rPr>
                      <w:rFonts w:ascii="Times New Roman" w:hAnsi="Times New Roman" w:cs="Times New Roman"/>
                      <w:color w:val="000000" w:themeColor="text1"/>
                      <w:spacing w:val="0"/>
                      <w:sz w:val="24"/>
                      <w:szCs w:val="24"/>
                      <w:lang w:eastAsia="en-US"/>
                    </w:rPr>
                    <w:t xml:space="preserve"> belgelerle birlikte BÜGEM’e müracaat edilir.</w:t>
                  </w:r>
                </w:p>
                <w:p w:rsidR="00BB15E9" w:rsidRPr="00DA6D2D" w:rsidRDefault="00BB15E9" w:rsidP="00533EA9">
                  <w:pPr>
                    <w:pStyle w:val="ListeParagraf"/>
                    <w:numPr>
                      <w:ilvl w:val="0"/>
                      <w:numId w:val="16"/>
                    </w:num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Sipariş mektubunun aslı veya firma tarafından onaylanmış sureti,</w:t>
                  </w:r>
                </w:p>
                <w:p w:rsidR="00BB15E9" w:rsidRPr="00DA6D2D" w:rsidRDefault="00BB15E9" w:rsidP="008E745A">
                  <w:pPr>
                    <w:pStyle w:val="ListeParagraf"/>
                    <w:numPr>
                      <w:ilvl w:val="0"/>
                      <w:numId w:val="16"/>
                    </w:num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İhraç edilecek ürün Bakanlığımızca bu Yönetmelik kapsamında düzenlenen Tescil belgesine sahip değilse ürüne ait analiz raporunun</w:t>
                  </w:r>
                  <w:r w:rsidR="00114F04"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aslı veya firma tarafından onaylı sureti, tescil belgesine sahip ise tescil belgesinin fotokopisi veya numarası,</w:t>
                  </w:r>
                </w:p>
                <w:p w:rsidR="009D3064" w:rsidRPr="00DA6D2D" w:rsidRDefault="005309CE" w:rsidP="009D3064">
                  <w:pPr>
                    <w:tabs>
                      <w:tab w:val="left" w:pos="566"/>
                    </w:tabs>
                    <w:spacing w:line="240" w:lineRule="exact"/>
                    <w:ind w:left="600"/>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c</w:t>
                  </w:r>
                  <w:r w:rsidR="00B6454E" w:rsidRPr="00DA6D2D">
                    <w:rPr>
                      <w:rFonts w:ascii="Times New Roman" w:hAnsi="Times New Roman" w:cs="Times New Roman"/>
                      <w:color w:val="000000" w:themeColor="text1"/>
                      <w:spacing w:val="0"/>
                      <w:sz w:val="24"/>
                      <w:szCs w:val="24"/>
                      <w:lang w:eastAsia="en-US"/>
                    </w:rPr>
                    <w:t xml:space="preserve">) </w:t>
                  </w:r>
                  <w:r w:rsidR="00DF205D" w:rsidRPr="00DA6D2D">
                    <w:rPr>
                      <w:rFonts w:ascii="Times New Roman" w:hAnsi="Times New Roman" w:cs="Times New Roman"/>
                      <w:color w:val="000000" w:themeColor="text1"/>
                      <w:spacing w:val="0"/>
                      <w:sz w:val="24"/>
                      <w:szCs w:val="24"/>
                      <w:lang w:eastAsia="en-US"/>
                    </w:rPr>
                    <w:t>İhraç edilecek ürünün tip ismi, miktarı ve hangi ülkeye ihraç edileceğini, hangi</w:t>
                  </w:r>
                  <w:r w:rsidR="00234872" w:rsidRPr="00DA6D2D">
                    <w:rPr>
                      <w:rFonts w:ascii="Times New Roman" w:hAnsi="Times New Roman" w:cs="Times New Roman"/>
                      <w:color w:val="000000" w:themeColor="text1"/>
                      <w:spacing w:val="0"/>
                      <w:sz w:val="24"/>
                      <w:szCs w:val="24"/>
                      <w:lang w:eastAsia="en-US"/>
                    </w:rPr>
                    <w:t xml:space="preserve"> </w:t>
                  </w:r>
                  <w:r w:rsidR="00DF205D" w:rsidRPr="00DA6D2D">
                    <w:rPr>
                      <w:rFonts w:ascii="Times New Roman" w:hAnsi="Times New Roman" w:cs="Times New Roman"/>
                      <w:color w:val="000000" w:themeColor="text1"/>
                      <w:spacing w:val="0"/>
                      <w:sz w:val="24"/>
                      <w:szCs w:val="24"/>
                      <w:lang w:eastAsia="en-US"/>
                    </w:rPr>
                    <w:t>ilden çıkış yapacağını belirtir  dilekçe</w:t>
                  </w:r>
                </w:p>
                <w:p w:rsidR="00B75254" w:rsidRPr="00DA6D2D" w:rsidRDefault="00B75254" w:rsidP="009D3064">
                  <w:pPr>
                    <w:tabs>
                      <w:tab w:val="left" w:pos="566"/>
                    </w:tabs>
                    <w:spacing w:line="240" w:lineRule="exact"/>
                    <w:ind w:left="600"/>
                    <w:jc w:val="both"/>
                    <w:rPr>
                      <w:rFonts w:ascii="Times New Roman" w:hAnsi="Times New Roman" w:cs="Times New Roman"/>
                      <w:color w:val="000000" w:themeColor="text1"/>
                      <w:spacing w:val="0"/>
                      <w:sz w:val="24"/>
                      <w:szCs w:val="24"/>
                      <w:lang w:eastAsia="en-US"/>
                    </w:rPr>
                  </w:pPr>
                </w:p>
                <w:p w:rsidR="003A6062" w:rsidRPr="00DA6D2D" w:rsidRDefault="00234872" w:rsidP="009D3064">
                  <w:pPr>
                    <w:tabs>
                      <w:tab w:val="left" w:pos="566"/>
                    </w:tabs>
                    <w:spacing w:line="240" w:lineRule="exact"/>
                    <w:ind w:left="600"/>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ç</w:t>
                  </w:r>
                  <w:r w:rsidR="009D3064" w:rsidRPr="00DA6D2D">
                    <w:rPr>
                      <w:rFonts w:ascii="Times New Roman" w:hAnsi="Times New Roman" w:cs="Times New Roman"/>
                      <w:color w:val="000000" w:themeColor="text1"/>
                      <w:spacing w:val="0"/>
                      <w:sz w:val="24"/>
                      <w:szCs w:val="24"/>
                      <w:lang w:eastAsia="en-US"/>
                    </w:rPr>
                    <w:t xml:space="preserve">)İhraç edilecek ürün başka firma adına tescil belgesine sahip  ise </w:t>
                  </w:r>
                </w:p>
                <w:p w:rsidR="00BB15E9" w:rsidRPr="00DA6D2D" w:rsidRDefault="003A6062" w:rsidP="009D3064">
                  <w:pPr>
                    <w:tabs>
                      <w:tab w:val="left" w:pos="566"/>
                    </w:tabs>
                    <w:spacing w:line="240" w:lineRule="exact"/>
                    <w:ind w:left="600"/>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9D3064" w:rsidRPr="00DA6D2D">
                    <w:rPr>
                      <w:rFonts w:ascii="Times New Roman" w:hAnsi="Times New Roman" w:cs="Times New Roman"/>
                      <w:color w:val="000000" w:themeColor="text1"/>
                      <w:spacing w:val="0"/>
                      <w:sz w:val="24"/>
                      <w:szCs w:val="24"/>
                      <w:lang w:eastAsia="en-US"/>
                    </w:rPr>
                    <w:t>ürünün yurt içinde piyasaya arz edilmeyeceğine dair taahhütname.</w:t>
                  </w:r>
                </w:p>
                <w:p w:rsidR="009D3064" w:rsidRPr="00DA6D2D" w:rsidRDefault="009D3064" w:rsidP="00B9797D">
                  <w:pPr>
                    <w:pStyle w:val="ListeParagraf"/>
                    <w:tabs>
                      <w:tab w:val="left" w:pos="566"/>
                    </w:tabs>
                    <w:spacing w:line="240" w:lineRule="exact"/>
                    <w:ind w:left="960"/>
                    <w:jc w:val="both"/>
                    <w:rPr>
                      <w:rFonts w:ascii="Times New Roman" w:hAnsi="Times New Roman" w:cs="Times New Roman"/>
                      <w:color w:val="000000" w:themeColor="text1"/>
                      <w:spacing w:val="0"/>
                      <w:sz w:val="24"/>
                      <w:szCs w:val="24"/>
                      <w:lang w:eastAsia="en-US"/>
                    </w:rPr>
                  </w:pPr>
                </w:p>
                <w:p w:rsidR="00BB15E9" w:rsidRPr="00DA6D2D" w:rsidRDefault="00BB15E9"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(2) BÜGEM tarafından düzenlenen ihracat </w:t>
                  </w:r>
                  <w:r w:rsidR="00234872" w:rsidRPr="00DA6D2D">
                    <w:rPr>
                      <w:rFonts w:ascii="Times New Roman" w:hAnsi="Times New Roman" w:cs="Times New Roman"/>
                      <w:color w:val="000000" w:themeColor="text1"/>
                      <w:spacing w:val="0"/>
                      <w:sz w:val="24"/>
                      <w:szCs w:val="24"/>
                      <w:lang w:eastAsia="en-US"/>
                    </w:rPr>
                    <w:t xml:space="preserve">ön </w:t>
                  </w:r>
                  <w:r w:rsidRPr="00DA6D2D">
                    <w:rPr>
                      <w:rFonts w:ascii="Times New Roman" w:hAnsi="Times New Roman" w:cs="Times New Roman"/>
                      <w:color w:val="000000" w:themeColor="text1"/>
                      <w:spacing w:val="0"/>
                      <w:sz w:val="24"/>
                      <w:szCs w:val="24"/>
                      <w:lang w:eastAsia="en-US"/>
                    </w:rPr>
                    <w:t>izin belgesi;</w:t>
                  </w:r>
                </w:p>
                <w:p w:rsidR="00BB15E9" w:rsidRPr="00DA6D2D" w:rsidRDefault="00BB15E9"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a) İhr</w:t>
                  </w:r>
                  <w:r w:rsidR="009D3064" w:rsidRPr="00DA6D2D">
                    <w:rPr>
                      <w:rFonts w:ascii="Times New Roman" w:hAnsi="Times New Roman" w:cs="Times New Roman"/>
                      <w:color w:val="000000" w:themeColor="text1"/>
                      <w:spacing w:val="0"/>
                      <w:sz w:val="24"/>
                      <w:szCs w:val="24"/>
                      <w:lang w:eastAsia="en-US"/>
                    </w:rPr>
                    <w:t xml:space="preserve">acatın yapıldığı ilin, gümrük </w:t>
                  </w:r>
                  <w:r w:rsidRPr="00DA6D2D">
                    <w:rPr>
                      <w:rFonts w:ascii="Times New Roman" w:hAnsi="Times New Roman" w:cs="Times New Roman"/>
                      <w:color w:val="000000" w:themeColor="text1"/>
                      <w:spacing w:val="0"/>
                      <w:sz w:val="24"/>
                      <w:szCs w:val="24"/>
                      <w:lang w:eastAsia="en-US"/>
                    </w:rPr>
                    <w:t>müdürlüğüne</w:t>
                  </w:r>
                </w:p>
                <w:p w:rsidR="00BB15E9" w:rsidRPr="00DA6D2D" w:rsidRDefault="00BB15E9"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9D3064" w:rsidRPr="00DA6D2D">
                    <w:rPr>
                      <w:rFonts w:ascii="Times New Roman" w:hAnsi="Times New Roman" w:cs="Times New Roman"/>
                      <w:color w:val="000000" w:themeColor="text1"/>
                      <w:spacing w:val="0"/>
                      <w:sz w:val="24"/>
                      <w:szCs w:val="24"/>
                      <w:lang w:eastAsia="en-US"/>
                    </w:rPr>
                    <w:t xml:space="preserve"> b) İhracatın yapıldığı ilin,</w:t>
                  </w:r>
                  <w:r w:rsidRPr="00DA6D2D">
                    <w:rPr>
                      <w:rFonts w:ascii="Times New Roman" w:hAnsi="Times New Roman" w:cs="Times New Roman"/>
                      <w:color w:val="000000" w:themeColor="text1"/>
                      <w:spacing w:val="0"/>
                      <w:sz w:val="24"/>
                      <w:szCs w:val="24"/>
                      <w:lang w:eastAsia="en-US"/>
                    </w:rPr>
                    <w:t xml:space="preserve"> il müdürlüğüne</w:t>
                  </w:r>
                </w:p>
                <w:p w:rsidR="00BB15E9" w:rsidRPr="00DA6D2D" w:rsidRDefault="00BB15E9"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c) İhracatı yapan firmaya,</w:t>
                  </w:r>
                </w:p>
                <w:p w:rsidR="00BB15E9" w:rsidRPr="00DA6D2D" w:rsidRDefault="00234872"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gönderilir.</w:t>
                  </w:r>
                </w:p>
                <w:p w:rsidR="00BB15E9" w:rsidRPr="00DA6D2D" w:rsidRDefault="00920A25" w:rsidP="00090EA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(3</w:t>
                  </w:r>
                  <w:r w:rsidR="00EA7E64" w:rsidRPr="00DA6D2D">
                    <w:rPr>
                      <w:rFonts w:ascii="Times New Roman" w:hAnsi="Times New Roman" w:cs="Times New Roman"/>
                      <w:color w:val="000000" w:themeColor="text1"/>
                      <w:spacing w:val="0"/>
                      <w:sz w:val="24"/>
                      <w:szCs w:val="24"/>
                      <w:lang w:eastAsia="en-US"/>
                    </w:rPr>
                    <w:t>)</w:t>
                  </w:r>
                  <w:r w:rsidR="00BB15E9" w:rsidRPr="00DA6D2D">
                    <w:rPr>
                      <w:rFonts w:ascii="Times New Roman" w:hAnsi="Times New Roman" w:cs="Times New Roman"/>
                      <w:color w:val="000000" w:themeColor="text1"/>
                      <w:spacing w:val="0"/>
                      <w:sz w:val="24"/>
                      <w:szCs w:val="24"/>
                      <w:lang w:eastAsia="en-US"/>
                    </w:rPr>
                    <w:t>İhracatçı firma, ihraç tarihinden itibaren ihracatı tamamlanan miktara ait gümrük beyannamesi ve gümrük makbuzunun birer suretini BÜGEM’ e ve firma merkezinin bulunduğu il müdürlüğüne ibraz eder.</w:t>
                  </w:r>
                </w:p>
                <w:p w:rsidR="00BB15E9" w:rsidRPr="00DA6D2D" w:rsidRDefault="00C15ECF" w:rsidP="00533EA9">
                  <w:pPr>
                    <w:tabs>
                      <w:tab w:val="left" w:pos="566"/>
                    </w:tabs>
                    <w:spacing w:line="240" w:lineRule="exact"/>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D346F7" w:rsidRPr="00DA6D2D">
                    <w:rPr>
                      <w:rFonts w:ascii="Times New Roman" w:hAnsi="Times New Roman" w:cs="Times New Roman"/>
                      <w:color w:val="000000" w:themeColor="text1"/>
                      <w:spacing w:val="0"/>
                      <w:sz w:val="24"/>
                      <w:szCs w:val="24"/>
                      <w:lang w:eastAsia="en-US"/>
                    </w:rPr>
                    <w:t xml:space="preserve"> </w:t>
                  </w:r>
                  <w:r w:rsidR="00920A25" w:rsidRPr="00DA6D2D">
                    <w:rPr>
                      <w:rFonts w:ascii="Times New Roman" w:hAnsi="Times New Roman" w:cs="Times New Roman"/>
                      <w:color w:val="000000" w:themeColor="text1"/>
                      <w:spacing w:val="0"/>
                      <w:sz w:val="24"/>
                      <w:szCs w:val="24"/>
                      <w:lang w:eastAsia="en-US"/>
                    </w:rPr>
                    <w:t>(4</w:t>
                  </w:r>
                  <w:r w:rsidR="00BB15E9" w:rsidRPr="00DA6D2D">
                    <w:rPr>
                      <w:rFonts w:ascii="Times New Roman" w:hAnsi="Times New Roman" w:cs="Times New Roman"/>
                      <w:color w:val="000000" w:themeColor="text1"/>
                      <w:spacing w:val="0"/>
                      <w:sz w:val="24"/>
                      <w:szCs w:val="24"/>
                      <w:lang w:eastAsia="en-US"/>
                    </w:rPr>
                    <w:t>)</w:t>
                  </w:r>
                  <w:r w:rsidR="00D346F7"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Ürünün</w:t>
                  </w:r>
                  <w:r w:rsidR="00B6454E" w:rsidRPr="00DA6D2D">
                    <w:rPr>
                      <w:rFonts w:ascii="Times New Roman" w:hAnsi="Times New Roman" w:cs="Times New Roman"/>
                      <w:color w:val="000000" w:themeColor="text1"/>
                      <w:spacing w:val="0"/>
                      <w:sz w:val="24"/>
                      <w:szCs w:val="24"/>
                      <w:lang w:eastAsia="en-US"/>
                    </w:rPr>
                    <w:t xml:space="preserve"> Ülke sınırlarını terk etmesini müteakip</w:t>
                  </w:r>
                  <w:r w:rsidRPr="00DA6D2D">
                    <w:rPr>
                      <w:rFonts w:ascii="Times New Roman" w:hAnsi="Times New Roman" w:cs="Times New Roman"/>
                      <w:color w:val="000000" w:themeColor="text1"/>
                      <w:spacing w:val="0"/>
                      <w:sz w:val="24"/>
                      <w:szCs w:val="24"/>
                      <w:lang w:eastAsia="en-US"/>
                    </w:rPr>
                    <w:t xml:space="preserve"> </w:t>
                  </w:r>
                  <w:r w:rsidR="004D52B8" w:rsidRPr="00DA6D2D">
                    <w:rPr>
                      <w:rFonts w:ascii="Times New Roman" w:hAnsi="Times New Roman" w:cs="Times New Roman"/>
                      <w:color w:val="000000" w:themeColor="text1"/>
                      <w:spacing w:val="0"/>
                      <w:sz w:val="24"/>
                      <w:szCs w:val="24"/>
                      <w:lang w:eastAsia="en-US"/>
                    </w:rPr>
                    <w:t>ihracatın herhangi bir sebe</w:t>
                  </w:r>
                  <w:r w:rsidR="00680162" w:rsidRPr="00DA6D2D">
                    <w:rPr>
                      <w:rFonts w:ascii="Times New Roman" w:hAnsi="Times New Roman" w:cs="Times New Roman"/>
                      <w:color w:val="000000" w:themeColor="text1"/>
                      <w:spacing w:val="0"/>
                      <w:sz w:val="24"/>
                      <w:szCs w:val="24"/>
                      <w:lang w:eastAsia="en-US"/>
                    </w:rPr>
                    <w:t>p</w:t>
                  </w:r>
                  <w:r w:rsidR="004D52B8" w:rsidRPr="00DA6D2D">
                    <w:rPr>
                      <w:rFonts w:ascii="Times New Roman" w:hAnsi="Times New Roman" w:cs="Times New Roman"/>
                      <w:color w:val="000000" w:themeColor="text1"/>
                      <w:spacing w:val="0"/>
                      <w:sz w:val="24"/>
                      <w:szCs w:val="24"/>
                      <w:lang w:eastAsia="en-US"/>
                    </w:rPr>
                    <w:t xml:space="preserve">le </w:t>
                  </w:r>
                  <w:r w:rsidR="00D8655B" w:rsidRPr="00DA6D2D">
                    <w:rPr>
                      <w:rFonts w:ascii="Times New Roman" w:hAnsi="Times New Roman" w:cs="Times New Roman"/>
                      <w:color w:val="000000" w:themeColor="text1"/>
                      <w:spacing w:val="0"/>
                      <w:sz w:val="24"/>
                      <w:szCs w:val="24"/>
                      <w:lang w:eastAsia="en-US"/>
                    </w:rPr>
                    <w:t>gerçekleşmemesi halinde ürünün ü</w:t>
                  </w:r>
                  <w:r w:rsidR="00BB15E9" w:rsidRPr="00DA6D2D">
                    <w:rPr>
                      <w:rFonts w:ascii="Times New Roman" w:hAnsi="Times New Roman" w:cs="Times New Roman"/>
                      <w:color w:val="000000" w:themeColor="text1"/>
                      <w:spacing w:val="0"/>
                      <w:sz w:val="24"/>
                      <w:szCs w:val="24"/>
                      <w:lang w:eastAsia="en-US"/>
                    </w:rPr>
                    <w:t xml:space="preserve">lkeye girişinde </w:t>
                  </w:r>
                  <w:r w:rsidR="00B9797D" w:rsidRPr="00DA6D2D">
                    <w:rPr>
                      <w:rFonts w:ascii="Times New Roman" w:hAnsi="Times New Roman" w:cs="Times New Roman"/>
                      <w:color w:val="000000" w:themeColor="text1"/>
                      <w:spacing w:val="0"/>
                      <w:sz w:val="24"/>
                      <w:szCs w:val="24"/>
                      <w:lang w:eastAsia="en-US"/>
                    </w:rPr>
                    <w:t xml:space="preserve">bu </w:t>
                  </w:r>
                  <w:r w:rsidR="00D8655B" w:rsidRPr="00DA6D2D">
                    <w:rPr>
                      <w:rFonts w:ascii="Times New Roman" w:hAnsi="Times New Roman" w:cs="Times New Roman"/>
                      <w:color w:val="000000" w:themeColor="text1"/>
                      <w:spacing w:val="0"/>
                      <w:sz w:val="24"/>
                      <w:szCs w:val="24"/>
                      <w:lang w:eastAsia="en-US"/>
                    </w:rPr>
                    <w:t>y</w:t>
                  </w:r>
                  <w:r w:rsidR="00BB15E9" w:rsidRPr="00DA6D2D">
                    <w:rPr>
                      <w:rFonts w:ascii="Times New Roman" w:hAnsi="Times New Roman" w:cs="Times New Roman"/>
                      <w:color w:val="000000" w:themeColor="text1"/>
                      <w:spacing w:val="0"/>
                      <w:sz w:val="24"/>
                      <w:szCs w:val="24"/>
                      <w:lang w:eastAsia="en-US"/>
                    </w:rPr>
                    <w:t>önetmelik hükümleri</w:t>
                  </w:r>
                  <w:r w:rsidR="00724D3B" w:rsidRPr="00DA6D2D">
                    <w:rPr>
                      <w:rFonts w:ascii="Times New Roman" w:hAnsi="Times New Roman" w:cs="Times New Roman"/>
                      <w:color w:val="000000" w:themeColor="text1"/>
                      <w:spacing w:val="0"/>
                      <w:sz w:val="24"/>
                      <w:szCs w:val="24"/>
                      <w:lang w:eastAsia="en-US"/>
                    </w:rPr>
                    <w:t>ne uygunluğu</w:t>
                  </w:r>
                  <w:r w:rsidR="00BB15E9" w:rsidRPr="00DA6D2D">
                    <w:rPr>
                      <w:rFonts w:ascii="Times New Roman" w:hAnsi="Times New Roman" w:cs="Times New Roman"/>
                      <w:color w:val="000000" w:themeColor="text1"/>
                      <w:spacing w:val="0"/>
                      <w:sz w:val="24"/>
                      <w:szCs w:val="24"/>
                      <w:lang w:eastAsia="en-US"/>
                    </w:rPr>
                    <w:t xml:space="preserve"> aranır.</w:t>
                  </w:r>
                  <w:r w:rsidR="00BB15E9" w:rsidRPr="00DA6D2D">
                    <w:rPr>
                      <w:rFonts w:ascii="Times New Roman" w:hAnsi="Times New Roman" w:cs="Times New Roman"/>
                      <w:color w:val="000000" w:themeColor="text1"/>
                      <w:spacing w:val="0"/>
                      <w:sz w:val="24"/>
                      <w:szCs w:val="24"/>
                      <w:lang w:eastAsia="en-US"/>
                    </w:rPr>
                    <w:br/>
                  </w:r>
                </w:p>
                <w:p w:rsidR="00BB15E9" w:rsidRPr="00DA6D2D" w:rsidRDefault="00BB15E9"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BEŞİNCİ BÖLÜM</w:t>
                  </w:r>
                </w:p>
                <w:p w:rsidR="00BB15E9" w:rsidRPr="000E0787" w:rsidRDefault="001456A4" w:rsidP="001456A4">
                  <w:pPr>
                    <w:tabs>
                      <w:tab w:val="left" w:pos="566"/>
                    </w:tabs>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 xml:space="preserve">Lisans, tescil ve </w:t>
                  </w:r>
                  <w:r w:rsidR="00172EEC" w:rsidRPr="000E0787">
                    <w:rPr>
                      <w:rFonts w:ascii="Times New Roman" w:hAnsi="Times New Roman" w:cs="Times New Roman"/>
                      <w:b/>
                      <w:color w:val="000000" w:themeColor="text1"/>
                      <w:spacing w:val="0"/>
                      <w:sz w:val="24"/>
                      <w:szCs w:val="24"/>
                      <w:lang w:eastAsia="en-US"/>
                    </w:rPr>
                    <w:t>Piyasaya Arz</w:t>
                  </w:r>
                </w:p>
                <w:p w:rsidR="00535001" w:rsidRPr="00DA6D2D" w:rsidRDefault="00535001"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Lisans ve tescil</w:t>
                  </w:r>
                </w:p>
                <w:p w:rsidR="00BB15E9" w:rsidRPr="00DA6D2D" w:rsidRDefault="00920A25"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10</w:t>
                  </w:r>
                  <w:r w:rsidR="00BB15E9" w:rsidRPr="00DA6D2D">
                    <w:rPr>
                      <w:rFonts w:ascii="Times New Roman" w:hAnsi="Times New Roman" w:cs="Times New Roman"/>
                      <w:color w:val="000000" w:themeColor="text1"/>
                      <w:spacing w:val="0"/>
                      <w:sz w:val="24"/>
                      <w:szCs w:val="24"/>
                      <w:lang w:eastAsia="en-US"/>
                    </w:rPr>
                    <w:t xml:space="preserve"> – (1) Bu Yönetmelik ve eklerinde</w:t>
                  </w:r>
                  <w:r w:rsidR="007133E4" w:rsidRPr="00DA6D2D">
                    <w:rPr>
                      <w:rFonts w:ascii="Times New Roman" w:hAnsi="Times New Roman" w:cs="Times New Roman"/>
                      <w:color w:val="000000" w:themeColor="text1"/>
                      <w:spacing w:val="0"/>
                      <w:sz w:val="24"/>
                      <w:szCs w:val="24"/>
                      <w:lang w:eastAsia="en-US"/>
                    </w:rPr>
                    <w:t xml:space="preserve"> yer alan ürünleri üreterek veya</w:t>
                  </w:r>
                  <w:r w:rsidR="00BB15E9" w:rsidRPr="00DA6D2D">
                    <w:rPr>
                      <w:rFonts w:ascii="Times New Roman" w:hAnsi="Times New Roman" w:cs="Times New Roman"/>
                      <w:color w:val="000000" w:themeColor="text1"/>
                      <w:spacing w:val="0"/>
                      <w:sz w:val="24"/>
                      <w:szCs w:val="24"/>
                      <w:lang w:eastAsia="en-US"/>
                    </w:rPr>
                    <w:t xml:space="preserve"> ithal ederek piyasaya arz eden firmalar, faaliyetlerini belgelemek amacıyla Lisans Belgesi, her bir ürünü için ise piyasaya arz etmeden önce Tescil Belgesi almakla mükelleftirler.</w:t>
                  </w:r>
                </w:p>
                <w:p w:rsidR="00F6747B" w:rsidRPr="00DA6D2D" w:rsidRDefault="00F6747B"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F6747B" w:rsidRPr="00DA6D2D" w:rsidRDefault="00870A87"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(2) Lisans belgesi almak için aşağıdaki belgelerle</w:t>
                  </w:r>
                  <w:r w:rsidR="00B6454E" w:rsidRPr="00DA6D2D">
                    <w:rPr>
                      <w:rFonts w:ascii="Times New Roman" w:hAnsi="Times New Roman" w:cs="Times New Roman"/>
                      <w:color w:val="000000" w:themeColor="text1"/>
                      <w:spacing w:val="0"/>
                      <w:sz w:val="24"/>
                      <w:szCs w:val="24"/>
                      <w:lang w:eastAsia="en-US"/>
                    </w:rPr>
                    <w:t xml:space="preserve"> birlikte</w:t>
                  </w:r>
                  <w:r w:rsidRPr="00DA6D2D">
                    <w:rPr>
                      <w:rFonts w:ascii="Times New Roman" w:hAnsi="Times New Roman" w:cs="Times New Roman"/>
                      <w:color w:val="000000" w:themeColor="text1"/>
                      <w:spacing w:val="0"/>
                      <w:sz w:val="24"/>
                      <w:szCs w:val="24"/>
                      <w:lang w:eastAsia="en-US"/>
                    </w:rPr>
                    <w:t xml:space="preserve"> BÜGEM’e müracaat edilir.</w:t>
                  </w:r>
                </w:p>
                <w:p w:rsidR="00BB15E9" w:rsidRPr="00DA6D2D" w:rsidRDefault="000D7BA1"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ab/>
                    <w:t>a) Bu Yönetmeliğin EK-12</w:t>
                  </w:r>
                  <w:r w:rsidR="00BB15E9" w:rsidRPr="00DA6D2D">
                    <w:rPr>
                      <w:rFonts w:ascii="Times New Roman" w:hAnsi="Times New Roman" w:cs="Times New Roman"/>
                      <w:color w:val="000000" w:themeColor="text1"/>
                      <w:spacing w:val="0"/>
                      <w:sz w:val="24"/>
                      <w:szCs w:val="24"/>
                      <w:lang w:eastAsia="en-US"/>
                    </w:rPr>
                    <w:t>’ unda yer alan Lisans Belgesi Müracaat Formu,</w:t>
                  </w:r>
                </w:p>
                <w:p w:rsidR="00056B61" w:rsidRPr="00DA6D2D" w:rsidRDefault="007E4A11" w:rsidP="00056B61">
                  <w:pPr>
                    <w:ind w:left="284"/>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b)</w:t>
                  </w:r>
                  <w:r w:rsidR="00056B61" w:rsidRPr="00DA6D2D">
                    <w:rPr>
                      <w:rFonts w:ascii="Times New Roman" w:hAnsi="Times New Roman" w:cs="Times New Roman"/>
                      <w:color w:val="000000" w:themeColor="text1"/>
                      <w:spacing w:val="0"/>
                      <w:sz w:val="24"/>
                      <w:szCs w:val="24"/>
                      <w:lang w:eastAsia="en-US"/>
                    </w:rPr>
                    <w:t xml:space="preserve">Kayıtlı olduğu meslek kuruluşundan müracaat tarihi itibari ile son altı ay içerisinde alınmış kayıt belgesinin aslı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c) Vergi </w:t>
                  </w:r>
                  <w:r w:rsidR="00506FD4"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numarası beyanı</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ç) </w:t>
                  </w:r>
                  <w:r w:rsidR="000619AB" w:rsidRPr="00DA6D2D">
                    <w:rPr>
                      <w:rFonts w:ascii="Times New Roman" w:hAnsi="Times New Roman" w:cs="Times New Roman"/>
                      <w:color w:val="000000" w:themeColor="text1"/>
                      <w:spacing w:val="0"/>
                      <w:sz w:val="24"/>
                      <w:szCs w:val="24"/>
                      <w:lang w:eastAsia="en-US"/>
                    </w:rPr>
                    <w:t>Fason üretimler</w:t>
                  </w:r>
                  <w:r w:rsidR="00AA7F3D" w:rsidRPr="00DA6D2D">
                    <w:rPr>
                      <w:rFonts w:ascii="Times New Roman" w:hAnsi="Times New Roman" w:cs="Times New Roman"/>
                      <w:color w:val="000000" w:themeColor="text1"/>
                      <w:spacing w:val="0"/>
                      <w:sz w:val="24"/>
                      <w:szCs w:val="24"/>
                      <w:lang w:eastAsia="en-US"/>
                    </w:rPr>
                    <w:t xml:space="preserve">de, </w:t>
                  </w:r>
                  <w:r w:rsidR="00277926" w:rsidRPr="00DA6D2D">
                    <w:rPr>
                      <w:rFonts w:ascii="Times New Roman" w:hAnsi="Times New Roman" w:cs="Times New Roman"/>
                      <w:color w:val="000000" w:themeColor="text1"/>
                      <w:spacing w:val="0"/>
                      <w:sz w:val="24"/>
                      <w:szCs w:val="24"/>
                      <w:lang w:eastAsia="en-US"/>
                    </w:rPr>
                    <w:t>il müdürlüğünce onaylı fason üretim sözleşmesi,</w:t>
                  </w:r>
                </w:p>
                <w:p w:rsidR="00872A63"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00872A63" w:rsidRPr="00DA6D2D">
                    <w:rPr>
                      <w:rFonts w:ascii="Times New Roman" w:hAnsi="Times New Roman" w:cs="Times New Roman"/>
                      <w:color w:val="000000" w:themeColor="text1"/>
                      <w:spacing w:val="0"/>
                      <w:sz w:val="24"/>
                      <w:szCs w:val="24"/>
                      <w:lang w:eastAsia="en-US"/>
                    </w:rPr>
                    <w:t>d) Firmayı temsile   yetkili Kişilerin imza sirküleri</w:t>
                  </w:r>
                </w:p>
                <w:p w:rsidR="0054756D" w:rsidRPr="00DA6D2D" w:rsidRDefault="0054756D"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BB15E9" w:rsidRPr="00DA6D2D" w:rsidRDefault="0054756D"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BB15E9" w:rsidRPr="00DA6D2D">
                    <w:rPr>
                      <w:rFonts w:ascii="Times New Roman" w:hAnsi="Times New Roman" w:cs="Times New Roman"/>
                      <w:color w:val="000000" w:themeColor="text1"/>
                      <w:spacing w:val="0"/>
                      <w:sz w:val="24"/>
                      <w:szCs w:val="24"/>
                      <w:lang w:eastAsia="en-US"/>
                    </w:rPr>
                    <w:t>(3) Tescil belgesi almak için aşağıdaki belgelerle BÜGEM’e müracaat edilir.</w:t>
                  </w:r>
                </w:p>
                <w:p w:rsidR="00BB15E9" w:rsidRPr="00DA6D2D" w:rsidRDefault="00711DDA"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ab/>
                    <w:t>a) Bu Yönetmeliğin EK-14</w:t>
                  </w:r>
                  <w:r w:rsidR="00BB15E9" w:rsidRPr="00DA6D2D">
                    <w:rPr>
                      <w:rFonts w:ascii="Times New Roman" w:hAnsi="Times New Roman" w:cs="Times New Roman"/>
                      <w:color w:val="000000" w:themeColor="text1"/>
                      <w:spacing w:val="0"/>
                      <w:sz w:val="24"/>
                      <w:szCs w:val="24"/>
                      <w:lang w:eastAsia="en-US"/>
                    </w:rPr>
                    <w:t>’inde yer alan Tescil Belgesi Müracaat Formu,</w:t>
                  </w:r>
                </w:p>
                <w:p w:rsidR="00B6454E"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b) Ağır metalleri de içerecek şekilde düzenlenmiş analiz raporu</w:t>
                  </w:r>
                  <w:r w:rsidR="00B6454E" w:rsidRPr="00DA6D2D">
                    <w:rPr>
                      <w:rFonts w:ascii="Times New Roman" w:hAnsi="Times New Roman" w:cs="Times New Roman"/>
                      <w:color w:val="000000" w:themeColor="text1"/>
                      <w:spacing w:val="0"/>
                      <w:sz w:val="24"/>
                      <w:szCs w:val="24"/>
                      <w:lang w:eastAsia="en-US"/>
                    </w:rPr>
                    <w:t>,</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c) İthal edilen ürünlere  tescil belgesi düzenlenmesi aşamasında, TSE tarafından yapılan analize ait belgenin</w:t>
                  </w:r>
                  <w:r w:rsidR="001C6D47"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sureti,</w:t>
                  </w:r>
                </w:p>
                <w:p w:rsidR="003362B9" w:rsidRPr="00DA6D2D" w:rsidRDefault="00BB15E9" w:rsidP="003362B9">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ç) </w:t>
                  </w:r>
                  <w:r w:rsidR="00F221CD" w:rsidRPr="00DA6D2D">
                    <w:rPr>
                      <w:rFonts w:ascii="Times New Roman" w:hAnsi="Times New Roman" w:cs="Times New Roman"/>
                      <w:color w:val="000000" w:themeColor="text1"/>
                      <w:spacing w:val="0"/>
                      <w:sz w:val="24"/>
                      <w:szCs w:val="24"/>
                      <w:lang w:eastAsia="en-US"/>
                    </w:rPr>
                    <w:t>Üretim prosesi,</w:t>
                  </w:r>
                  <w:r w:rsidRPr="00DA6D2D">
                    <w:rPr>
                      <w:rFonts w:ascii="Times New Roman" w:hAnsi="Times New Roman" w:cs="Times New Roman"/>
                      <w:color w:val="000000" w:themeColor="text1"/>
                      <w:spacing w:val="0"/>
                      <w:sz w:val="24"/>
                      <w:szCs w:val="24"/>
                      <w:lang w:eastAsia="en-US"/>
                    </w:rPr>
                    <w:t xml:space="preserve"> </w:t>
                  </w:r>
                </w:p>
                <w:p w:rsidR="00870A87" w:rsidRPr="00DA6D2D" w:rsidRDefault="00F221CD" w:rsidP="00870A87">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d)</w:t>
                  </w:r>
                  <w:r w:rsidR="00B6454E" w:rsidRPr="0083191E">
                    <w:rPr>
                      <w:rFonts w:ascii="Times New Roman" w:hAnsi="Times New Roman" w:cs="Times New Roman"/>
                      <w:color w:val="000000" w:themeColor="text1"/>
                      <w:spacing w:val="0"/>
                      <w:sz w:val="24"/>
                      <w:szCs w:val="24"/>
                      <w:lang w:eastAsia="en-US"/>
                    </w:rPr>
                    <w:t>Bu</w:t>
                  </w:r>
                  <w:r w:rsidR="00B6454E" w:rsidRPr="00DA6D2D">
                    <w:rPr>
                      <w:rFonts w:ascii="Times New Roman" w:hAnsi="Times New Roman" w:cs="Times New Roman"/>
                      <w:color w:val="000000" w:themeColor="text1"/>
                      <w:spacing w:val="0"/>
                      <w:sz w:val="24"/>
                      <w:szCs w:val="24"/>
                      <w:lang w:eastAsia="en-US"/>
                    </w:rPr>
                    <w:t xml:space="preserve"> Yönetmelik </w:t>
                  </w:r>
                  <w:r w:rsidR="008F7322">
                    <w:rPr>
                      <w:rFonts w:ascii="Times New Roman" w:hAnsi="Times New Roman" w:cs="Times New Roman"/>
                      <w:color w:val="000000" w:themeColor="text1"/>
                      <w:spacing w:val="0"/>
                      <w:sz w:val="24"/>
                      <w:szCs w:val="24"/>
                      <w:lang w:eastAsia="en-US"/>
                    </w:rPr>
                    <w:t>EK-15</w:t>
                  </w:r>
                  <w:r w:rsidR="00BB15E9" w:rsidRPr="00DA6D2D">
                    <w:rPr>
                      <w:rFonts w:ascii="Times New Roman" w:hAnsi="Times New Roman" w:cs="Times New Roman"/>
                      <w:color w:val="000000" w:themeColor="text1"/>
                      <w:spacing w:val="0"/>
                      <w:sz w:val="24"/>
                      <w:szCs w:val="24"/>
                      <w:lang w:eastAsia="en-US"/>
                    </w:rPr>
                    <w:t>’de belirtilen formata uygun olarak düzenlenmiş iki adet etiket örneği,</w:t>
                  </w:r>
                </w:p>
                <w:p w:rsidR="00870A87" w:rsidRPr="0083191E" w:rsidRDefault="00870A87" w:rsidP="00870A87">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r w:rsidR="003362B9" w:rsidRPr="00DA6D2D">
                    <w:rPr>
                      <w:rFonts w:ascii="Times New Roman" w:hAnsi="Times New Roman" w:cs="Times New Roman"/>
                      <w:color w:val="000000" w:themeColor="text1"/>
                      <w:spacing w:val="0"/>
                      <w:sz w:val="24"/>
                      <w:szCs w:val="24"/>
                      <w:lang w:eastAsia="en-US"/>
                    </w:rPr>
                    <w:t xml:space="preserve">      </w:t>
                  </w:r>
                  <w:r w:rsidR="00EF48F6">
                    <w:rPr>
                      <w:rFonts w:ascii="Times New Roman" w:hAnsi="Times New Roman" w:cs="Times New Roman"/>
                      <w:color w:val="000000" w:themeColor="text1"/>
                      <w:spacing w:val="0"/>
                      <w:sz w:val="24"/>
                      <w:szCs w:val="24"/>
                      <w:lang w:eastAsia="en-US"/>
                    </w:rPr>
                    <w:t xml:space="preserve">  e</w:t>
                  </w:r>
                  <w:r w:rsidRPr="0083191E">
                    <w:rPr>
                      <w:rFonts w:ascii="Times New Roman" w:hAnsi="Times New Roman" w:cs="Times New Roman"/>
                      <w:color w:val="000000" w:themeColor="text1"/>
                      <w:spacing w:val="0"/>
                      <w:sz w:val="24"/>
                      <w:szCs w:val="24"/>
                      <w:lang w:eastAsia="en-US"/>
                    </w:rPr>
                    <w:t>)H</w:t>
                  </w:r>
                  <w:r w:rsidRPr="00DA6D2D">
                    <w:rPr>
                      <w:rFonts w:ascii="Times New Roman" w:hAnsi="Times New Roman" w:cs="Times New Roman"/>
                      <w:color w:val="000000" w:themeColor="text1"/>
                      <w:spacing w:val="0"/>
                      <w:sz w:val="24"/>
                      <w:szCs w:val="24"/>
                      <w:lang w:eastAsia="en-US"/>
                    </w:rPr>
                    <w:t xml:space="preserve">ayvansal Menşeliler için GKGM den alınan  </w:t>
                  </w:r>
                  <w:r w:rsidR="00110C29" w:rsidRPr="00DA6D2D">
                    <w:rPr>
                      <w:rFonts w:ascii="Times New Roman" w:hAnsi="Times New Roman" w:cs="Times New Roman"/>
                      <w:color w:val="000000" w:themeColor="text1"/>
                      <w:spacing w:val="0"/>
                      <w:sz w:val="24"/>
                      <w:szCs w:val="24"/>
                      <w:lang w:eastAsia="en-US"/>
                    </w:rPr>
                    <w:t xml:space="preserve">kayıt belgesi veya </w:t>
                  </w:r>
                  <w:r w:rsidRPr="00DA6D2D">
                    <w:rPr>
                      <w:rFonts w:ascii="Times New Roman" w:hAnsi="Times New Roman" w:cs="Times New Roman"/>
                      <w:color w:val="000000" w:themeColor="text1"/>
                      <w:spacing w:val="0"/>
                      <w:sz w:val="24"/>
                      <w:szCs w:val="24"/>
                      <w:lang w:eastAsia="en-US"/>
                    </w:rPr>
                    <w:t xml:space="preserve">çalışma izni onay belgesinin bir örneği </w:t>
                  </w:r>
                </w:p>
                <w:p w:rsidR="00EC762B" w:rsidRPr="0083191E" w:rsidRDefault="00EF48F6" w:rsidP="00EC762B">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f</w:t>
                  </w:r>
                  <w:r w:rsidR="00EC762B" w:rsidRPr="0083191E">
                    <w:rPr>
                      <w:rFonts w:ascii="Times New Roman" w:hAnsi="Times New Roman" w:cs="Times New Roman"/>
                      <w:color w:val="000000" w:themeColor="text1"/>
                      <w:spacing w:val="0"/>
                      <w:sz w:val="24"/>
                      <w:szCs w:val="24"/>
                      <w:lang w:eastAsia="en-US"/>
                    </w:rPr>
                    <w:t>) Mikrobiyal gübreler için resmi araştırma kuruluşları veya yetkilendirilmiş özel kuruluşlar tarafından yapılan yurt içi deneme raporu</w:t>
                  </w:r>
                </w:p>
                <w:p w:rsidR="000B1222" w:rsidRPr="0083191E" w:rsidRDefault="00EC762B"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 xml:space="preserve">            1)</w:t>
                  </w:r>
                  <w:r w:rsidR="000B1222" w:rsidRPr="0083191E">
                    <w:rPr>
                      <w:rFonts w:ascii="Times New Roman" w:hAnsi="Times New Roman" w:cs="Times New Roman"/>
                      <w:color w:val="000000" w:themeColor="text1"/>
                      <w:spacing w:val="0"/>
                      <w:sz w:val="24"/>
                      <w:szCs w:val="24"/>
                      <w:lang w:eastAsia="en-US"/>
                    </w:rPr>
                    <w:t xml:space="preserve"> Yurt içinde yapılacak deneme; </w:t>
                  </w: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 xml:space="preserve">             - Ürünün optimum düzeyde çalıştığı toprak pH sı, toprak sıcaklığı ve toprak yapısını,</w:t>
                  </w: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 xml:space="preserve">            -  Depolama şartları ve süresi,</w:t>
                  </w: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 xml:space="preserve">            - Yurt içi denemenin uygulanacağı uygun toprak besin maddesi içeriği,</w:t>
                  </w: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 xml:space="preserve">            - Ürünün, uygulandığı bitkiler üzerindeki verime etkisini,</w:t>
                  </w:r>
                </w:p>
                <w:p w:rsidR="000B1222" w:rsidRPr="0083191E" w:rsidRDefault="000B1222" w:rsidP="000B122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83191E">
                    <w:rPr>
                      <w:rFonts w:ascii="Times New Roman" w:hAnsi="Times New Roman" w:cs="Times New Roman"/>
                      <w:color w:val="000000" w:themeColor="text1"/>
                      <w:spacing w:val="0"/>
                      <w:sz w:val="24"/>
                      <w:szCs w:val="24"/>
                      <w:lang w:eastAsia="en-US"/>
                    </w:rPr>
                    <w:t>kapsamalıdır.</w:t>
                  </w:r>
                </w:p>
                <w:p w:rsidR="0054756D" w:rsidRPr="00DA6D2D" w:rsidRDefault="0054756D" w:rsidP="0054756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 xml:space="preserve">      (4)</w:t>
                  </w:r>
                  <w:r w:rsidR="003362B9" w:rsidRPr="00DA6D2D">
                    <w:rPr>
                      <w:rFonts w:ascii="Times New Roman" w:hAnsi="Times New Roman" w:cs="Times New Roman"/>
                      <w:color w:val="000000" w:themeColor="text1"/>
                      <w:spacing w:val="0"/>
                      <w:sz w:val="24"/>
                      <w:szCs w:val="24"/>
                      <w:lang w:eastAsia="en-US"/>
                    </w:rPr>
                    <w:t xml:space="preserve"> </w:t>
                  </w:r>
                  <w:r w:rsidRPr="0083191E">
                    <w:rPr>
                      <w:rFonts w:ascii="Times New Roman" w:hAnsi="Times New Roman" w:cs="Times New Roman"/>
                      <w:color w:val="000000" w:themeColor="text1"/>
                      <w:spacing w:val="0"/>
                      <w:sz w:val="24"/>
                      <w:szCs w:val="24"/>
                      <w:lang w:eastAsia="en-US"/>
                    </w:rPr>
                    <w:t>Lisans ve tescil belgeleri, geçerlilik süresi bitimi itibariyle yenilenir Herhangi bir nedenle faaliyeti son bulan veya faaliyet alanını değiştirenler Lisans ve Tescil belgel</w:t>
                  </w:r>
                  <w:r w:rsidR="00326081" w:rsidRPr="0083191E">
                    <w:rPr>
                      <w:rFonts w:ascii="Times New Roman" w:hAnsi="Times New Roman" w:cs="Times New Roman"/>
                      <w:color w:val="000000" w:themeColor="text1"/>
                      <w:spacing w:val="0"/>
                      <w:sz w:val="24"/>
                      <w:szCs w:val="24"/>
                      <w:lang w:eastAsia="en-US"/>
                    </w:rPr>
                    <w:t xml:space="preserve">erinin asıllarını Bakanlığa </w:t>
                  </w:r>
                  <w:r w:rsidRPr="0083191E">
                    <w:rPr>
                      <w:rFonts w:ascii="Times New Roman" w:hAnsi="Times New Roman" w:cs="Times New Roman"/>
                      <w:color w:val="000000" w:themeColor="text1"/>
                      <w:spacing w:val="0"/>
                      <w:sz w:val="24"/>
                      <w:szCs w:val="24"/>
                      <w:lang w:eastAsia="en-US"/>
                    </w:rPr>
                    <w:t xml:space="preserve"> iade etmekle yükümlüdürler.</w:t>
                  </w:r>
                </w:p>
                <w:p w:rsidR="0054756D" w:rsidRPr="0054756D" w:rsidRDefault="00EF48F6" w:rsidP="00EF48F6">
                  <w:pPr>
                    <w:ind w:left="510"/>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54756D" w:rsidRPr="0083191E">
                    <w:rPr>
                      <w:rFonts w:ascii="Times New Roman" w:hAnsi="Times New Roman" w:cs="Times New Roman"/>
                      <w:color w:val="000000" w:themeColor="text1"/>
                      <w:spacing w:val="0"/>
                      <w:sz w:val="24"/>
                      <w:szCs w:val="24"/>
                      <w:lang w:eastAsia="en-US"/>
                    </w:rPr>
                    <w:t>(5)</w:t>
                  </w:r>
                  <w:r>
                    <w:rPr>
                      <w:rFonts w:ascii="Times New Roman" w:hAnsi="Times New Roman" w:cs="Times New Roman"/>
                      <w:color w:val="000000" w:themeColor="text1"/>
                      <w:spacing w:val="0"/>
                      <w:sz w:val="24"/>
                      <w:szCs w:val="24"/>
                      <w:lang w:eastAsia="en-US"/>
                    </w:rPr>
                    <w:t xml:space="preserve"> </w:t>
                  </w:r>
                  <w:r w:rsidR="0054756D" w:rsidRPr="0054756D">
                    <w:rPr>
                      <w:rFonts w:ascii="Times New Roman" w:hAnsi="Times New Roman" w:cs="Times New Roman"/>
                      <w:color w:val="000000" w:themeColor="text1"/>
                      <w:spacing w:val="0"/>
                      <w:sz w:val="24"/>
                      <w:szCs w:val="24"/>
                      <w:lang w:eastAsia="en-US"/>
                    </w:rPr>
                    <w:t>Lisans ve tescil belgelerinin süresinin bitiminde, yenilenmesi için yukarıda belirtilen belgelerle birlikte BÜGEM’e müracaat edilir.</w:t>
                  </w:r>
                </w:p>
                <w:p w:rsidR="0054756D" w:rsidRPr="0054756D" w:rsidRDefault="00EF48F6" w:rsidP="00EF48F6">
                  <w:pPr>
                    <w:ind w:left="510"/>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54756D" w:rsidRPr="0083191E">
                    <w:rPr>
                      <w:rFonts w:ascii="Times New Roman" w:hAnsi="Times New Roman" w:cs="Times New Roman"/>
                      <w:color w:val="000000" w:themeColor="text1"/>
                      <w:spacing w:val="0"/>
                      <w:sz w:val="24"/>
                      <w:szCs w:val="24"/>
                      <w:lang w:eastAsia="en-US"/>
                    </w:rPr>
                    <w:t>(6)</w:t>
                  </w:r>
                  <w:r>
                    <w:rPr>
                      <w:rFonts w:ascii="Times New Roman" w:hAnsi="Times New Roman" w:cs="Times New Roman"/>
                      <w:color w:val="000000" w:themeColor="text1"/>
                      <w:spacing w:val="0"/>
                      <w:sz w:val="24"/>
                      <w:szCs w:val="24"/>
                      <w:lang w:eastAsia="en-US"/>
                    </w:rPr>
                    <w:t xml:space="preserve"> </w:t>
                  </w:r>
                  <w:r w:rsidR="0054756D" w:rsidRPr="0054756D">
                    <w:rPr>
                      <w:rFonts w:ascii="Times New Roman" w:hAnsi="Times New Roman" w:cs="Times New Roman"/>
                      <w:color w:val="000000" w:themeColor="text1"/>
                      <w:spacing w:val="0"/>
                      <w:sz w:val="24"/>
                      <w:szCs w:val="24"/>
                      <w:lang w:eastAsia="en-US"/>
                    </w:rPr>
                    <w:t>Lisans ve tescil belgeleri devredilemez, ticari amaçla kullanılamaz ve satılamaz. İsim, adres, faaliyet alanını değiştiren veya son bulanlar otuz gün içinde değişikliğin işlendiği evraklarla birlikte lisans belgesinin yeniden düzenlenmesi için Bakanlığa bildirilir. Bildirilmediğinin tespiti halinde lisans ve tescil belgesi iptal edilir.</w:t>
                  </w:r>
                </w:p>
                <w:p w:rsidR="0054756D" w:rsidRPr="0054756D" w:rsidRDefault="00EF48F6" w:rsidP="00EF48F6">
                  <w:pPr>
                    <w:ind w:left="510"/>
                    <w:jc w:val="both"/>
                    <w:rPr>
                      <w:rFonts w:ascii="Times New Roman" w:hAnsi="Times New Roman" w:cs="Times New Roman"/>
                      <w:color w:val="000000" w:themeColor="text1"/>
                      <w:spacing w:val="0"/>
                      <w:sz w:val="24"/>
                      <w:szCs w:val="24"/>
                      <w:lang w:eastAsia="en-US"/>
                    </w:rPr>
                  </w:pPr>
                  <w:r>
                    <w:rPr>
                      <w:rFonts w:ascii="Times New Roman" w:hAnsi="Times New Roman" w:cs="Times New Roman"/>
                      <w:color w:val="000000" w:themeColor="text1"/>
                      <w:spacing w:val="0"/>
                      <w:sz w:val="24"/>
                      <w:szCs w:val="24"/>
                      <w:lang w:eastAsia="en-US"/>
                    </w:rPr>
                    <w:t xml:space="preserve">      </w:t>
                  </w:r>
                  <w:r w:rsidR="0054756D" w:rsidRPr="0083191E">
                    <w:rPr>
                      <w:rFonts w:ascii="Times New Roman" w:hAnsi="Times New Roman" w:cs="Times New Roman"/>
                      <w:color w:val="000000" w:themeColor="text1"/>
                      <w:spacing w:val="0"/>
                      <w:sz w:val="24"/>
                      <w:szCs w:val="24"/>
                      <w:lang w:eastAsia="en-US"/>
                    </w:rPr>
                    <w:t>(7)</w:t>
                  </w:r>
                  <w:r>
                    <w:rPr>
                      <w:rFonts w:ascii="Times New Roman" w:hAnsi="Times New Roman" w:cs="Times New Roman"/>
                      <w:color w:val="000000" w:themeColor="text1"/>
                      <w:spacing w:val="0"/>
                      <w:sz w:val="24"/>
                      <w:szCs w:val="24"/>
                      <w:lang w:eastAsia="en-US"/>
                    </w:rPr>
                    <w:t xml:space="preserve"> </w:t>
                  </w:r>
                  <w:r w:rsidR="0054756D" w:rsidRPr="0054756D">
                    <w:rPr>
                      <w:rFonts w:ascii="Times New Roman" w:hAnsi="Times New Roman" w:cs="Times New Roman"/>
                      <w:color w:val="000000" w:themeColor="text1"/>
                      <w:spacing w:val="0"/>
                      <w:sz w:val="24"/>
                      <w:szCs w:val="24"/>
                      <w:lang w:eastAsia="en-US"/>
                    </w:rPr>
                    <w:t>Lisans ve tescil belgesi iptal edilen, ettirilen veya süresi geçmiş olduğu halde tescil belgesi yenilenmeyen piyasaya arz edilmiş ürünlerin satışına kullanım süresi bitimine kadar izin verilir. Firması kapanmış, son kullanım tarihi geçmiş veya son kullanım tarihi belirtilmeyen ürünlere, güvenlik/sağlık açısından tehlike arz etmemek şartıyla, iptal edilen tescil belgesinin süre dolumu esas alınarak il müdürlüklerince kamu yararına kullanılmak üzere el konulur.</w:t>
                  </w:r>
                </w:p>
                <w:p w:rsidR="0054756D" w:rsidRPr="00DA6D2D" w:rsidRDefault="0054756D" w:rsidP="0054756D">
                  <w:pPr>
                    <w:ind w:left="510" w:firstLine="567"/>
                    <w:jc w:val="center"/>
                    <w:rPr>
                      <w:rFonts w:ascii="Times New Roman" w:hAnsi="Times New Roman" w:cs="Times New Roman"/>
                      <w:color w:val="000000" w:themeColor="text1"/>
                      <w:spacing w:val="0"/>
                      <w:sz w:val="24"/>
                      <w:szCs w:val="24"/>
                      <w:lang w:eastAsia="en-US"/>
                    </w:rPr>
                  </w:pPr>
                </w:p>
                <w:p w:rsidR="00920A25" w:rsidRPr="00DA6D2D" w:rsidRDefault="0054756D" w:rsidP="0054756D">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 xml:space="preserve"> </w:t>
                  </w:r>
                </w:p>
                <w:p w:rsidR="00BB15E9" w:rsidRPr="00DA6D2D" w:rsidRDefault="00BB15E9" w:rsidP="000619AB">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Piyasaya arz</w:t>
                  </w:r>
                </w:p>
                <w:p w:rsidR="00BB15E9" w:rsidRPr="00DA6D2D" w:rsidRDefault="00920A25"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MADDE 11</w:t>
                  </w:r>
                  <w:r w:rsidR="00BB15E9" w:rsidRPr="00DA6D2D">
                    <w:rPr>
                      <w:rFonts w:ascii="Times New Roman" w:hAnsi="Times New Roman" w:cs="Times New Roman"/>
                      <w:color w:val="000000" w:themeColor="text1"/>
                      <w:spacing w:val="0"/>
                      <w:sz w:val="24"/>
                      <w:szCs w:val="24"/>
                      <w:lang w:eastAsia="en-US"/>
                    </w:rPr>
                    <w:t xml:space="preserve"> – (1) Bu Yönetmelik ve eklerinde tanımlanan ürünler sadece </w:t>
                  </w:r>
                  <w:r w:rsidR="000619AB" w:rsidRPr="00DA6D2D">
                    <w:rPr>
                      <w:rFonts w:ascii="Times New Roman" w:hAnsi="Times New Roman" w:cs="Times New Roman"/>
                      <w:color w:val="000000" w:themeColor="text1"/>
                      <w:spacing w:val="0"/>
                      <w:sz w:val="24"/>
                      <w:szCs w:val="24"/>
                      <w:lang w:eastAsia="en-US"/>
                    </w:rPr>
                    <w:t>ambalajlı olarak</w:t>
                  </w:r>
                  <w:r w:rsidR="00DE00A1" w:rsidRPr="00DA6D2D">
                    <w:rPr>
                      <w:rFonts w:ascii="Times New Roman" w:hAnsi="Times New Roman" w:cs="Times New Roman"/>
                      <w:color w:val="000000" w:themeColor="text1"/>
                      <w:spacing w:val="0"/>
                      <w:sz w:val="24"/>
                      <w:szCs w:val="24"/>
                      <w:lang w:eastAsia="en-US"/>
                    </w:rPr>
                    <w:t xml:space="preserve"> piyasaya arz edilebilir</w:t>
                  </w:r>
                  <w:r w:rsidR="00BB15E9" w:rsidRPr="00DA6D2D">
                    <w:rPr>
                      <w:rFonts w:ascii="Times New Roman" w:hAnsi="Times New Roman" w:cs="Times New Roman"/>
                      <w:color w:val="000000" w:themeColor="text1"/>
                      <w:spacing w:val="0"/>
                      <w:sz w:val="24"/>
                      <w:szCs w:val="24"/>
                      <w:lang w:eastAsia="en-US"/>
                    </w:rPr>
                    <w:t>. Ambalajlar, açıldığında eski haline dönüşemeyecek şekilde olmak zorundadır.</w:t>
                  </w:r>
                </w:p>
                <w:p w:rsidR="00172EEC" w:rsidRPr="00DA6D2D" w:rsidRDefault="00172EEC"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673DD0" w:rsidRPr="00DA6D2D" w:rsidRDefault="00673DD0" w:rsidP="002F6CEE">
                  <w:pPr>
                    <w:spacing w:line="240" w:lineRule="exact"/>
                    <w:jc w:val="center"/>
                    <w:rPr>
                      <w:rFonts w:ascii="Times New Roman" w:hAnsi="Times New Roman" w:cs="Times New Roman"/>
                      <w:color w:val="000000" w:themeColor="text1"/>
                      <w:spacing w:val="0"/>
                      <w:sz w:val="24"/>
                      <w:szCs w:val="24"/>
                      <w:lang w:eastAsia="en-US"/>
                    </w:rPr>
                  </w:pPr>
                </w:p>
                <w:p w:rsidR="00673DD0" w:rsidRPr="00DA6D2D" w:rsidRDefault="00673DD0"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ALTINCI BÖLÜM</w:t>
                  </w: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Denetim Esasları</w:t>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r w:rsidRPr="000E0787">
                    <w:rPr>
                      <w:rFonts w:ascii="Times New Roman" w:hAnsi="Times New Roman" w:cs="Times New Roman"/>
                      <w:b/>
                      <w:color w:val="000000" w:themeColor="text1"/>
                      <w:spacing w:val="0"/>
                      <w:sz w:val="24"/>
                      <w:szCs w:val="24"/>
                      <w:lang w:eastAsia="en-US"/>
                    </w:rPr>
                    <w:t>Denetim</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12</w:t>
                  </w:r>
                  <w:r w:rsidRPr="00DA6D2D">
                    <w:rPr>
                      <w:rFonts w:ascii="Times New Roman" w:hAnsi="Times New Roman" w:cs="Times New Roman"/>
                      <w:color w:val="000000" w:themeColor="text1"/>
                      <w:spacing w:val="0"/>
                      <w:sz w:val="24"/>
                      <w:szCs w:val="24"/>
                      <w:lang w:eastAsia="en-US"/>
                    </w:rPr>
                    <w:t xml:space="preserve"> – (1) </w:t>
                  </w:r>
                  <w:r w:rsidR="00737746" w:rsidRPr="00DA6D2D">
                    <w:rPr>
                      <w:rFonts w:ascii="Times New Roman" w:hAnsi="Times New Roman" w:cs="Times New Roman"/>
                      <w:color w:val="000000" w:themeColor="text1"/>
                      <w:spacing w:val="0"/>
                      <w:sz w:val="24"/>
                      <w:szCs w:val="24"/>
                      <w:lang w:eastAsia="en-US"/>
                    </w:rPr>
                    <w:t>Bu Yönetmelik ve eklerinde verilen</w:t>
                  </w:r>
                  <w:r w:rsidRPr="00DA6D2D">
                    <w:rPr>
                      <w:rFonts w:ascii="Times New Roman" w:hAnsi="Times New Roman" w:cs="Times New Roman"/>
                      <w:color w:val="000000" w:themeColor="text1"/>
                      <w:spacing w:val="0"/>
                      <w:sz w:val="24"/>
                      <w:szCs w:val="24"/>
                      <w:lang w:eastAsia="en-US"/>
                    </w:rPr>
                    <w:t xml:space="preserve"> ürünler, bu Yönetmeliğin </w:t>
                  </w:r>
                  <w:r w:rsidR="008F7322">
                    <w:rPr>
                      <w:rFonts w:ascii="Times New Roman" w:hAnsi="Times New Roman" w:cs="Times New Roman"/>
                      <w:color w:val="000000" w:themeColor="text1"/>
                      <w:spacing w:val="0"/>
                      <w:sz w:val="24"/>
                      <w:szCs w:val="24"/>
                      <w:lang w:eastAsia="en-US"/>
                    </w:rPr>
                    <w:t>EK-17</w:t>
                  </w:r>
                  <w:r w:rsidRPr="00DA6D2D">
                    <w:rPr>
                      <w:rFonts w:ascii="Times New Roman" w:hAnsi="Times New Roman" w:cs="Times New Roman"/>
                      <w:color w:val="000000" w:themeColor="text1"/>
                      <w:spacing w:val="0"/>
                      <w:sz w:val="24"/>
                      <w:szCs w:val="24"/>
                      <w:lang w:eastAsia="en-US"/>
                    </w:rPr>
                    <w:t>’sinde verilen toleranslar da dikkate alınarak Kimyevi Gübre</w:t>
                  </w:r>
                  <w:r w:rsidR="00737746" w:rsidRPr="00DA6D2D">
                    <w:rPr>
                      <w:rFonts w:ascii="Times New Roman" w:hAnsi="Times New Roman" w:cs="Times New Roman"/>
                      <w:color w:val="000000" w:themeColor="text1"/>
                      <w:spacing w:val="0"/>
                      <w:sz w:val="24"/>
                      <w:szCs w:val="24"/>
                      <w:lang w:eastAsia="en-US"/>
                    </w:rPr>
                    <w:t xml:space="preserve"> Denetim Yönetmeliği esaslarına</w:t>
                  </w:r>
                  <w:r w:rsidRPr="00DA6D2D">
                    <w:rPr>
                      <w:rFonts w:ascii="Times New Roman" w:hAnsi="Times New Roman" w:cs="Times New Roman"/>
                      <w:color w:val="000000" w:themeColor="text1"/>
                      <w:spacing w:val="0"/>
                      <w:sz w:val="24"/>
                      <w:szCs w:val="24"/>
                      <w:lang w:eastAsia="en-US"/>
                    </w:rPr>
                    <w:t xml:space="preserve"> göre denetlenir.</w:t>
                  </w:r>
                </w:p>
                <w:p w:rsidR="004C097E"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Numune alma ve analiz metotları</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13</w:t>
                  </w:r>
                  <w:r w:rsidRPr="00DA6D2D">
                    <w:rPr>
                      <w:rFonts w:ascii="Times New Roman" w:hAnsi="Times New Roman" w:cs="Times New Roman"/>
                      <w:color w:val="000000" w:themeColor="text1"/>
                      <w:spacing w:val="0"/>
                      <w:sz w:val="24"/>
                      <w:szCs w:val="24"/>
                      <w:lang w:eastAsia="en-US"/>
                    </w:rPr>
                    <w:t xml:space="preserve"> – (1) Bu Yö</w:t>
                  </w:r>
                  <w:r w:rsidR="00737746" w:rsidRPr="00DA6D2D">
                    <w:rPr>
                      <w:rFonts w:ascii="Times New Roman" w:hAnsi="Times New Roman" w:cs="Times New Roman"/>
                      <w:color w:val="000000" w:themeColor="text1"/>
                      <w:spacing w:val="0"/>
                      <w:sz w:val="24"/>
                      <w:szCs w:val="24"/>
                      <w:lang w:eastAsia="en-US"/>
                    </w:rPr>
                    <w:t>netmelik ve eklerinde verilen</w:t>
                  </w:r>
                  <w:r w:rsidR="008F7322">
                    <w:rPr>
                      <w:rFonts w:ascii="Times New Roman" w:hAnsi="Times New Roman" w:cs="Times New Roman"/>
                      <w:color w:val="000000" w:themeColor="text1"/>
                      <w:spacing w:val="0"/>
                      <w:sz w:val="24"/>
                      <w:szCs w:val="24"/>
                      <w:lang w:eastAsia="en-US"/>
                    </w:rPr>
                    <w:t xml:space="preserve"> ürünlerin analizleri, EK-18</w:t>
                  </w:r>
                  <w:r w:rsidR="003D7E80">
                    <w:rPr>
                      <w:rFonts w:ascii="Times New Roman" w:hAnsi="Times New Roman" w:cs="Times New Roman"/>
                      <w:color w:val="000000" w:themeColor="text1"/>
                      <w:spacing w:val="0"/>
                      <w:sz w:val="24"/>
                      <w:szCs w:val="24"/>
                      <w:lang w:eastAsia="en-US"/>
                    </w:rPr>
                    <w:t>’da</w:t>
                  </w:r>
                  <w:r w:rsidRPr="00DA6D2D">
                    <w:rPr>
                      <w:rFonts w:ascii="Times New Roman" w:hAnsi="Times New Roman" w:cs="Times New Roman"/>
                      <w:color w:val="000000" w:themeColor="text1"/>
                      <w:spacing w:val="0"/>
                      <w:sz w:val="24"/>
                      <w:szCs w:val="24"/>
                      <w:lang w:eastAsia="en-US"/>
                    </w:rPr>
                    <w:t xml:space="preserve"> belirlenen metotlara göre yapılır ve analiz metodu analiz raporunda belirtilir. </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t>(2) Ürünü temsil eden numunelerin alınması ve alınacak numune sayısının belirlenmesi Kimyevi Gübre Denetim Yönetmeliği</w:t>
                  </w:r>
                  <w:r w:rsidR="00737746" w:rsidRPr="00DA6D2D">
                    <w:rPr>
                      <w:rFonts w:ascii="Times New Roman" w:hAnsi="Times New Roman" w:cs="Times New Roman"/>
                      <w:color w:val="000000" w:themeColor="text1"/>
                      <w:spacing w:val="0"/>
                      <w:sz w:val="24"/>
                      <w:szCs w:val="24"/>
                      <w:lang w:eastAsia="en-US"/>
                    </w:rPr>
                    <w:t xml:space="preserve"> ekinde verilen numune alma metotları esasına göre</w:t>
                  </w:r>
                  <w:r w:rsidRPr="00DA6D2D">
                    <w:rPr>
                      <w:rFonts w:ascii="Times New Roman" w:hAnsi="Times New Roman" w:cs="Times New Roman"/>
                      <w:color w:val="000000" w:themeColor="text1"/>
                      <w:spacing w:val="0"/>
                      <w:sz w:val="24"/>
                      <w:szCs w:val="24"/>
                      <w:lang w:eastAsia="en-US"/>
                    </w:rPr>
                    <w:t xml:space="preserve"> yapılır.</w:t>
                  </w:r>
                </w:p>
                <w:p w:rsidR="004C097E"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Etiketleme ve işaretleme</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14</w:t>
                  </w:r>
                  <w:r w:rsidRPr="00DA6D2D">
                    <w:rPr>
                      <w:rFonts w:ascii="Times New Roman" w:hAnsi="Times New Roman" w:cs="Times New Roman"/>
                      <w:color w:val="000000" w:themeColor="text1"/>
                      <w:spacing w:val="0"/>
                      <w:sz w:val="24"/>
                      <w:szCs w:val="24"/>
                      <w:lang w:eastAsia="en-US"/>
                    </w:rPr>
                    <w:t xml:space="preserve"> – (1) Bu Yönetmelik ve eklerinde tanımlanan ürünlerin ambalaj veya etiketleri</w:t>
                  </w:r>
                  <w:r w:rsidR="005309CE" w:rsidRPr="00DA6D2D">
                    <w:rPr>
                      <w:rFonts w:ascii="Times New Roman" w:hAnsi="Times New Roman" w:cs="Times New Roman"/>
                      <w:color w:val="000000" w:themeColor="text1"/>
                      <w:spacing w:val="0"/>
                      <w:sz w:val="24"/>
                      <w:szCs w:val="24"/>
                      <w:lang w:eastAsia="en-US"/>
                    </w:rPr>
                    <w:t>,</w:t>
                  </w:r>
                  <w:r w:rsidR="008F7322">
                    <w:rPr>
                      <w:rFonts w:ascii="Times New Roman" w:hAnsi="Times New Roman" w:cs="Times New Roman"/>
                      <w:color w:val="000000" w:themeColor="text1"/>
                      <w:spacing w:val="0"/>
                      <w:sz w:val="24"/>
                      <w:szCs w:val="24"/>
                      <w:lang w:eastAsia="en-US"/>
                    </w:rPr>
                    <w:t xml:space="preserve"> EK-15</w:t>
                  </w:r>
                  <w:r w:rsidRPr="00DA6D2D">
                    <w:rPr>
                      <w:rFonts w:ascii="Times New Roman" w:hAnsi="Times New Roman" w:cs="Times New Roman"/>
                      <w:color w:val="000000" w:themeColor="text1"/>
                      <w:spacing w:val="0"/>
                      <w:sz w:val="24"/>
                      <w:szCs w:val="24"/>
                      <w:lang w:eastAsia="en-US"/>
                    </w:rPr>
                    <w:t xml:space="preserve">’de örneği ve açıklamaları </w:t>
                  </w:r>
                  <w:r w:rsidR="00737746" w:rsidRPr="00DA6D2D">
                    <w:rPr>
                      <w:rFonts w:ascii="Times New Roman" w:hAnsi="Times New Roman" w:cs="Times New Roman"/>
                      <w:color w:val="000000" w:themeColor="text1"/>
                      <w:spacing w:val="0"/>
                      <w:sz w:val="24"/>
                      <w:szCs w:val="24"/>
                      <w:lang w:eastAsia="en-US"/>
                    </w:rPr>
                    <w:t>verilen etiket ve işaretlemelere uygun olarak yapılır</w:t>
                  </w:r>
                  <w:r w:rsidRPr="00DA6D2D">
                    <w:rPr>
                      <w:rFonts w:ascii="Times New Roman" w:hAnsi="Times New Roman" w:cs="Times New Roman"/>
                      <w:color w:val="000000" w:themeColor="text1"/>
                      <w:spacing w:val="0"/>
                      <w:sz w:val="24"/>
                      <w:szCs w:val="24"/>
                      <w:lang w:eastAsia="en-US"/>
                    </w:rPr>
                    <w:t>.</w:t>
                  </w:r>
                </w:p>
                <w:p w:rsidR="00172EEC" w:rsidRPr="00DA6D2D" w:rsidRDefault="00172EEC" w:rsidP="002F6CEE">
                  <w:pPr>
                    <w:spacing w:line="240" w:lineRule="exact"/>
                    <w:jc w:val="center"/>
                    <w:rPr>
                      <w:rFonts w:ascii="Times New Roman" w:hAnsi="Times New Roman" w:cs="Times New Roman"/>
                      <w:color w:val="000000" w:themeColor="text1"/>
                      <w:spacing w:val="0"/>
                      <w:sz w:val="24"/>
                      <w:szCs w:val="24"/>
                      <w:lang w:eastAsia="en-US"/>
                    </w:rPr>
                  </w:pP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YEDİNCİ BÖLÜM</w:t>
                  </w:r>
                </w:p>
                <w:p w:rsidR="00BB15E9" w:rsidRPr="000E0787" w:rsidRDefault="00BB15E9" w:rsidP="002F6CEE">
                  <w:pPr>
                    <w:spacing w:line="240" w:lineRule="exact"/>
                    <w:jc w:val="center"/>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Çeşitli ve Son Hükümler</w:t>
                  </w:r>
                </w:p>
                <w:p w:rsidR="00172EEC"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Verilerin bildirilmesi</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15</w:t>
                  </w:r>
                  <w:r w:rsidRPr="00DA6D2D">
                    <w:rPr>
                      <w:rFonts w:ascii="Times New Roman" w:hAnsi="Times New Roman" w:cs="Times New Roman"/>
                      <w:color w:val="000000" w:themeColor="text1"/>
                      <w:spacing w:val="0"/>
                      <w:sz w:val="24"/>
                      <w:szCs w:val="24"/>
                      <w:lang w:eastAsia="en-US"/>
                    </w:rPr>
                    <w:t xml:space="preserve"> – (1) Bu Yönetmelik ve eklerinde tanımlanan ürünleri üreterek veya ithal ederek piyasaya arz eden kişi ve kuruluşlar, Bakanlıkça belirlenen usul ve esaslar dahilinde tedarik, satış ve stok miktarlarını içeren bilgileri istatistiki veri</w:t>
                  </w:r>
                  <w:r w:rsidR="00274ED9"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tabanı oluşturmak üzere Bakanlığ</w:t>
                  </w:r>
                  <w:r w:rsidR="00737746" w:rsidRPr="00DA6D2D">
                    <w:rPr>
                      <w:rFonts w:ascii="Times New Roman" w:hAnsi="Times New Roman" w:cs="Times New Roman"/>
                      <w:color w:val="000000" w:themeColor="text1"/>
                      <w:spacing w:val="0"/>
                      <w:sz w:val="24"/>
                      <w:szCs w:val="24"/>
                      <w:lang w:eastAsia="en-US"/>
                    </w:rPr>
                    <w:t>a</w:t>
                  </w:r>
                  <w:r w:rsidR="00274ED9" w:rsidRPr="00DA6D2D">
                    <w:rPr>
                      <w:rFonts w:ascii="Times New Roman" w:hAnsi="Times New Roman" w:cs="Times New Roman"/>
                      <w:color w:val="000000" w:themeColor="text1"/>
                      <w:spacing w:val="0"/>
                      <w:sz w:val="24"/>
                      <w:szCs w:val="24"/>
                      <w:lang w:eastAsia="en-US"/>
                    </w:rPr>
                    <w:t xml:space="preserve"> </w:t>
                  </w:r>
                  <w:r w:rsidR="00737746" w:rsidRPr="00DA6D2D">
                    <w:rPr>
                      <w:rFonts w:ascii="Times New Roman" w:hAnsi="Times New Roman" w:cs="Times New Roman"/>
                      <w:color w:val="000000" w:themeColor="text1"/>
                      <w:spacing w:val="0"/>
                      <w:sz w:val="24"/>
                      <w:szCs w:val="24"/>
                      <w:lang w:eastAsia="en-US"/>
                    </w:rPr>
                    <w:t>göndermekle yükümlüdürler.</w:t>
                  </w:r>
                </w:p>
                <w:p w:rsidR="004C097E"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Organik tarım kapsamında değerlendirilen ürünler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16</w:t>
                  </w:r>
                  <w:r w:rsidRPr="000E0787">
                    <w:rPr>
                      <w:rFonts w:ascii="Times New Roman" w:hAnsi="Times New Roman" w:cs="Times New Roman"/>
                      <w:b/>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(1)  Bu Yönetmelik ve eklerinde yer almayan ancak, Organik Tarımın Esasları ve Uygulanmasına İlişkin Yönetmelik ekinde yer alan ürünler, Organik Tarımın Esasları ve Uygulanmasına İlişkin Yönetmelik gereklerini de yerine getirmek kaydıyla, </w:t>
                  </w:r>
                  <w:r w:rsidR="00CA5A69" w:rsidRPr="0083191E">
                    <w:rPr>
                      <w:rFonts w:ascii="Times New Roman" w:hAnsi="Times New Roman" w:cs="Times New Roman"/>
                      <w:color w:val="000000" w:themeColor="text1"/>
                      <w:spacing w:val="0"/>
                      <w:sz w:val="24"/>
                      <w:szCs w:val="24"/>
                      <w:lang w:eastAsia="en-US"/>
                    </w:rPr>
                    <w:t>Yetkili Komisyon</w:t>
                  </w:r>
                  <w:r w:rsidR="00243F63"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tarafından değerlendirilerek bu Yönetmelik esaslarına göre belgelendirilir.</w:t>
                  </w:r>
                </w:p>
                <w:p w:rsidR="00DE31CF" w:rsidRPr="00DA6D2D" w:rsidRDefault="00DE31CF"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F46A8E" w:rsidRDefault="00BB15E9" w:rsidP="006378C2">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6378C2" w:rsidRPr="000E0787" w:rsidRDefault="006378C2" w:rsidP="006378C2">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İthalatı yasaklı ürünler</w:t>
                  </w:r>
                  <w:r w:rsidR="00CB5F8C" w:rsidRPr="000E0787">
                    <w:rPr>
                      <w:rFonts w:ascii="Times New Roman" w:hAnsi="Times New Roman" w:cs="Times New Roman"/>
                      <w:b/>
                      <w:color w:val="000000" w:themeColor="text1"/>
                      <w:spacing w:val="0"/>
                      <w:sz w:val="24"/>
                      <w:szCs w:val="24"/>
                      <w:lang w:eastAsia="en-US"/>
                    </w:rPr>
                    <w:t xml:space="preserve"> </w:t>
                  </w:r>
                </w:p>
                <w:p w:rsidR="00591B6C" w:rsidRPr="000E0787" w:rsidRDefault="00591B6C" w:rsidP="006378C2">
                  <w:pPr>
                    <w:tabs>
                      <w:tab w:val="left" w:pos="566"/>
                    </w:tabs>
                    <w:spacing w:line="240" w:lineRule="exact"/>
                    <w:jc w:val="both"/>
                    <w:rPr>
                      <w:rFonts w:ascii="Times New Roman" w:hAnsi="Times New Roman" w:cs="Times New Roman"/>
                      <w:b/>
                      <w:color w:val="000000" w:themeColor="text1"/>
                      <w:spacing w:val="0"/>
                      <w:sz w:val="24"/>
                      <w:szCs w:val="24"/>
                      <w:lang w:eastAsia="en-US"/>
                    </w:rPr>
                  </w:pPr>
                </w:p>
                <w:p w:rsidR="00A93AF3" w:rsidRPr="00910A16" w:rsidRDefault="002531E9" w:rsidP="00A93AF3">
                  <w:pPr>
                    <w:spacing w:line="240" w:lineRule="exact"/>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 xml:space="preserve">MADDE </w:t>
                  </w:r>
                  <w:r w:rsidR="00757459" w:rsidRPr="000E0787">
                    <w:rPr>
                      <w:rFonts w:ascii="Times New Roman" w:hAnsi="Times New Roman" w:cs="Times New Roman"/>
                      <w:b/>
                      <w:color w:val="000000" w:themeColor="text1"/>
                      <w:spacing w:val="0"/>
                      <w:sz w:val="24"/>
                      <w:szCs w:val="24"/>
                      <w:lang w:eastAsia="en-US"/>
                    </w:rPr>
                    <w:t xml:space="preserve"> 17</w:t>
                  </w:r>
                  <w:r w:rsidR="006378C2" w:rsidRPr="00910A16">
                    <w:rPr>
                      <w:rFonts w:ascii="Times New Roman" w:hAnsi="Times New Roman" w:cs="Times New Roman"/>
                      <w:color w:val="000000" w:themeColor="text1"/>
                      <w:spacing w:val="0"/>
                      <w:sz w:val="24"/>
                      <w:szCs w:val="24"/>
                      <w:lang w:eastAsia="en-US"/>
                    </w:rPr>
                    <w:t xml:space="preserve"> –</w:t>
                  </w:r>
                  <w:r w:rsidR="00A93AF3" w:rsidRPr="00910A16">
                    <w:rPr>
                      <w:rFonts w:ascii="Times New Roman" w:hAnsi="Times New Roman" w:cs="Times New Roman"/>
                      <w:color w:val="000000" w:themeColor="text1"/>
                      <w:spacing w:val="0"/>
                      <w:sz w:val="24"/>
                      <w:szCs w:val="24"/>
                      <w:lang w:eastAsia="en-US"/>
                    </w:rPr>
                    <w:t xml:space="preserve">Bu Yönetmelik ve </w:t>
                  </w:r>
                  <w:r w:rsidR="00927D35" w:rsidRPr="00910A16">
                    <w:rPr>
                      <w:rFonts w:ascii="Times New Roman" w:hAnsi="Times New Roman" w:cs="Times New Roman"/>
                      <w:color w:val="000000" w:themeColor="text1"/>
                      <w:spacing w:val="0"/>
                      <w:sz w:val="24"/>
                      <w:szCs w:val="24"/>
                      <w:lang w:eastAsia="en-US"/>
                    </w:rPr>
                    <w:t xml:space="preserve"> </w:t>
                  </w:r>
                  <w:r w:rsidR="00A93AF3" w:rsidRPr="00910A16">
                    <w:rPr>
                      <w:rFonts w:ascii="Times New Roman" w:hAnsi="Times New Roman" w:cs="Times New Roman"/>
                      <w:color w:val="000000" w:themeColor="text1"/>
                      <w:spacing w:val="0"/>
                      <w:sz w:val="24"/>
                      <w:szCs w:val="24"/>
                      <w:lang w:eastAsia="en-US"/>
                    </w:rPr>
                    <w:t>eklerinde yer alan evsel</w:t>
                  </w:r>
                  <w:r w:rsidR="008D1808" w:rsidRPr="00910A16">
                    <w:rPr>
                      <w:rFonts w:ascii="Times New Roman" w:hAnsi="Times New Roman" w:cs="Times New Roman"/>
                      <w:color w:val="000000" w:themeColor="text1"/>
                      <w:spacing w:val="0"/>
                      <w:sz w:val="24"/>
                      <w:szCs w:val="24"/>
                      <w:lang w:eastAsia="en-US"/>
                    </w:rPr>
                    <w:t xml:space="preserve"> atıklardan elde edilen kompost </w:t>
                  </w:r>
                  <w:r w:rsidR="00A93AF3" w:rsidRPr="00910A16">
                    <w:rPr>
                      <w:rFonts w:ascii="Times New Roman" w:hAnsi="Times New Roman" w:cs="Times New Roman"/>
                      <w:color w:val="000000" w:themeColor="text1"/>
                      <w:spacing w:val="0"/>
                      <w:sz w:val="24"/>
                      <w:szCs w:val="24"/>
                      <w:lang w:eastAsia="en-US"/>
                    </w:rPr>
                    <w:t xml:space="preserve">ithal edilerek piyasaya </w:t>
                  </w:r>
                  <w:r w:rsidR="00927D35" w:rsidRPr="00910A16">
                    <w:rPr>
                      <w:rFonts w:ascii="Times New Roman" w:hAnsi="Times New Roman" w:cs="Times New Roman"/>
                      <w:color w:val="000000" w:themeColor="text1"/>
                      <w:spacing w:val="0"/>
                      <w:sz w:val="24"/>
                      <w:szCs w:val="24"/>
                      <w:lang w:eastAsia="en-US"/>
                    </w:rPr>
                    <w:t xml:space="preserve"> </w:t>
                  </w:r>
                  <w:r w:rsidR="00A93AF3" w:rsidRPr="00910A16">
                    <w:rPr>
                      <w:rFonts w:ascii="Times New Roman" w:hAnsi="Times New Roman" w:cs="Times New Roman"/>
                      <w:color w:val="000000" w:themeColor="text1"/>
                      <w:spacing w:val="0"/>
                      <w:sz w:val="24"/>
                      <w:szCs w:val="24"/>
                      <w:lang w:eastAsia="en-US"/>
                    </w:rPr>
                    <w:t xml:space="preserve">arz edilemez. </w:t>
                  </w:r>
                </w:p>
                <w:p w:rsidR="00297F5A" w:rsidRPr="00DA6D2D" w:rsidRDefault="00297F5A"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297F5A" w:rsidRPr="00DA6D2D" w:rsidRDefault="00297F5A"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Yürürlükten kaldırılan mevzuat</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w:t>
                  </w:r>
                  <w:r w:rsidR="005309CE" w:rsidRPr="000E0787">
                    <w:rPr>
                      <w:rFonts w:ascii="Times New Roman" w:hAnsi="Times New Roman" w:cs="Times New Roman"/>
                      <w:b/>
                      <w:color w:val="000000" w:themeColor="text1"/>
                      <w:spacing w:val="0"/>
                      <w:sz w:val="24"/>
                      <w:szCs w:val="24"/>
                      <w:lang w:eastAsia="en-US"/>
                    </w:rPr>
                    <w:t>8</w:t>
                  </w:r>
                  <w:r w:rsidRPr="00DA6D2D">
                    <w:rPr>
                      <w:rFonts w:ascii="Times New Roman" w:hAnsi="Times New Roman" w:cs="Times New Roman"/>
                      <w:color w:val="000000" w:themeColor="text1"/>
                      <w:spacing w:val="0"/>
                      <w:sz w:val="24"/>
                      <w:szCs w:val="24"/>
                      <w:lang w:eastAsia="en-US"/>
                    </w:rPr>
                    <w:t xml:space="preserve"> – (1) 4/6/2010 tarihli ve 27601 sayılı Resmî Gazete’de yayımlanan</w:t>
                  </w:r>
                  <w:r w:rsidR="005309CE"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Tarımda Kullanılan Organik, Organomineral</w:t>
                  </w:r>
                  <w:r w:rsidR="005309CE" w:rsidRPr="00DA6D2D">
                    <w:rPr>
                      <w:rFonts w:ascii="Times New Roman" w:hAnsi="Times New Roman" w:cs="Times New Roman"/>
                      <w:color w:val="000000" w:themeColor="text1"/>
                      <w:spacing w:val="0"/>
                      <w:sz w:val="24"/>
                      <w:szCs w:val="24"/>
                      <w:lang w:eastAsia="en-US"/>
                    </w:rPr>
                    <w:t xml:space="preserve"> Gübreler ve Toprak Düzenleyiciler ile</w:t>
                  </w:r>
                  <w:r w:rsidRPr="00DA6D2D">
                    <w:rPr>
                      <w:rFonts w:ascii="Times New Roman" w:hAnsi="Times New Roman" w:cs="Times New Roman"/>
                      <w:color w:val="000000" w:themeColor="text1"/>
                      <w:spacing w:val="0"/>
                      <w:sz w:val="24"/>
                      <w:szCs w:val="24"/>
                      <w:lang w:eastAsia="en-US"/>
                    </w:rPr>
                    <w:t>, Mikrobiyal</w:t>
                  </w:r>
                  <w:r w:rsidR="005309CE" w:rsidRPr="00DA6D2D">
                    <w:rPr>
                      <w:rFonts w:ascii="Times New Roman" w:hAnsi="Times New Roman" w:cs="Times New Roman"/>
                      <w:color w:val="000000" w:themeColor="text1"/>
                      <w:spacing w:val="0"/>
                      <w:sz w:val="24"/>
                      <w:szCs w:val="24"/>
                      <w:lang w:eastAsia="en-US"/>
                    </w:rPr>
                    <w:t xml:space="preserve">, </w:t>
                  </w:r>
                  <w:r w:rsidRPr="00DA6D2D">
                    <w:rPr>
                      <w:rFonts w:ascii="Times New Roman" w:hAnsi="Times New Roman" w:cs="Times New Roman"/>
                      <w:color w:val="000000" w:themeColor="text1"/>
                      <w:spacing w:val="0"/>
                      <w:sz w:val="24"/>
                      <w:szCs w:val="24"/>
                      <w:lang w:eastAsia="en-US"/>
                    </w:rPr>
                    <w:t xml:space="preserve"> Enzim İçerikli </w:t>
                  </w:r>
                  <w:r w:rsidR="005309CE" w:rsidRPr="00DA6D2D">
                    <w:rPr>
                      <w:rFonts w:ascii="Times New Roman" w:hAnsi="Times New Roman" w:cs="Times New Roman"/>
                      <w:color w:val="000000" w:themeColor="text1"/>
                      <w:spacing w:val="0"/>
                      <w:sz w:val="24"/>
                      <w:szCs w:val="24"/>
                      <w:lang w:eastAsia="en-US"/>
                    </w:rPr>
                    <w:t>ve Diğer Ürünlerin</w:t>
                  </w:r>
                  <w:r w:rsidRPr="00DA6D2D">
                    <w:rPr>
                      <w:rFonts w:ascii="Times New Roman" w:hAnsi="Times New Roman" w:cs="Times New Roman"/>
                      <w:color w:val="000000" w:themeColor="text1"/>
                      <w:spacing w:val="0"/>
                      <w:sz w:val="24"/>
                      <w:szCs w:val="24"/>
                      <w:lang w:eastAsia="en-US"/>
                    </w:rPr>
                    <w:t xml:space="preserve"> </w:t>
                  </w:r>
                  <w:r w:rsidR="005309CE" w:rsidRPr="00DA6D2D">
                    <w:rPr>
                      <w:rFonts w:ascii="Times New Roman" w:hAnsi="Times New Roman" w:cs="Times New Roman"/>
                      <w:color w:val="000000" w:themeColor="text1"/>
                      <w:spacing w:val="0"/>
                      <w:sz w:val="24"/>
                      <w:szCs w:val="24"/>
                      <w:lang w:eastAsia="en-US"/>
                    </w:rPr>
                    <w:t xml:space="preserve">Üretimi, İthalatı ve </w:t>
                  </w:r>
                  <w:r w:rsidRPr="00DA6D2D">
                    <w:rPr>
                      <w:rFonts w:ascii="Times New Roman" w:hAnsi="Times New Roman" w:cs="Times New Roman"/>
                      <w:color w:val="000000" w:themeColor="text1"/>
                      <w:spacing w:val="0"/>
                      <w:sz w:val="24"/>
                      <w:szCs w:val="24"/>
                      <w:lang w:eastAsia="en-US"/>
                    </w:rPr>
                    <w:t>Piyasaya Arzı</w:t>
                  </w:r>
                  <w:r w:rsidR="005309CE" w:rsidRPr="00DA6D2D">
                    <w:rPr>
                      <w:rFonts w:ascii="Times New Roman" w:hAnsi="Times New Roman" w:cs="Times New Roman"/>
                      <w:color w:val="000000" w:themeColor="text1"/>
                      <w:spacing w:val="0"/>
                      <w:sz w:val="24"/>
                      <w:szCs w:val="24"/>
                      <w:lang w:eastAsia="en-US"/>
                    </w:rPr>
                    <w:t>na</w:t>
                  </w:r>
                  <w:r w:rsidRPr="00DA6D2D">
                    <w:rPr>
                      <w:rFonts w:ascii="Times New Roman" w:hAnsi="Times New Roman" w:cs="Times New Roman"/>
                      <w:color w:val="000000" w:themeColor="text1"/>
                      <w:spacing w:val="0"/>
                      <w:sz w:val="24"/>
                      <w:szCs w:val="24"/>
                      <w:lang w:eastAsia="en-US"/>
                    </w:rPr>
                    <w:t xml:space="preserve"> Dair Yönetmelik</w:t>
                  </w:r>
                  <w:r w:rsidR="005309CE" w:rsidRPr="00DA6D2D">
                    <w:rPr>
                      <w:rFonts w:ascii="Times New Roman" w:hAnsi="Times New Roman" w:cs="Times New Roman"/>
                      <w:color w:val="000000" w:themeColor="text1"/>
                      <w:spacing w:val="0"/>
                      <w:sz w:val="24"/>
                      <w:szCs w:val="24"/>
                      <w:lang w:eastAsia="en-US"/>
                    </w:rPr>
                    <w:t>”</w:t>
                  </w:r>
                  <w:r w:rsidRPr="00DA6D2D">
                    <w:rPr>
                      <w:rFonts w:ascii="Times New Roman" w:hAnsi="Times New Roman" w:cs="Times New Roman"/>
                      <w:color w:val="000000" w:themeColor="text1"/>
                      <w:spacing w:val="0"/>
                      <w:sz w:val="24"/>
                      <w:szCs w:val="24"/>
                      <w:lang w:eastAsia="en-US"/>
                    </w:rPr>
                    <w:t xml:space="preserve"> yürürlükten kaldırılmıştır. </w:t>
                  </w:r>
                </w:p>
                <w:p w:rsidR="004C097E" w:rsidRPr="00DA6D2D" w:rsidRDefault="004C097E"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Geçerlilik</w:t>
                  </w:r>
                </w:p>
                <w:p w:rsidR="005B47A4" w:rsidRPr="000E0787" w:rsidRDefault="005B47A4"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t>GEÇİCİ MADDE 1</w:t>
                  </w:r>
                  <w:r w:rsidRPr="00DA6D2D">
                    <w:rPr>
                      <w:rFonts w:ascii="Times New Roman" w:hAnsi="Times New Roman" w:cs="Times New Roman"/>
                      <w:color w:val="000000" w:themeColor="text1"/>
                      <w:spacing w:val="0"/>
                      <w:sz w:val="24"/>
                      <w:szCs w:val="24"/>
                      <w:lang w:eastAsia="en-US"/>
                    </w:rPr>
                    <w:t xml:space="preserve"> – (1) Bu Yönetmeliğin yürürlüğe girdiği tarihten önce Bakanlıkça </w:t>
                  </w:r>
                  <w:r w:rsidR="00AF28E2" w:rsidRPr="00DA6D2D">
                    <w:rPr>
                      <w:rFonts w:ascii="Times New Roman" w:hAnsi="Times New Roman" w:cs="Times New Roman"/>
                      <w:color w:val="000000" w:themeColor="text1"/>
                      <w:spacing w:val="0"/>
                      <w:sz w:val="24"/>
                      <w:szCs w:val="24"/>
                      <w:lang w:eastAsia="en-US"/>
                    </w:rPr>
                    <w:t>düzenlenen Tescil Belgeleri belge süresinin sonuna kadar geçerliliğini muhafaza eder ve tescil belgesine konu olan ürüne de aynı şekilde belge süresinin sonuna kadar</w:t>
                  </w:r>
                  <w:r w:rsidRPr="00DA6D2D">
                    <w:rPr>
                      <w:rFonts w:ascii="Times New Roman" w:hAnsi="Times New Roman" w:cs="Times New Roman"/>
                      <w:color w:val="000000" w:themeColor="text1"/>
                      <w:spacing w:val="0"/>
                      <w:sz w:val="24"/>
                      <w:szCs w:val="24"/>
                      <w:lang w:eastAsia="en-US"/>
                    </w:rPr>
                    <w:t xml:space="preserve"> belgenin düzenlendiği tarihteki mevzuat hükümleri uygulanır.</w:t>
                  </w:r>
                  <w:r w:rsidR="00295421">
                    <w:rPr>
                      <w:rFonts w:ascii="Times New Roman" w:hAnsi="Times New Roman" w:cs="Times New Roman"/>
                      <w:color w:val="000000" w:themeColor="text1"/>
                      <w:spacing w:val="0"/>
                      <w:sz w:val="24"/>
                      <w:szCs w:val="24"/>
                      <w:lang w:eastAsia="en-US"/>
                    </w:rPr>
                    <w:t>Ancak, piyasa gözetim ve denetim çalışmalarında bu yönetmelik hükümleri uygulanır.</w:t>
                  </w:r>
                </w:p>
                <w:p w:rsidR="004C097E"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BB15E9" w:rsidRPr="000E0787" w:rsidRDefault="00BB15E9"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Yürürlük</w:t>
                  </w:r>
                </w:p>
                <w:p w:rsidR="00BB15E9" w:rsidRPr="00DA6D2D" w:rsidRDefault="00172EEC"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ab/>
                  </w:r>
                  <w:r w:rsidR="00920A25" w:rsidRPr="000E0787">
                    <w:rPr>
                      <w:rFonts w:ascii="Times New Roman" w:hAnsi="Times New Roman" w:cs="Times New Roman"/>
                      <w:b/>
                      <w:color w:val="000000" w:themeColor="text1"/>
                      <w:spacing w:val="0"/>
                      <w:sz w:val="24"/>
                      <w:szCs w:val="24"/>
                      <w:lang w:eastAsia="en-US"/>
                    </w:rPr>
                    <w:t>MADDE 18</w:t>
                  </w:r>
                  <w:r w:rsidR="00BB15E9" w:rsidRPr="00DA6D2D">
                    <w:rPr>
                      <w:rFonts w:ascii="Times New Roman" w:hAnsi="Times New Roman" w:cs="Times New Roman"/>
                      <w:color w:val="000000" w:themeColor="text1"/>
                      <w:spacing w:val="0"/>
                      <w:sz w:val="24"/>
                      <w:szCs w:val="24"/>
                      <w:lang w:eastAsia="en-US"/>
                    </w:rPr>
                    <w:t xml:space="preserve"> – (1) Bu Yönetmelik yayımı tarihinde yürürlüğe girer.</w:t>
                  </w:r>
                </w:p>
                <w:p w:rsidR="00BB15E9" w:rsidRPr="00DA6D2D" w:rsidRDefault="004D53E4"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sidRPr="00DA6D2D">
                    <w:rPr>
                      <w:rFonts w:ascii="Times New Roman" w:hAnsi="Times New Roman" w:cs="Times New Roman"/>
                      <w:color w:val="000000" w:themeColor="text1"/>
                      <w:spacing w:val="0"/>
                      <w:sz w:val="24"/>
                      <w:szCs w:val="24"/>
                      <w:lang w:eastAsia="en-US"/>
                    </w:rPr>
                    <w:tab/>
                  </w:r>
                </w:p>
                <w:p w:rsidR="00172EEC" w:rsidRPr="000E0787" w:rsidRDefault="00172EEC" w:rsidP="002F6CEE">
                  <w:pPr>
                    <w:tabs>
                      <w:tab w:val="left" w:pos="566"/>
                    </w:tabs>
                    <w:spacing w:line="240" w:lineRule="exact"/>
                    <w:jc w:val="both"/>
                    <w:rPr>
                      <w:rFonts w:ascii="Times New Roman" w:hAnsi="Times New Roman" w:cs="Times New Roman"/>
                      <w:b/>
                      <w:color w:val="000000" w:themeColor="text1"/>
                      <w:spacing w:val="0"/>
                      <w:sz w:val="24"/>
                      <w:szCs w:val="24"/>
                      <w:lang w:eastAsia="en-US"/>
                    </w:rPr>
                  </w:pPr>
                  <w:r w:rsidRPr="000E0787">
                    <w:rPr>
                      <w:rFonts w:ascii="Times New Roman" w:hAnsi="Times New Roman" w:cs="Times New Roman"/>
                      <w:b/>
                      <w:color w:val="000000" w:themeColor="text1"/>
                      <w:spacing w:val="0"/>
                      <w:sz w:val="24"/>
                      <w:szCs w:val="24"/>
                      <w:lang w:eastAsia="en-US"/>
                    </w:rPr>
                    <w:t>Yürütme</w:t>
                  </w:r>
                  <w:r w:rsidRPr="000E0787">
                    <w:rPr>
                      <w:rFonts w:ascii="Times New Roman" w:hAnsi="Times New Roman" w:cs="Times New Roman"/>
                      <w:b/>
                      <w:color w:val="000000" w:themeColor="text1"/>
                      <w:spacing w:val="0"/>
                      <w:sz w:val="24"/>
                      <w:szCs w:val="24"/>
                      <w:lang w:eastAsia="en-US"/>
                    </w:rPr>
                    <w:tab/>
                  </w:r>
                </w:p>
                <w:p w:rsidR="00BB15E9" w:rsidRPr="00DA6D2D" w:rsidRDefault="00586403"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r>
                    <w:rPr>
                      <w:rFonts w:ascii="Times New Roman" w:hAnsi="Times New Roman" w:cs="Times New Roman"/>
                      <w:b/>
                      <w:color w:val="000000" w:themeColor="text1"/>
                      <w:spacing w:val="0"/>
                      <w:sz w:val="24"/>
                      <w:szCs w:val="24"/>
                      <w:lang w:eastAsia="en-US"/>
                    </w:rPr>
                    <w:t xml:space="preserve">          </w:t>
                  </w:r>
                  <w:r w:rsidR="00920A25" w:rsidRPr="000E0787">
                    <w:rPr>
                      <w:rFonts w:ascii="Times New Roman" w:hAnsi="Times New Roman" w:cs="Times New Roman"/>
                      <w:b/>
                      <w:color w:val="000000" w:themeColor="text1"/>
                      <w:spacing w:val="0"/>
                      <w:sz w:val="24"/>
                      <w:szCs w:val="24"/>
                      <w:lang w:eastAsia="en-US"/>
                    </w:rPr>
                    <w:t>MADDE 19</w:t>
                  </w:r>
                  <w:r w:rsidR="00BB15E9" w:rsidRPr="00DA6D2D">
                    <w:rPr>
                      <w:rFonts w:ascii="Times New Roman" w:hAnsi="Times New Roman" w:cs="Times New Roman"/>
                      <w:color w:val="000000" w:themeColor="text1"/>
                      <w:spacing w:val="0"/>
                      <w:sz w:val="24"/>
                      <w:szCs w:val="24"/>
                      <w:lang w:eastAsia="en-US"/>
                    </w:rPr>
                    <w:t xml:space="preserve"> – (1) Bu Yönetmelik hükümlerini Gıda Tarım ve Hayvancılık Bakanı yürütür.</w:t>
                  </w: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BB15E9" w:rsidP="002F6CEE">
                  <w:pPr>
                    <w:tabs>
                      <w:tab w:val="left" w:pos="566"/>
                    </w:tabs>
                    <w:spacing w:line="240" w:lineRule="exact"/>
                    <w:jc w:val="both"/>
                    <w:rPr>
                      <w:rFonts w:ascii="Times New Roman" w:hAnsi="Times New Roman" w:cs="Times New Roman"/>
                      <w:color w:val="000000" w:themeColor="text1"/>
                      <w:spacing w:val="0"/>
                      <w:sz w:val="24"/>
                      <w:szCs w:val="24"/>
                      <w:lang w:eastAsia="en-US"/>
                    </w:rPr>
                  </w:pPr>
                </w:p>
                <w:p w:rsidR="00BB15E9" w:rsidRPr="00DA6D2D" w:rsidRDefault="00BB15E9" w:rsidP="0078127A">
                  <w:pPr>
                    <w:tabs>
                      <w:tab w:val="left" w:pos="566"/>
                    </w:tabs>
                    <w:spacing w:line="240" w:lineRule="exact"/>
                    <w:jc w:val="both"/>
                    <w:rPr>
                      <w:rFonts w:ascii="Times New Roman" w:hAnsi="Times New Roman" w:cs="Times New Roman"/>
                      <w:color w:val="000000" w:themeColor="text1"/>
                      <w:spacing w:val="0"/>
                      <w:sz w:val="24"/>
                      <w:szCs w:val="24"/>
                      <w:lang w:eastAsia="en-US"/>
                    </w:rPr>
                  </w:pPr>
                </w:p>
              </w:tc>
            </w:tr>
            <w:tr w:rsidR="00BB15E9" w:rsidRPr="0083191E">
              <w:trPr>
                <w:trHeight w:val="480"/>
                <w:jc w:val="center"/>
              </w:trPr>
              <w:tc>
                <w:tcPr>
                  <w:tcW w:w="8789" w:type="dxa"/>
                  <w:vAlign w:val="center"/>
                </w:tcPr>
                <w:p w:rsidR="00BB15E9" w:rsidRPr="0083191E" w:rsidRDefault="00BB15E9" w:rsidP="0078127A">
                  <w:pPr>
                    <w:tabs>
                      <w:tab w:val="left" w:pos="708"/>
                    </w:tabs>
                    <w:spacing w:line="240" w:lineRule="exact"/>
                    <w:rPr>
                      <w:rFonts w:ascii="Times New Roman" w:hAnsi="Times New Roman" w:cs="Times New Roman"/>
                      <w:color w:val="auto"/>
                      <w:spacing w:val="0"/>
                      <w:sz w:val="24"/>
                      <w:szCs w:val="24"/>
                      <w:u w:val="single"/>
                      <w:lang w:eastAsia="en-US"/>
                    </w:rPr>
                  </w:pPr>
                </w:p>
              </w:tc>
            </w:tr>
          </w:tbl>
          <w:p w:rsidR="00BB15E9" w:rsidRPr="0083191E" w:rsidRDefault="00BB15E9" w:rsidP="002F6CEE">
            <w:pPr>
              <w:tabs>
                <w:tab w:val="left" w:pos="566"/>
                <w:tab w:val="center" w:pos="5693"/>
                <w:tab w:val="right" w:pos="6519"/>
              </w:tabs>
              <w:jc w:val="both"/>
              <w:rPr>
                <w:rFonts w:ascii="Times New Roman" w:hAnsi="Times New Roman" w:cs="Times New Roman"/>
                <w:color w:val="auto"/>
                <w:spacing w:val="0"/>
                <w:sz w:val="24"/>
                <w:szCs w:val="24"/>
              </w:rPr>
            </w:pPr>
          </w:p>
        </w:tc>
      </w:tr>
    </w:tbl>
    <w:p w:rsidR="00BB15E9" w:rsidRPr="0083191E" w:rsidRDefault="00BB15E9" w:rsidP="00327712">
      <w:pPr>
        <w:rPr>
          <w:rFonts w:ascii="Times New Roman" w:hAnsi="Times New Roman" w:cs="Times New Roman"/>
          <w:color w:val="auto"/>
          <w:spacing w:val="0"/>
          <w:sz w:val="24"/>
          <w:szCs w:val="24"/>
        </w:rPr>
      </w:pPr>
    </w:p>
    <w:p w:rsidR="00BB15E9" w:rsidRPr="0083191E" w:rsidRDefault="00BB15E9" w:rsidP="00327712">
      <w:pPr>
        <w:rPr>
          <w:rFonts w:ascii="Times New Roman" w:hAnsi="Times New Roman" w:cs="Times New Roman"/>
          <w:sz w:val="24"/>
          <w:szCs w:val="24"/>
        </w:rPr>
      </w:pPr>
    </w:p>
    <w:p w:rsidR="00BB15E9" w:rsidRPr="0083191E" w:rsidRDefault="00BB15E9" w:rsidP="00327712">
      <w:pPr>
        <w:rPr>
          <w:rFonts w:ascii="Times New Roman" w:hAnsi="Times New Roman" w:cs="Times New Roman"/>
          <w:sz w:val="24"/>
          <w:szCs w:val="24"/>
        </w:rPr>
      </w:pPr>
    </w:p>
    <w:p w:rsidR="00BB15E9" w:rsidRPr="0083191E" w:rsidRDefault="00BB15E9" w:rsidP="00327712">
      <w:pPr>
        <w:rPr>
          <w:rFonts w:ascii="Times New Roman" w:hAnsi="Times New Roman" w:cs="Times New Roman"/>
          <w:sz w:val="24"/>
          <w:szCs w:val="24"/>
        </w:rPr>
      </w:pPr>
    </w:p>
    <w:p w:rsidR="00BB15E9" w:rsidRDefault="00BB15E9" w:rsidP="00327712">
      <w:pPr>
        <w:rPr>
          <w:rFonts w:ascii="Times New Roman" w:hAnsi="Times New Roman" w:cs="Times New Roman"/>
          <w:sz w:val="24"/>
          <w:szCs w:val="24"/>
        </w:rPr>
      </w:pPr>
    </w:p>
    <w:p w:rsidR="00910A16" w:rsidRDefault="00910A16" w:rsidP="00327712">
      <w:pPr>
        <w:rPr>
          <w:rFonts w:ascii="Times New Roman" w:hAnsi="Times New Roman" w:cs="Times New Roman"/>
          <w:sz w:val="24"/>
          <w:szCs w:val="24"/>
        </w:rPr>
      </w:pPr>
    </w:p>
    <w:p w:rsidR="00910A16" w:rsidRDefault="00910A16" w:rsidP="00327712">
      <w:pPr>
        <w:rPr>
          <w:rFonts w:ascii="Times New Roman" w:hAnsi="Times New Roman" w:cs="Times New Roman"/>
          <w:sz w:val="24"/>
          <w:szCs w:val="24"/>
        </w:rPr>
      </w:pPr>
    </w:p>
    <w:p w:rsidR="00910A16" w:rsidRPr="0083191E" w:rsidRDefault="00910A16" w:rsidP="00327712">
      <w:pPr>
        <w:rPr>
          <w:rFonts w:ascii="Times New Roman" w:hAnsi="Times New Roman" w:cs="Times New Roman"/>
          <w:sz w:val="24"/>
          <w:szCs w:val="24"/>
        </w:rPr>
      </w:pPr>
    </w:p>
    <w:p w:rsidR="00BB15E9" w:rsidRPr="0083191E" w:rsidRDefault="00BB15E9" w:rsidP="00327712">
      <w:pPr>
        <w:rPr>
          <w:rFonts w:ascii="Times New Roman" w:hAnsi="Times New Roman" w:cs="Times New Roman"/>
          <w:sz w:val="24"/>
          <w:szCs w:val="24"/>
        </w:rPr>
      </w:pPr>
    </w:p>
    <w:p w:rsidR="00BB15E9" w:rsidRDefault="00BB15E9"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Default="00177ACA" w:rsidP="00327712">
      <w:pPr>
        <w:rPr>
          <w:rFonts w:ascii="Times New Roman" w:hAnsi="Times New Roman" w:cs="Times New Roman"/>
          <w:sz w:val="24"/>
          <w:szCs w:val="24"/>
        </w:rPr>
      </w:pPr>
    </w:p>
    <w:p w:rsidR="00177ACA" w:rsidRPr="0083191E" w:rsidRDefault="00177ACA" w:rsidP="00327712">
      <w:pPr>
        <w:rPr>
          <w:rFonts w:ascii="Times New Roman" w:hAnsi="Times New Roman" w:cs="Times New Roman"/>
          <w:sz w:val="24"/>
          <w:szCs w:val="24"/>
        </w:rPr>
      </w:pPr>
    </w:p>
    <w:p w:rsidR="001110A4" w:rsidRDefault="001110A4" w:rsidP="00327712">
      <w:pPr>
        <w:pStyle w:val="NormalWeb"/>
        <w:spacing w:before="0" w:beforeAutospacing="0" w:after="0" w:afterAutospacing="0" w:line="276" w:lineRule="auto"/>
        <w:jc w:val="center"/>
        <w:outlineLvl w:val="0"/>
        <w:rPr>
          <w:b/>
          <w:bCs/>
        </w:rPr>
        <w:sectPr w:rsidR="001110A4" w:rsidSect="001110A4">
          <w:pgSz w:w="11906" w:h="16838" w:code="9"/>
          <w:pgMar w:top="454" w:right="1134" w:bottom="567" w:left="567" w:header="567" w:footer="567" w:gutter="0"/>
          <w:cols w:space="708"/>
          <w:docGrid w:linePitch="360" w:charSpace="409"/>
        </w:sect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lastRenderedPageBreak/>
        <w:t>EK- I</w:t>
      </w:r>
    </w:p>
    <w:p w:rsidR="00BB15E9" w:rsidRPr="0083191E" w:rsidRDefault="00BB15E9" w:rsidP="00327712">
      <w:pPr>
        <w:pStyle w:val="NormalWeb"/>
        <w:spacing w:before="0" w:beforeAutospacing="0" w:after="0" w:afterAutospacing="0" w:line="276" w:lineRule="auto"/>
        <w:jc w:val="center"/>
        <w:rPr>
          <w:b/>
          <w:bCs/>
        </w:rPr>
      </w:pPr>
      <w:r w:rsidRPr="0083191E">
        <w:rPr>
          <w:b/>
          <w:bCs/>
        </w:rPr>
        <w:t>ORGANİK GÜBRELER</w:t>
      </w:r>
    </w:p>
    <w:tbl>
      <w:tblPr>
        <w:tblW w:w="15217" w:type="dxa"/>
        <w:jc w:val="center"/>
        <w:tblLook w:val="0000" w:firstRow="0" w:lastRow="0" w:firstColumn="0" w:lastColumn="0" w:noHBand="0" w:noVBand="0"/>
      </w:tblPr>
      <w:tblGrid>
        <w:gridCol w:w="920"/>
        <w:gridCol w:w="2569"/>
        <w:gridCol w:w="3280"/>
        <w:gridCol w:w="3066"/>
        <w:gridCol w:w="2489"/>
        <w:gridCol w:w="2893"/>
      </w:tblGrid>
      <w:tr w:rsidR="008732FA" w:rsidRPr="0083191E" w:rsidTr="00B85B21">
        <w:trPr>
          <w:trHeight w:val="516"/>
          <w:jc w:val="center"/>
        </w:trPr>
        <w:tc>
          <w:tcPr>
            <w:tcW w:w="920"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jc w:val="center"/>
            </w:pPr>
            <w:r w:rsidRPr="0083191E">
              <w:rPr>
                <w:b/>
                <w:bCs/>
              </w:rPr>
              <w:t>NO</w:t>
            </w:r>
          </w:p>
        </w:tc>
        <w:tc>
          <w:tcPr>
            <w:tcW w:w="2569"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Tip İsmi.</w:t>
            </w:r>
          </w:p>
        </w:tc>
        <w:tc>
          <w:tcPr>
            <w:tcW w:w="3280"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rPr>
                <w:b/>
                <w:bCs/>
              </w:rPr>
            </w:pPr>
            <w:r w:rsidRPr="0083191E">
              <w:rPr>
                <w:b/>
                <w:bCs/>
              </w:rPr>
              <w:t>Organik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3066"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2489"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jc w:val="center"/>
            </w:pPr>
            <w:r w:rsidRPr="0083191E">
              <w:rPr>
                <w:b/>
                <w:bCs/>
              </w:rPr>
              <w:t>Ürüne ait etikette beyan edilmesi istenen EC, pHv.b. diğer bilgiler</w:t>
            </w:r>
          </w:p>
        </w:tc>
        <w:tc>
          <w:tcPr>
            <w:tcW w:w="2893" w:type="dxa"/>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8732FA" w:rsidRPr="0083191E" w:rsidTr="00B85B21">
        <w:trPr>
          <w:jc w:val="center"/>
        </w:trPr>
        <w:tc>
          <w:tcPr>
            <w:tcW w:w="920" w:type="dxa"/>
            <w:tcBorders>
              <w:top w:val="single" w:sz="4" w:space="0" w:color="auto"/>
              <w:left w:val="single" w:sz="4" w:space="0" w:color="auto"/>
              <w:bottom w:val="single" w:sz="4" w:space="0" w:color="auto"/>
              <w:right w:val="single" w:sz="4" w:space="0" w:color="auto"/>
            </w:tcBorders>
          </w:tcPr>
          <w:p w:rsidR="00A549FD" w:rsidRPr="0083191E" w:rsidRDefault="00A549FD" w:rsidP="002F6CEE">
            <w:pPr>
              <w:pStyle w:val="NormalWeb"/>
              <w:spacing w:before="0" w:beforeAutospacing="0" w:after="0" w:afterAutospacing="0" w:line="276" w:lineRule="auto"/>
            </w:pPr>
            <w:r w:rsidRPr="0083191E">
              <w:t>1</w:t>
            </w:r>
          </w:p>
        </w:tc>
        <w:tc>
          <w:tcPr>
            <w:tcW w:w="2569"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t>Katı Organik Gübre</w:t>
            </w:r>
          </w:p>
          <w:p w:rsidR="00A549FD" w:rsidRPr="0083191E" w:rsidRDefault="00A549FD" w:rsidP="00680162">
            <w:pPr>
              <w:pStyle w:val="NormalWeb"/>
              <w:spacing w:before="0" w:beforeAutospacing="0" w:after="0" w:afterAutospacing="0" w:line="276" w:lineRule="auto"/>
              <w:rPr>
                <w:b/>
              </w:rPr>
            </w:pPr>
          </w:p>
          <w:p w:rsidR="00A549FD" w:rsidRPr="0083191E" w:rsidRDefault="00A549FD" w:rsidP="00680162">
            <w:pPr>
              <w:pStyle w:val="NormalWeb"/>
              <w:spacing w:before="0" w:beforeAutospacing="0" w:after="0" w:afterAutospacing="0" w:line="276" w:lineRule="auto"/>
              <w:rPr>
                <w:b/>
              </w:rPr>
            </w:pPr>
          </w:p>
          <w:p w:rsidR="00A549FD" w:rsidRPr="0083191E" w:rsidRDefault="00A549FD" w:rsidP="00680162">
            <w:pPr>
              <w:pStyle w:val="NormalWeb"/>
              <w:spacing w:before="0" w:beforeAutospacing="0" w:after="0" w:afterAutospacing="0" w:line="276" w:lineRule="auto"/>
              <w:rPr>
                <w:b/>
              </w:rPr>
            </w:pPr>
          </w:p>
        </w:tc>
        <w:tc>
          <w:tcPr>
            <w:tcW w:w="3280"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jc w:val="both"/>
            </w:pPr>
            <w:r w:rsidRPr="0083191E">
              <w:t>Bitkisel ve/veya hayvansal kaynaklı materyallerin (dışkı esaslılar hariç) fiziksel ve/veya kimyasal işleme tabi tutulması sonucu elde edilen ürünler.</w:t>
            </w:r>
          </w:p>
          <w:p w:rsidR="00A549FD" w:rsidRPr="0083191E" w:rsidRDefault="00A549FD" w:rsidP="00680162">
            <w:pPr>
              <w:pStyle w:val="NormalWeb"/>
              <w:spacing w:before="0" w:beforeAutospacing="0" w:after="0" w:afterAutospacing="0" w:line="276" w:lineRule="auto"/>
            </w:pPr>
          </w:p>
          <w:p w:rsidR="00A549FD" w:rsidRPr="0083191E" w:rsidRDefault="00A549FD" w:rsidP="00680162">
            <w:pPr>
              <w:pStyle w:val="NormalWeb"/>
              <w:spacing w:before="0" w:beforeAutospacing="0" w:after="0" w:afterAutospacing="0" w:line="276" w:lineRule="auto"/>
              <w:rPr>
                <w:color w:val="00FF00"/>
              </w:rPr>
            </w:pPr>
          </w:p>
        </w:tc>
        <w:tc>
          <w:tcPr>
            <w:tcW w:w="3066"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t>Organik madde en az : % 40</w:t>
            </w:r>
            <w:r w:rsidR="00116BF6" w:rsidRPr="0083191E">
              <w:t xml:space="preserve"> </w:t>
            </w:r>
          </w:p>
          <w:p w:rsidR="00A549FD" w:rsidRPr="0083191E" w:rsidRDefault="00A549FD" w:rsidP="00680162">
            <w:pPr>
              <w:pStyle w:val="NormalWeb"/>
              <w:spacing w:before="0" w:beforeAutospacing="0" w:after="0" w:afterAutospacing="0" w:line="276" w:lineRule="auto"/>
            </w:pPr>
            <w:r w:rsidRPr="0083191E">
              <w:t>Maksimum nem : % 20</w:t>
            </w:r>
          </w:p>
          <w:p w:rsidR="00A549FD" w:rsidRPr="0083191E" w:rsidRDefault="00A549FD" w:rsidP="00680162">
            <w:pPr>
              <w:pStyle w:val="NormalWeb"/>
              <w:spacing w:before="0" w:beforeAutospacing="0" w:after="0" w:afterAutospacing="0" w:line="276" w:lineRule="auto"/>
            </w:pPr>
            <w:r w:rsidRPr="0083191E">
              <w:t>Üründe kullanılan hammaddeler proses de belirtilecektir.</w:t>
            </w:r>
          </w:p>
          <w:p w:rsidR="00A549FD" w:rsidRPr="0083191E" w:rsidRDefault="00A549FD" w:rsidP="00680162">
            <w:pPr>
              <w:pStyle w:val="NormalWeb"/>
              <w:spacing w:before="0" w:beforeAutospacing="0" w:after="0" w:afterAutospacing="0" w:line="276" w:lineRule="auto"/>
            </w:pPr>
            <w:r w:rsidRPr="0083191E">
              <w:t>10 mm’ lik e</w:t>
            </w:r>
            <w:r w:rsidR="001217F3" w:rsidRPr="0083191E">
              <w:t>lekten ürünün %</w:t>
            </w:r>
            <w:r w:rsidR="00847789" w:rsidRPr="0083191E">
              <w:t xml:space="preserve"> 90’ı geçecektir.</w:t>
            </w:r>
          </w:p>
          <w:p w:rsidR="00A549FD" w:rsidRPr="00717C17" w:rsidRDefault="007E1A7C" w:rsidP="007E1A7C">
            <w:pPr>
              <w:pStyle w:val="NormalWeb"/>
              <w:spacing w:before="0" w:beforeAutospacing="0" w:after="0" w:afterAutospacing="0" w:line="276" w:lineRule="auto"/>
            </w:pPr>
            <w:r>
              <w:t xml:space="preserve">Bitkisel Ürünlerde </w:t>
            </w:r>
            <w:r w:rsidRPr="00717C17">
              <w:t>Hidroksiprolin</w:t>
            </w:r>
            <w:r>
              <w:t xml:space="preserve"> </w:t>
            </w:r>
            <w:r w:rsidR="00717C17">
              <w:t>Maksimum</w:t>
            </w:r>
            <w:r w:rsidR="00717C17" w:rsidRPr="00717C17">
              <w:t>:%0,5</w:t>
            </w:r>
          </w:p>
        </w:tc>
        <w:tc>
          <w:tcPr>
            <w:tcW w:w="2489"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rPr>
                <w:vertAlign w:val="subscript"/>
              </w:rPr>
              <w:t>P</w:t>
            </w:r>
            <w:r w:rsidRPr="0083191E">
              <w:t>H</w:t>
            </w:r>
          </w:p>
          <w:p w:rsidR="00A549FD" w:rsidRPr="0083191E" w:rsidRDefault="00A549FD" w:rsidP="00680162">
            <w:pPr>
              <w:pStyle w:val="NormalWeb"/>
              <w:spacing w:before="0" w:beforeAutospacing="0" w:after="0" w:afterAutospacing="0" w:line="276" w:lineRule="auto"/>
              <w:jc w:val="both"/>
              <w:rPr>
                <w:b/>
                <w:bCs/>
              </w:rPr>
            </w:pPr>
            <w:r w:rsidRPr="0083191E">
              <w:t xml:space="preserve">* </w:t>
            </w:r>
          </w:p>
          <w:p w:rsidR="00A549FD" w:rsidRPr="0083191E" w:rsidRDefault="003935FD" w:rsidP="00680162">
            <w:pPr>
              <w:pStyle w:val="NormalWeb"/>
              <w:spacing w:before="0" w:beforeAutospacing="0" w:after="0" w:afterAutospacing="0" w:line="276" w:lineRule="auto"/>
              <w:rPr>
                <w:b/>
                <w:bCs/>
              </w:rPr>
            </w:pPr>
            <w:r w:rsidRPr="0083191E">
              <w:rPr>
                <w:b/>
                <w:bCs/>
              </w:rPr>
              <w:t>**</w:t>
            </w:r>
          </w:p>
          <w:p w:rsidR="00A549FD" w:rsidRPr="0083191E" w:rsidRDefault="00A549FD" w:rsidP="00680162">
            <w:pPr>
              <w:pStyle w:val="NormalWeb"/>
              <w:spacing w:before="0" w:beforeAutospacing="0" w:after="0" w:afterAutospacing="0" w:line="276" w:lineRule="auto"/>
            </w:pPr>
          </w:p>
        </w:tc>
        <w:tc>
          <w:tcPr>
            <w:tcW w:w="2893"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t xml:space="preserve">-Toplam organik madde </w:t>
            </w:r>
          </w:p>
          <w:p w:rsidR="00CB7C15" w:rsidRPr="0083191E" w:rsidRDefault="00D82D2A" w:rsidP="00680162">
            <w:pPr>
              <w:pStyle w:val="NormalWeb"/>
              <w:spacing w:before="0" w:beforeAutospacing="0" w:after="0" w:afterAutospacing="0" w:line="276" w:lineRule="auto"/>
              <w:rPr>
                <w:color w:val="000000" w:themeColor="text1"/>
              </w:rPr>
            </w:pPr>
            <w:r w:rsidRPr="0083191E">
              <w:rPr>
                <w:color w:val="000000" w:themeColor="text1"/>
              </w:rPr>
              <w:t>-Organik K</w:t>
            </w:r>
            <w:r w:rsidR="00CB7C15" w:rsidRPr="0083191E">
              <w:rPr>
                <w:color w:val="000000" w:themeColor="text1"/>
              </w:rPr>
              <w:t>arbon</w:t>
            </w:r>
          </w:p>
          <w:p w:rsidR="00A549FD" w:rsidRPr="0083191E" w:rsidRDefault="00A549FD" w:rsidP="00B85B21">
            <w:pPr>
              <w:pStyle w:val="NormalWeb"/>
              <w:spacing w:before="0" w:beforeAutospacing="0" w:after="0" w:afterAutospacing="0" w:line="276" w:lineRule="auto"/>
            </w:pPr>
            <w:r w:rsidRPr="0083191E">
              <w:t>-Toplam azot( % 1’i geçer ise)</w:t>
            </w:r>
            <w:r w:rsidR="00B85B21" w:rsidRPr="0083191E">
              <w:t xml:space="preserve">  </w:t>
            </w:r>
          </w:p>
          <w:p w:rsidR="00A549FD" w:rsidRPr="0083191E" w:rsidRDefault="00A549FD" w:rsidP="00680162">
            <w:pPr>
              <w:pStyle w:val="NormalWeb"/>
              <w:spacing w:before="0" w:beforeAutospacing="0" w:after="0" w:afterAutospacing="0" w:line="276" w:lineRule="auto"/>
              <w:rPr>
                <w:color w:val="000000" w:themeColor="text1"/>
              </w:rPr>
            </w:pPr>
            <w:r w:rsidRPr="0083191E">
              <w:rPr>
                <w:color w:val="000000" w:themeColor="text1"/>
              </w:rPr>
              <w:t>-Serbest amino</w:t>
            </w:r>
            <w:r w:rsidR="003E33E9" w:rsidRPr="0083191E">
              <w:rPr>
                <w:color w:val="000000" w:themeColor="text1"/>
              </w:rPr>
              <w:t>asitler %2-6 arasında ise beyan edilir.</w:t>
            </w:r>
          </w:p>
          <w:p w:rsidR="000A20C8" w:rsidRPr="0083191E" w:rsidRDefault="00A549FD"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w:t>
            </w:r>
            <w:r w:rsidR="00C60B2F" w:rsidRPr="0083191E">
              <w:t xml:space="preserve"> </w:t>
            </w:r>
          </w:p>
          <w:p w:rsidR="00A549FD" w:rsidRPr="0083191E" w:rsidRDefault="00A549FD" w:rsidP="00680162">
            <w:pPr>
              <w:pStyle w:val="NormalWeb"/>
              <w:spacing w:before="0" w:beforeAutospacing="0" w:after="0" w:afterAutospacing="0" w:line="276" w:lineRule="auto"/>
            </w:pPr>
            <w:r w:rsidRPr="0083191E">
              <w:t xml:space="preserve">( % 1’i geçer ise)  </w:t>
            </w:r>
          </w:p>
          <w:p w:rsidR="00F07435" w:rsidRPr="0083191E" w:rsidRDefault="00A549FD" w:rsidP="00680162">
            <w:pPr>
              <w:pStyle w:val="NormalWeb"/>
              <w:spacing w:before="0" w:beforeAutospacing="0" w:after="0" w:afterAutospacing="0" w:line="276" w:lineRule="auto"/>
            </w:pPr>
            <w:r w:rsidRPr="0083191E">
              <w:t>-Suda çözünür potasyum oksit(K</w:t>
            </w:r>
            <w:r w:rsidRPr="0083191E">
              <w:rPr>
                <w:vertAlign w:val="subscript"/>
              </w:rPr>
              <w:t>2</w:t>
            </w:r>
            <w:r w:rsidRPr="0083191E">
              <w:t>O)</w:t>
            </w:r>
          </w:p>
          <w:p w:rsidR="00A549FD" w:rsidRPr="0083191E" w:rsidRDefault="00A549FD" w:rsidP="00680162">
            <w:pPr>
              <w:pStyle w:val="NormalWeb"/>
              <w:spacing w:before="0" w:beforeAutospacing="0" w:after="0" w:afterAutospacing="0" w:line="276" w:lineRule="auto"/>
            </w:pPr>
            <w:r w:rsidRPr="0083191E">
              <w:t xml:space="preserve"> ( % 1’i geçer ise)  </w:t>
            </w:r>
          </w:p>
          <w:p w:rsidR="00A549FD" w:rsidRPr="0083191E" w:rsidRDefault="00A549FD" w:rsidP="00680162">
            <w:pPr>
              <w:pStyle w:val="NormalWeb"/>
              <w:spacing w:before="0" w:beforeAutospacing="0" w:after="0" w:afterAutospacing="0" w:line="276" w:lineRule="auto"/>
            </w:pPr>
            <w:r w:rsidRPr="0083191E">
              <w:t>-Maksimum nem</w:t>
            </w:r>
          </w:p>
          <w:p w:rsidR="00A549FD" w:rsidRPr="0083191E" w:rsidRDefault="00A549FD" w:rsidP="00B85B21">
            <w:pPr>
              <w:pStyle w:val="NormalWeb"/>
              <w:spacing w:before="0" w:beforeAutospacing="0" w:after="0" w:afterAutospacing="0" w:line="276" w:lineRule="auto"/>
              <w:ind w:right="-122"/>
              <w:rPr>
                <w:color w:val="0070C0"/>
              </w:rPr>
            </w:pPr>
            <w:r w:rsidRPr="0083191E">
              <w:t>-Üründe kullanılan hammadde tip isminde belirtilecektir.</w:t>
            </w:r>
          </w:p>
        </w:tc>
      </w:tr>
      <w:tr w:rsidR="008732FA" w:rsidRPr="0083191E" w:rsidTr="00B85B21">
        <w:trPr>
          <w:jc w:val="center"/>
        </w:trPr>
        <w:tc>
          <w:tcPr>
            <w:tcW w:w="920" w:type="dxa"/>
            <w:tcBorders>
              <w:top w:val="single" w:sz="4" w:space="0" w:color="auto"/>
              <w:left w:val="single" w:sz="4" w:space="0" w:color="auto"/>
              <w:bottom w:val="single" w:sz="4" w:space="0" w:color="auto"/>
              <w:right w:val="single" w:sz="4" w:space="0" w:color="auto"/>
            </w:tcBorders>
          </w:tcPr>
          <w:p w:rsidR="00A549FD" w:rsidRPr="0083191E" w:rsidRDefault="00A549FD" w:rsidP="002F6CEE">
            <w:pPr>
              <w:pStyle w:val="NormalWeb"/>
              <w:spacing w:before="0" w:beforeAutospacing="0" w:after="0" w:afterAutospacing="0" w:line="276" w:lineRule="auto"/>
            </w:pPr>
          </w:p>
          <w:p w:rsidR="00A549FD" w:rsidRPr="0083191E" w:rsidRDefault="00A549FD" w:rsidP="002F6CEE">
            <w:pPr>
              <w:pStyle w:val="NormalWeb"/>
              <w:spacing w:before="0" w:beforeAutospacing="0" w:after="0" w:afterAutospacing="0" w:line="276" w:lineRule="auto"/>
            </w:pPr>
            <w:r w:rsidRPr="0083191E">
              <w:t>2</w:t>
            </w:r>
          </w:p>
          <w:p w:rsidR="00A549FD" w:rsidRPr="0083191E" w:rsidRDefault="00A549FD" w:rsidP="002F6CEE">
            <w:pPr>
              <w:pStyle w:val="NormalWeb"/>
              <w:spacing w:before="0" w:beforeAutospacing="0" w:after="0" w:afterAutospacing="0" w:line="276" w:lineRule="auto"/>
            </w:pPr>
          </w:p>
        </w:tc>
        <w:tc>
          <w:tcPr>
            <w:tcW w:w="2569"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t>Amino asit içeren katı organik gübre</w:t>
            </w:r>
          </w:p>
        </w:tc>
        <w:tc>
          <w:tcPr>
            <w:tcW w:w="3280" w:type="dxa"/>
            <w:tcBorders>
              <w:top w:val="single" w:sz="4" w:space="0" w:color="auto"/>
              <w:left w:val="single" w:sz="4" w:space="0" w:color="auto"/>
              <w:bottom w:val="single" w:sz="4" w:space="0" w:color="auto"/>
              <w:right w:val="single" w:sz="4" w:space="0" w:color="auto"/>
            </w:tcBorders>
          </w:tcPr>
          <w:p w:rsidR="00847789" w:rsidRPr="0083191E" w:rsidRDefault="00683AC3" w:rsidP="00847789">
            <w:pPr>
              <w:pStyle w:val="NormalWeb"/>
              <w:spacing w:before="0" w:beforeAutospacing="0" w:after="0" w:afterAutospacing="0" w:line="276" w:lineRule="auto"/>
            </w:pPr>
            <w:r w:rsidRPr="0083191E">
              <w:t>Bitkisel ve/veya hayvansal kaynaklı materyallerin (dışkı esaslılar hariç) fiziksel ve/veya kimyasal işleme tabi tutulması sonucu elde edilen ürünler.</w:t>
            </w:r>
          </w:p>
          <w:p w:rsidR="00A549FD" w:rsidRPr="0083191E" w:rsidRDefault="00A549FD" w:rsidP="00847789">
            <w:pPr>
              <w:pStyle w:val="NormalWeb"/>
              <w:spacing w:before="0" w:beforeAutospacing="0" w:after="0" w:afterAutospacing="0" w:line="276" w:lineRule="auto"/>
              <w:jc w:val="both"/>
              <w:rPr>
                <w:color w:val="0070C0"/>
              </w:rPr>
            </w:pPr>
          </w:p>
        </w:tc>
        <w:tc>
          <w:tcPr>
            <w:tcW w:w="3066" w:type="dxa"/>
            <w:tcBorders>
              <w:top w:val="single" w:sz="4" w:space="0" w:color="auto"/>
              <w:left w:val="single" w:sz="4" w:space="0" w:color="auto"/>
              <w:bottom w:val="single" w:sz="4" w:space="0" w:color="auto"/>
              <w:right w:val="single" w:sz="4" w:space="0" w:color="auto"/>
            </w:tcBorders>
          </w:tcPr>
          <w:p w:rsidR="00A549FD" w:rsidRPr="0083191E" w:rsidRDefault="00A549FD" w:rsidP="00680162">
            <w:pPr>
              <w:pStyle w:val="NormalWeb"/>
              <w:spacing w:before="0" w:beforeAutospacing="0" w:after="0" w:afterAutospacing="0" w:line="276" w:lineRule="auto"/>
            </w:pPr>
            <w:r w:rsidRPr="0083191E">
              <w:t>Organik madde en az : % 40</w:t>
            </w:r>
          </w:p>
          <w:p w:rsidR="00A549FD" w:rsidRPr="0083191E" w:rsidRDefault="00A549FD" w:rsidP="00680162">
            <w:pPr>
              <w:pStyle w:val="NormalWeb"/>
              <w:spacing w:before="0" w:beforeAutospacing="0" w:after="0" w:afterAutospacing="0" w:line="276" w:lineRule="auto"/>
            </w:pPr>
            <w:r w:rsidRPr="0083191E">
              <w:t>Maksimum nem : % 20</w:t>
            </w:r>
          </w:p>
          <w:p w:rsidR="00A549FD" w:rsidRPr="0083191E" w:rsidRDefault="00A549FD" w:rsidP="00680162">
            <w:pPr>
              <w:pStyle w:val="NormalWeb"/>
              <w:spacing w:before="0" w:beforeAutospacing="0" w:after="0" w:afterAutospacing="0" w:line="276" w:lineRule="auto"/>
            </w:pPr>
            <w:r w:rsidRPr="0083191E">
              <w:t>Serbest amino asit min. %6</w:t>
            </w:r>
          </w:p>
          <w:p w:rsidR="00A549FD" w:rsidRPr="0083191E" w:rsidRDefault="00A549FD" w:rsidP="00680162">
            <w:pPr>
              <w:pStyle w:val="NormalWeb"/>
              <w:spacing w:before="0" w:beforeAutospacing="0" w:after="0" w:afterAutospacing="0" w:line="276" w:lineRule="auto"/>
            </w:pPr>
            <w:r w:rsidRPr="0083191E">
              <w:t>Üründe kullanılan hammaddeler proses de belirtilecektir.</w:t>
            </w:r>
          </w:p>
          <w:p w:rsidR="00A549FD" w:rsidRPr="0083191E" w:rsidRDefault="007E1A7C" w:rsidP="00414520">
            <w:pPr>
              <w:pStyle w:val="NormalWeb"/>
              <w:spacing w:before="0" w:beforeAutospacing="0" w:after="0" w:afterAutospacing="0" w:line="276" w:lineRule="auto"/>
              <w:jc w:val="both"/>
            </w:pPr>
            <w:r>
              <w:t xml:space="preserve">Bitkisel Ürünlerde </w:t>
            </w:r>
            <w:r w:rsidRPr="00717C17">
              <w:t>Hidroksiprolin</w:t>
            </w:r>
            <w:r>
              <w:t xml:space="preserve"> </w:t>
            </w:r>
            <w:r>
              <w:lastRenderedPageBreak/>
              <w:t>Maksimum</w:t>
            </w:r>
            <w:r w:rsidRPr="00717C17">
              <w:t>:%0,5</w:t>
            </w:r>
          </w:p>
        </w:tc>
        <w:tc>
          <w:tcPr>
            <w:tcW w:w="2489" w:type="dxa"/>
            <w:tcBorders>
              <w:top w:val="single" w:sz="4" w:space="0" w:color="auto"/>
              <w:left w:val="single" w:sz="4" w:space="0" w:color="auto"/>
              <w:bottom w:val="single" w:sz="4" w:space="0" w:color="auto"/>
              <w:right w:val="single" w:sz="4" w:space="0" w:color="auto"/>
            </w:tcBorders>
          </w:tcPr>
          <w:p w:rsidR="00176462" w:rsidRPr="0083191E" w:rsidRDefault="00176462" w:rsidP="00176462">
            <w:pPr>
              <w:pStyle w:val="NormalWeb"/>
              <w:spacing w:before="0" w:beforeAutospacing="0" w:after="0" w:afterAutospacing="0" w:line="276" w:lineRule="auto"/>
            </w:pPr>
            <w:r w:rsidRPr="0083191E">
              <w:rPr>
                <w:vertAlign w:val="subscript"/>
              </w:rPr>
              <w:lastRenderedPageBreak/>
              <w:t>P</w:t>
            </w:r>
            <w:r w:rsidRPr="0083191E">
              <w:t>H</w:t>
            </w:r>
          </w:p>
          <w:p w:rsidR="00176462" w:rsidRPr="0083191E" w:rsidRDefault="00176462" w:rsidP="00176462">
            <w:pPr>
              <w:pStyle w:val="NormalWeb"/>
              <w:spacing w:before="0" w:beforeAutospacing="0" w:after="0" w:afterAutospacing="0" w:line="276" w:lineRule="auto"/>
              <w:jc w:val="both"/>
              <w:rPr>
                <w:b/>
                <w:bCs/>
              </w:rPr>
            </w:pPr>
            <w:r w:rsidRPr="0083191E">
              <w:t xml:space="preserve">* </w:t>
            </w:r>
          </w:p>
          <w:p w:rsidR="00176462" w:rsidRPr="0083191E" w:rsidRDefault="00176462" w:rsidP="00176462">
            <w:pPr>
              <w:pStyle w:val="NormalWeb"/>
              <w:spacing w:before="0" w:beforeAutospacing="0" w:after="0" w:afterAutospacing="0" w:line="276" w:lineRule="auto"/>
              <w:rPr>
                <w:b/>
                <w:bCs/>
              </w:rPr>
            </w:pPr>
            <w:r w:rsidRPr="0083191E">
              <w:rPr>
                <w:b/>
                <w:bCs/>
              </w:rPr>
              <w:t>**</w:t>
            </w:r>
          </w:p>
          <w:p w:rsidR="00A549FD" w:rsidRPr="0083191E" w:rsidRDefault="00A549FD" w:rsidP="00680162">
            <w:pPr>
              <w:pStyle w:val="NormalWeb"/>
              <w:spacing w:before="0" w:beforeAutospacing="0" w:after="0" w:afterAutospacing="0" w:line="276" w:lineRule="auto"/>
              <w:rPr>
                <w:vertAlign w:val="subscript"/>
              </w:rPr>
            </w:pPr>
          </w:p>
        </w:tc>
        <w:tc>
          <w:tcPr>
            <w:tcW w:w="2893" w:type="dxa"/>
            <w:tcBorders>
              <w:top w:val="single" w:sz="4" w:space="0" w:color="auto"/>
              <w:left w:val="single" w:sz="4" w:space="0" w:color="auto"/>
              <w:bottom w:val="single" w:sz="4" w:space="0" w:color="auto"/>
              <w:right w:val="single" w:sz="4" w:space="0" w:color="auto"/>
            </w:tcBorders>
          </w:tcPr>
          <w:p w:rsidR="00A549FD" w:rsidRPr="0083191E" w:rsidRDefault="00051DD3" w:rsidP="00680162">
            <w:pPr>
              <w:pStyle w:val="NormalWeb"/>
              <w:spacing w:before="0" w:beforeAutospacing="0" w:after="0" w:afterAutospacing="0" w:line="276" w:lineRule="auto"/>
            </w:pPr>
            <w:r w:rsidRPr="0083191E">
              <w:t>-</w:t>
            </w:r>
            <w:r w:rsidR="00A549FD" w:rsidRPr="0083191E">
              <w:t xml:space="preserve">Toplam organik madde </w:t>
            </w:r>
          </w:p>
          <w:p w:rsidR="00CB7C15" w:rsidRPr="0083191E" w:rsidRDefault="00993D5C" w:rsidP="00680162">
            <w:pPr>
              <w:pStyle w:val="NormalWeb"/>
              <w:spacing w:before="0" w:beforeAutospacing="0" w:after="0" w:afterAutospacing="0" w:line="276" w:lineRule="auto"/>
              <w:rPr>
                <w:b/>
              </w:rPr>
            </w:pPr>
            <w:r w:rsidRPr="0083191E">
              <w:rPr>
                <w:b/>
              </w:rPr>
              <w:t>-</w:t>
            </w:r>
            <w:r w:rsidR="00CB7C15" w:rsidRPr="0083191E">
              <w:t>Organik karbon</w:t>
            </w:r>
          </w:p>
          <w:p w:rsidR="00A549FD" w:rsidRPr="0083191E" w:rsidRDefault="00A549FD" w:rsidP="00680162">
            <w:pPr>
              <w:pStyle w:val="NormalWeb"/>
              <w:spacing w:before="0" w:beforeAutospacing="0" w:after="0" w:afterAutospacing="0" w:line="276" w:lineRule="auto"/>
            </w:pPr>
            <w:r w:rsidRPr="0083191E">
              <w:t>-Organik azot</w:t>
            </w:r>
            <w:r w:rsidRPr="0083191E">
              <w:tab/>
            </w:r>
          </w:p>
          <w:p w:rsidR="00A549FD" w:rsidRPr="0083191E" w:rsidRDefault="00A549FD" w:rsidP="00680162">
            <w:pPr>
              <w:pStyle w:val="NormalWeb"/>
              <w:spacing w:before="0" w:beforeAutospacing="0" w:after="0" w:afterAutospacing="0" w:line="276" w:lineRule="auto"/>
            </w:pPr>
            <w:r w:rsidRPr="0083191E">
              <w:t xml:space="preserve">-Serbest aminoasitler </w:t>
            </w:r>
          </w:p>
          <w:p w:rsidR="001217F3" w:rsidRPr="0083191E" w:rsidRDefault="00A549FD"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w:t>
            </w:r>
          </w:p>
          <w:p w:rsidR="00A549FD" w:rsidRPr="0083191E" w:rsidRDefault="00A549FD" w:rsidP="00680162">
            <w:pPr>
              <w:pStyle w:val="NormalWeb"/>
              <w:spacing w:before="0" w:beforeAutospacing="0" w:after="0" w:afterAutospacing="0" w:line="276" w:lineRule="auto"/>
            </w:pPr>
            <w:r w:rsidRPr="0083191E">
              <w:t xml:space="preserve"> ( % 1’i geçer ise) </w:t>
            </w:r>
          </w:p>
          <w:p w:rsidR="001217F3" w:rsidRPr="0083191E" w:rsidRDefault="00A549FD" w:rsidP="00680162">
            <w:pPr>
              <w:pStyle w:val="NormalWeb"/>
              <w:spacing w:before="0" w:beforeAutospacing="0" w:after="0" w:afterAutospacing="0" w:line="276" w:lineRule="auto"/>
            </w:pPr>
            <w:r w:rsidRPr="0083191E">
              <w:t xml:space="preserve">-Suda çözünür potasyum </w:t>
            </w:r>
            <w:r w:rsidRPr="0083191E">
              <w:lastRenderedPageBreak/>
              <w:t>oksit(K</w:t>
            </w:r>
            <w:r w:rsidRPr="0083191E">
              <w:rPr>
                <w:vertAlign w:val="subscript"/>
              </w:rPr>
              <w:t>2</w:t>
            </w:r>
            <w:r w:rsidRPr="0083191E">
              <w:t xml:space="preserve">O) </w:t>
            </w:r>
          </w:p>
          <w:p w:rsidR="00A549FD" w:rsidRPr="0083191E" w:rsidRDefault="00A549FD" w:rsidP="00680162">
            <w:pPr>
              <w:pStyle w:val="NormalWeb"/>
              <w:spacing w:before="0" w:beforeAutospacing="0" w:after="0" w:afterAutospacing="0" w:line="276" w:lineRule="auto"/>
            </w:pPr>
            <w:r w:rsidRPr="0083191E">
              <w:t xml:space="preserve">( % 1’i geçer ise)  </w:t>
            </w:r>
          </w:p>
          <w:p w:rsidR="00A549FD" w:rsidRPr="0083191E" w:rsidRDefault="00A549FD" w:rsidP="00680162">
            <w:pPr>
              <w:pStyle w:val="NormalWeb"/>
              <w:spacing w:before="0" w:beforeAutospacing="0" w:after="0" w:afterAutospacing="0" w:line="276" w:lineRule="auto"/>
            </w:pPr>
            <w:r w:rsidRPr="0083191E">
              <w:t>-Maksimum nem</w:t>
            </w:r>
          </w:p>
          <w:p w:rsidR="00A549FD" w:rsidRPr="0083191E" w:rsidRDefault="00A549FD" w:rsidP="00176397">
            <w:pPr>
              <w:pStyle w:val="NormalWeb"/>
              <w:spacing w:before="0" w:beforeAutospacing="0" w:after="0" w:afterAutospacing="0" w:line="276" w:lineRule="auto"/>
              <w:ind w:right="-122"/>
            </w:pPr>
            <w:r w:rsidRPr="0083191E">
              <w:t>-Üründe kullanılan hammadde tip isminde belirtilecektir.</w:t>
            </w:r>
          </w:p>
          <w:p w:rsidR="00B80515" w:rsidRPr="0083191E" w:rsidRDefault="00B80515" w:rsidP="00680162">
            <w:pPr>
              <w:pStyle w:val="NormalWeb"/>
              <w:spacing w:before="0" w:beforeAutospacing="0" w:after="0" w:afterAutospacing="0" w:line="276" w:lineRule="auto"/>
            </w:pPr>
          </w:p>
          <w:p w:rsidR="00B80515" w:rsidRPr="0083191E" w:rsidRDefault="00B80515" w:rsidP="00680162">
            <w:pPr>
              <w:pStyle w:val="NormalWeb"/>
              <w:spacing w:before="0" w:beforeAutospacing="0" w:after="0" w:afterAutospacing="0" w:line="276" w:lineRule="auto"/>
            </w:pPr>
          </w:p>
        </w:tc>
      </w:tr>
      <w:tr w:rsidR="008732FA" w:rsidRPr="0083191E" w:rsidTr="00B85B21">
        <w:trPr>
          <w:jc w:val="center"/>
        </w:trPr>
        <w:tc>
          <w:tcPr>
            <w:tcW w:w="920" w:type="dxa"/>
            <w:tcBorders>
              <w:top w:val="single" w:sz="4" w:space="0" w:color="auto"/>
              <w:left w:val="single" w:sz="4" w:space="0" w:color="auto"/>
              <w:bottom w:val="single" w:sz="4" w:space="0" w:color="auto"/>
              <w:right w:val="single" w:sz="4" w:space="0" w:color="auto"/>
            </w:tcBorders>
          </w:tcPr>
          <w:p w:rsidR="00DA758B" w:rsidRPr="0083191E" w:rsidRDefault="00DA758B" w:rsidP="002F6CEE">
            <w:pPr>
              <w:pStyle w:val="NormalWeb"/>
              <w:spacing w:before="0" w:beforeAutospacing="0" w:after="0" w:afterAutospacing="0" w:line="276" w:lineRule="auto"/>
            </w:pPr>
            <w:r w:rsidRPr="0083191E">
              <w:lastRenderedPageBreak/>
              <w:t>3</w:t>
            </w:r>
          </w:p>
        </w:tc>
        <w:tc>
          <w:tcPr>
            <w:tcW w:w="2569" w:type="dxa"/>
            <w:tcBorders>
              <w:top w:val="single" w:sz="4" w:space="0" w:color="auto"/>
              <w:left w:val="single" w:sz="4" w:space="0" w:color="auto"/>
              <w:bottom w:val="single" w:sz="4" w:space="0" w:color="auto"/>
              <w:right w:val="single" w:sz="4" w:space="0" w:color="auto"/>
            </w:tcBorders>
          </w:tcPr>
          <w:p w:rsidR="00DA758B" w:rsidRPr="0083191E" w:rsidRDefault="00DA758B" w:rsidP="00680162">
            <w:pPr>
              <w:pStyle w:val="NormalWeb"/>
              <w:spacing w:before="0" w:beforeAutospacing="0" w:after="0" w:afterAutospacing="0" w:line="276" w:lineRule="auto"/>
            </w:pPr>
            <w:r w:rsidRPr="0083191E">
              <w:t xml:space="preserve"> Sıvı Organik Gübre</w:t>
            </w:r>
          </w:p>
          <w:p w:rsidR="00DA758B" w:rsidRPr="0083191E" w:rsidRDefault="00DA758B" w:rsidP="00680162">
            <w:pPr>
              <w:pStyle w:val="NormalWeb"/>
              <w:spacing w:before="0" w:beforeAutospacing="0" w:after="0" w:afterAutospacing="0" w:line="276" w:lineRule="auto"/>
            </w:pPr>
          </w:p>
          <w:p w:rsidR="00DA758B" w:rsidRPr="0083191E" w:rsidRDefault="00DA758B" w:rsidP="00680162">
            <w:pPr>
              <w:pStyle w:val="NormalWeb"/>
              <w:spacing w:before="0" w:beforeAutospacing="0" w:after="0" w:afterAutospacing="0" w:line="276" w:lineRule="auto"/>
            </w:pPr>
          </w:p>
        </w:tc>
        <w:tc>
          <w:tcPr>
            <w:tcW w:w="3280" w:type="dxa"/>
            <w:tcBorders>
              <w:top w:val="single" w:sz="4" w:space="0" w:color="auto"/>
              <w:left w:val="single" w:sz="4" w:space="0" w:color="auto"/>
              <w:bottom w:val="single" w:sz="4" w:space="0" w:color="auto"/>
              <w:right w:val="single" w:sz="4" w:space="0" w:color="auto"/>
            </w:tcBorders>
          </w:tcPr>
          <w:p w:rsidR="00DA758B" w:rsidRPr="0083191E" w:rsidRDefault="00DA758B" w:rsidP="00680162">
            <w:pPr>
              <w:pStyle w:val="NormalWeb"/>
              <w:spacing w:before="0" w:beforeAutospacing="0" w:after="0" w:afterAutospacing="0" w:line="276" w:lineRule="auto"/>
              <w:jc w:val="both"/>
            </w:pPr>
            <w:r w:rsidRPr="0083191E">
              <w:t>Bitkisel ve/veya hayvansal kaynaklı (dışkı esaslılar hariç) materyallerin fiziksel ve/veya kimyasal işleme tabi tutulması sonucu elde edilen çözelti ya da süspansiyon haldeki ürün.</w:t>
            </w:r>
          </w:p>
          <w:p w:rsidR="00DA758B" w:rsidRPr="0083191E" w:rsidRDefault="00DA758B" w:rsidP="00680162">
            <w:pPr>
              <w:pStyle w:val="NormalWeb"/>
              <w:spacing w:before="0" w:beforeAutospacing="0" w:after="0" w:afterAutospacing="0" w:line="276" w:lineRule="auto"/>
            </w:pPr>
          </w:p>
          <w:p w:rsidR="00DA758B" w:rsidRPr="0083191E" w:rsidRDefault="00DA758B" w:rsidP="00680162">
            <w:pPr>
              <w:pStyle w:val="NormalWeb"/>
              <w:spacing w:before="0" w:beforeAutospacing="0" w:after="0" w:afterAutospacing="0" w:line="276" w:lineRule="auto"/>
              <w:ind w:firstLine="47"/>
            </w:pPr>
          </w:p>
        </w:tc>
        <w:tc>
          <w:tcPr>
            <w:tcW w:w="3066" w:type="dxa"/>
            <w:tcBorders>
              <w:top w:val="single" w:sz="4" w:space="0" w:color="auto"/>
              <w:left w:val="single" w:sz="4" w:space="0" w:color="auto"/>
              <w:bottom w:val="single" w:sz="4" w:space="0" w:color="auto"/>
              <w:right w:val="single" w:sz="4" w:space="0" w:color="auto"/>
            </w:tcBorders>
          </w:tcPr>
          <w:p w:rsidR="007E1A7C" w:rsidRDefault="00DA758B" w:rsidP="00680162">
            <w:pPr>
              <w:pStyle w:val="NormalWeb"/>
              <w:spacing w:before="0" w:beforeAutospacing="0" w:after="0" w:afterAutospacing="0" w:line="276" w:lineRule="auto"/>
            </w:pPr>
            <w:r w:rsidRPr="0083191E">
              <w:t>Toplam organik madde en az : % 15</w:t>
            </w:r>
            <w:r w:rsidR="007E1A7C">
              <w:t xml:space="preserve"> </w:t>
            </w:r>
          </w:p>
          <w:p w:rsidR="00DA758B" w:rsidRPr="0083191E" w:rsidRDefault="007E1A7C" w:rsidP="00680162">
            <w:pPr>
              <w:pStyle w:val="NormalWeb"/>
              <w:spacing w:before="0" w:beforeAutospacing="0" w:after="0" w:afterAutospacing="0" w:line="276" w:lineRule="auto"/>
            </w:pPr>
            <w:r>
              <w:t xml:space="preserve">Bitkisel Ürünlerde </w:t>
            </w:r>
            <w:r w:rsidRPr="00717C17">
              <w:t>Hidroksiprolin</w:t>
            </w:r>
            <w:r>
              <w:t xml:space="preserve"> Maksimum</w:t>
            </w:r>
            <w:r w:rsidRPr="00717C17">
              <w:t>:%0,5</w:t>
            </w:r>
          </w:p>
          <w:p w:rsidR="00DA758B" w:rsidRPr="0083191E" w:rsidRDefault="00DA758B" w:rsidP="00680162">
            <w:pPr>
              <w:pStyle w:val="NormalWeb"/>
              <w:spacing w:before="0" w:beforeAutospacing="0" w:after="0" w:afterAutospacing="0" w:line="276" w:lineRule="auto"/>
            </w:pPr>
            <w:r w:rsidRPr="0083191E">
              <w:t>Üründe kullanılan hammaddeler proses de belirtilecektir.</w:t>
            </w:r>
          </w:p>
          <w:p w:rsidR="00DA758B" w:rsidRPr="0083191E" w:rsidRDefault="00DA758B" w:rsidP="00680162">
            <w:pPr>
              <w:pStyle w:val="NormalWeb"/>
              <w:spacing w:before="0" w:beforeAutospacing="0" w:after="0" w:afterAutospacing="0" w:line="276" w:lineRule="auto"/>
            </w:pPr>
          </w:p>
        </w:tc>
        <w:tc>
          <w:tcPr>
            <w:tcW w:w="2489" w:type="dxa"/>
            <w:tcBorders>
              <w:top w:val="single" w:sz="4" w:space="0" w:color="auto"/>
              <w:left w:val="single" w:sz="4" w:space="0" w:color="auto"/>
              <w:bottom w:val="single" w:sz="4" w:space="0" w:color="auto"/>
              <w:right w:val="single" w:sz="4" w:space="0" w:color="auto"/>
            </w:tcBorders>
          </w:tcPr>
          <w:p w:rsidR="00DA758B" w:rsidRPr="0083191E" w:rsidRDefault="00DA758B" w:rsidP="00680162">
            <w:pPr>
              <w:pStyle w:val="NormalWeb"/>
              <w:spacing w:before="0" w:beforeAutospacing="0" w:after="0" w:afterAutospacing="0" w:line="276" w:lineRule="auto"/>
            </w:pPr>
            <w:r w:rsidRPr="0083191E">
              <w:rPr>
                <w:vertAlign w:val="subscript"/>
              </w:rPr>
              <w:t>P</w:t>
            </w:r>
            <w:r w:rsidRPr="0083191E">
              <w:t>H</w:t>
            </w:r>
          </w:p>
          <w:p w:rsidR="00176462" w:rsidRPr="0083191E" w:rsidRDefault="00DA758B" w:rsidP="00680162">
            <w:pPr>
              <w:pStyle w:val="NormalWeb"/>
              <w:spacing w:before="0" w:beforeAutospacing="0" w:after="0" w:afterAutospacing="0" w:line="276" w:lineRule="auto"/>
            </w:pPr>
            <w:r w:rsidRPr="0083191E">
              <w:t>*</w:t>
            </w:r>
          </w:p>
          <w:p w:rsidR="00176462" w:rsidRPr="007836AF" w:rsidRDefault="00176462" w:rsidP="00176462">
            <w:pPr>
              <w:pStyle w:val="NormalWeb"/>
              <w:spacing w:before="0" w:beforeAutospacing="0" w:after="0" w:afterAutospacing="0" w:line="276" w:lineRule="auto"/>
              <w:rPr>
                <w:bCs/>
              </w:rPr>
            </w:pPr>
            <w:r w:rsidRPr="007836AF">
              <w:rPr>
                <w:bCs/>
              </w:rPr>
              <w:t>**</w:t>
            </w:r>
          </w:p>
          <w:p w:rsidR="00DA758B" w:rsidRPr="0083191E" w:rsidRDefault="00DA758B" w:rsidP="00176462">
            <w:pPr>
              <w:rPr>
                <w:rFonts w:ascii="Times New Roman" w:hAnsi="Times New Roman" w:cs="Times New Roman"/>
                <w:sz w:val="24"/>
                <w:szCs w:val="24"/>
              </w:rPr>
            </w:pPr>
          </w:p>
        </w:tc>
        <w:tc>
          <w:tcPr>
            <w:tcW w:w="2893" w:type="dxa"/>
            <w:tcBorders>
              <w:top w:val="single" w:sz="4" w:space="0" w:color="auto"/>
              <w:left w:val="single" w:sz="4" w:space="0" w:color="auto"/>
              <w:bottom w:val="single" w:sz="4" w:space="0" w:color="auto"/>
              <w:right w:val="single" w:sz="4" w:space="0" w:color="auto"/>
            </w:tcBorders>
          </w:tcPr>
          <w:p w:rsidR="00DA758B" w:rsidRPr="0083191E" w:rsidRDefault="00DA758B" w:rsidP="00680162">
            <w:pPr>
              <w:pStyle w:val="NormalWeb"/>
              <w:spacing w:before="0" w:beforeAutospacing="0" w:after="0" w:afterAutospacing="0" w:line="276" w:lineRule="auto"/>
            </w:pPr>
            <w:r w:rsidRPr="0083191E">
              <w:t xml:space="preserve">-Toplam organik madde </w:t>
            </w:r>
          </w:p>
          <w:p w:rsidR="00CB7C15" w:rsidRPr="0083191E" w:rsidRDefault="00CB7C15" w:rsidP="00CB7C15">
            <w:pPr>
              <w:pStyle w:val="NormalWeb"/>
              <w:spacing w:before="0" w:beforeAutospacing="0" w:after="0" w:afterAutospacing="0" w:line="276" w:lineRule="auto"/>
              <w:rPr>
                <w:color w:val="000000" w:themeColor="text1"/>
              </w:rPr>
            </w:pPr>
            <w:r w:rsidRPr="0083191E">
              <w:rPr>
                <w:color w:val="000000" w:themeColor="text1"/>
              </w:rPr>
              <w:t>-Organik karbon</w:t>
            </w:r>
          </w:p>
          <w:p w:rsidR="00DA758B" w:rsidRPr="0083191E" w:rsidRDefault="00DA758B" w:rsidP="00680162">
            <w:pPr>
              <w:pStyle w:val="NormalWeb"/>
              <w:spacing w:before="0" w:beforeAutospacing="0" w:after="0" w:afterAutospacing="0" w:line="276" w:lineRule="auto"/>
            </w:pPr>
            <w:r w:rsidRPr="0083191E">
              <w:t xml:space="preserve">-Toplam azot( % 1’i geçer ise)  </w:t>
            </w:r>
          </w:p>
          <w:p w:rsidR="00DA758B" w:rsidRPr="0083191E" w:rsidRDefault="00DA758B" w:rsidP="00680162">
            <w:pPr>
              <w:pStyle w:val="NormalWeb"/>
              <w:spacing w:before="0" w:beforeAutospacing="0" w:after="0" w:afterAutospacing="0" w:line="276" w:lineRule="auto"/>
            </w:pPr>
            <w:r w:rsidRPr="0083191E">
              <w:t>-Toplam fosfor pentaoksit(P</w:t>
            </w:r>
            <w:r w:rsidRPr="0083191E">
              <w:rPr>
                <w:vertAlign w:val="subscript"/>
              </w:rPr>
              <w:t>2</w:t>
            </w:r>
            <w:r w:rsidRPr="0083191E">
              <w:t>O</w:t>
            </w:r>
            <w:r w:rsidRPr="0083191E">
              <w:rPr>
                <w:vertAlign w:val="subscript"/>
              </w:rPr>
              <w:t>5</w:t>
            </w:r>
            <w:r w:rsidRPr="0083191E">
              <w:t xml:space="preserve">) ( % 1’i geçer ise)  </w:t>
            </w:r>
          </w:p>
          <w:p w:rsidR="00DA758B" w:rsidRPr="0083191E" w:rsidRDefault="00DA758B" w:rsidP="00680162">
            <w:pPr>
              <w:pStyle w:val="NormalWeb"/>
              <w:spacing w:before="0" w:beforeAutospacing="0" w:after="0" w:afterAutospacing="0" w:line="276" w:lineRule="auto"/>
            </w:pPr>
            <w:r w:rsidRPr="0083191E">
              <w:t xml:space="preserve"> - Suda çözünür potasyum oksit(K</w:t>
            </w:r>
            <w:r w:rsidRPr="0083191E">
              <w:rPr>
                <w:vertAlign w:val="subscript"/>
              </w:rPr>
              <w:t>2</w:t>
            </w:r>
            <w:r w:rsidRPr="0083191E">
              <w:t xml:space="preserve">O) ( % 1’i geçer ise)  </w:t>
            </w:r>
          </w:p>
          <w:p w:rsidR="00116BF6" w:rsidRPr="0083191E" w:rsidRDefault="00DA758B" w:rsidP="00116BF6">
            <w:pPr>
              <w:pStyle w:val="NormalWeb"/>
              <w:spacing w:before="0" w:beforeAutospacing="0" w:after="0" w:afterAutospacing="0" w:line="276" w:lineRule="auto"/>
              <w:ind w:right="-87"/>
            </w:pPr>
            <w:r w:rsidRPr="0083191E">
              <w:t xml:space="preserve"> </w:t>
            </w:r>
            <w:r w:rsidR="00116BF6" w:rsidRPr="0083191E">
              <w:t>- belirtilebilir.</w:t>
            </w:r>
          </w:p>
          <w:p w:rsidR="00DA758B" w:rsidRPr="0083191E" w:rsidRDefault="00DA758B" w:rsidP="00116BF6">
            <w:pPr>
              <w:pStyle w:val="NormalWeb"/>
              <w:spacing w:before="0" w:beforeAutospacing="0" w:after="0" w:afterAutospacing="0" w:line="276" w:lineRule="auto"/>
              <w:rPr>
                <w:color w:val="FF0000"/>
              </w:rPr>
            </w:pPr>
          </w:p>
          <w:p w:rsidR="00DA758B" w:rsidRPr="0083191E" w:rsidRDefault="00DA758B" w:rsidP="00680162">
            <w:pPr>
              <w:pStyle w:val="NormalWeb"/>
              <w:spacing w:before="0" w:beforeAutospacing="0" w:after="0" w:afterAutospacing="0" w:line="276" w:lineRule="auto"/>
              <w:ind w:right="-87"/>
            </w:pPr>
            <w:r w:rsidRPr="0083191E">
              <w:t>-Üründe kullanılan hammadde tip isminde belirtilecektir.</w:t>
            </w:r>
          </w:p>
          <w:p w:rsidR="00DA758B" w:rsidRPr="0083191E" w:rsidRDefault="00116BF6" w:rsidP="00116BF6">
            <w:pPr>
              <w:pStyle w:val="NormalWeb"/>
              <w:spacing w:before="0" w:beforeAutospacing="0" w:after="0" w:afterAutospacing="0" w:line="276" w:lineRule="auto"/>
              <w:ind w:right="-87"/>
            </w:pPr>
            <w:r w:rsidRPr="0083191E">
              <w:t xml:space="preserve"> </w:t>
            </w:r>
          </w:p>
        </w:tc>
      </w:tr>
      <w:tr w:rsidR="008732FA" w:rsidRPr="0083191E" w:rsidTr="00B85B21">
        <w:trPr>
          <w:trHeight w:val="2780"/>
          <w:jc w:val="center"/>
        </w:trPr>
        <w:tc>
          <w:tcPr>
            <w:tcW w:w="920" w:type="dxa"/>
            <w:tcBorders>
              <w:top w:val="single" w:sz="4" w:space="0" w:color="auto"/>
              <w:left w:val="single" w:sz="4" w:space="0" w:color="auto"/>
              <w:bottom w:val="single" w:sz="4" w:space="0" w:color="auto"/>
              <w:right w:val="single" w:sz="4" w:space="0" w:color="auto"/>
            </w:tcBorders>
          </w:tcPr>
          <w:p w:rsidR="00705562" w:rsidRPr="0083191E" w:rsidRDefault="00705562" w:rsidP="002F6CEE">
            <w:pPr>
              <w:pStyle w:val="NormalWeb"/>
              <w:spacing w:before="0" w:beforeAutospacing="0" w:after="0" w:afterAutospacing="0" w:line="276" w:lineRule="auto"/>
            </w:pPr>
            <w:r w:rsidRPr="0083191E">
              <w:lastRenderedPageBreak/>
              <w:t>4</w:t>
            </w:r>
          </w:p>
          <w:p w:rsidR="00705562" w:rsidRPr="0083191E" w:rsidRDefault="00705562" w:rsidP="002F6CEE">
            <w:pPr>
              <w:pStyle w:val="NormalWeb"/>
              <w:spacing w:before="0" w:beforeAutospacing="0" w:after="0" w:afterAutospacing="0" w:line="276" w:lineRule="auto"/>
            </w:pPr>
          </w:p>
        </w:tc>
        <w:tc>
          <w:tcPr>
            <w:tcW w:w="2569"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Amino asit içeren sıvı organik gübre</w:t>
            </w:r>
          </w:p>
        </w:tc>
        <w:tc>
          <w:tcPr>
            <w:tcW w:w="3280" w:type="dxa"/>
            <w:tcBorders>
              <w:top w:val="single" w:sz="4" w:space="0" w:color="auto"/>
              <w:left w:val="single" w:sz="4" w:space="0" w:color="auto"/>
              <w:bottom w:val="single" w:sz="4" w:space="0" w:color="auto"/>
              <w:right w:val="single" w:sz="4" w:space="0" w:color="auto"/>
            </w:tcBorders>
          </w:tcPr>
          <w:p w:rsidR="0019487E" w:rsidRPr="0083191E" w:rsidRDefault="0019487E" w:rsidP="0019487E">
            <w:pPr>
              <w:pStyle w:val="NormalWeb"/>
              <w:spacing w:before="0" w:beforeAutospacing="0" w:after="0" w:afterAutospacing="0" w:line="276" w:lineRule="auto"/>
              <w:jc w:val="both"/>
            </w:pPr>
            <w:r w:rsidRPr="0083191E">
              <w:t>Bitkisel ve/veya hayvansal kaynaklı (dışkı esaslılar hariç) materyallerin fiziksel ve/veya kimyasal işleme tabi tutulması sonucu elde edilen çözelti ya da süspansiyon haldeki ürün.</w:t>
            </w:r>
          </w:p>
          <w:p w:rsidR="00705562" w:rsidRPr="0083191E" w:rsidRDefault="00705562" w:rsidP="00680162">
            <w:pPr>
              <w:pStyle w:val="NormalWeb"/>
              <w:spacing w:before="0" w:beforeAutospacing="0" w:after="0" w:afterAutospacing="0" w:line="276" w:lineRule="auto"/>
              <w:jc w:val="both"/>
              <w:rPr>
                <w:color w:val="0070C0"/>
              </w:rPr>
            </w:pPr>
          </w:p>
        </w:tc>
        <w:tc>
          <w:tcPr>
            <w:tcW w:w="3066"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Organik madde en az : % 15</w:t>
            </w:r>
          </w:p>
          <w:p w:rsidR="00705562" w:rsidRPr="0083191E" w:rsidRDefault="00705562" w:rsidP="00680162">
            <w:pPr>
              <w:pStyle w:val="NormalWeb"/>
              <w:spacing w:before="0" w:beforeAutospacing="0" w:after="0" w:afterAutospacing="0" w:line="276" w:lineRule="auto"/>
            </w:pPr>
            <w:r w:rsidRPr="0083191E">
              <w:t xml:space="preserve">Serbest amino asit </w:t>
            </w:r>
            <w:r w:rsidR="0019487E" w:rsidRPr="0083191E">
              <w:t>en az</w:t>
            </w:r>
            <w:r w:rsidRPr="0083191E">
              <w:t xml:space="preserve"> %2</w:t>
            </w:r>
          </w:p>
          <w:p w:rsidR="0019487E" w:rsidRPr="0083191E" w:rsidRDefault="007E1A7C" w:rsidP="00680162">
            <w:pPr>
              <w:pStyle w:val="NormalWeb"/>
              <w:spacing w:before="0" w:beforeAutospacing="0" w:after="0" w:afterAutospacing="0" w:line="276" w:lineRule="auto"/>
            </w:pPr>
            <w:r>
              <w:t xml:space="preserve">Bitkisel Ürünlerde </w:t>
            </w:r>
            <w:r w:rsidRPr="00717C17">
              <w:t>Hidroksiprolin</w:t>
            </w:r>
            <w:r>
              <w:t xml:space="preserve"> Maksimum</w:t>
            </w:r>
            <w:r w:rsidRPr="00717C17">
              <w:t>:%0,5</w:t>
            </w:r>
          </w:p>
          <w:p w:rsidR="00705562" w:rsidRPr="0083191E" w:rsidRDefault="00705562" w:rsidP="00705562">
            <w:pPr>
              <w:pStyle w:val="NormalWeb"/>
              <w:spacing w:before="0" w:beforeAutospacing="0" w:after="0" w:afterAutospacing="0" w:line="276" w:lineRule="auto"/>
            </w:pPr>
            <w:r w:rsidRPr="0083191E">
              <w:t>Üründe kullanılan hammaddeler proses de belirtilecektir.</w:t>
            </w:r>
          </w:p>
        </w:tc>
        <w:tc>
          <w:tcPr>
            <w:tcW w:w="2489" w:type="dxa"/>
            <w:tcBorders>
              <w:top w:val="single" w:sz="4" w:space="0" w:color="auto"/>
              <w:left w:val="single" w:sz="4" w:space="0" w:color="auto"/>
              <w:bottom w:val="single" w:sz="4" w:space="0" w:color="auto"/>
              <w:right w:val="single" w:sz="4" w:space="0" w:color="auto"/>
            </w:tcBorders>
          </w:tcPr>
          <w:p w:rsidR="00176462" w:rsidRPr="0083191E" w:rsidRDefault="00176462" w:rsidP="00176462">
            <w:pPr>
              <w:pStyle w:val="NormalWeb"/>
              <w:spacing w:before="0" w:beforeAutospacing="0" w:after="0" w:afterAutospacing="0" w:line="276" w:lineRule="auto"/>
            </w:pPr>
            <w:r w:rsidRPr="0083191E">
              <w:rPr>
                <w:vertAlign w:val="subscript"/>
              </w:rPr>
              <w:t>P</w:t>
            </w:r>
            <w:r w:rsidRPr="0083191E">
              <w:t>H</w:t>
            </w:r>
          </w:p>
          <w:p w:rsidR="00176462" w:rsidRPr="0083191E" w:rsidRDefault="00176462" w:rsidP="00176462">
            <w:pPr>
              <w:pStyle w:val="NormalWeb"/>
              <w:spacing w:before="0" w:beforeAutospacing="0" w:after="0" w:afterAutospacing="0" w:line="276" w:lineRule="auto"/>
              <w:jc w:val="both"/>
              <w:rPr>
                <w:b/>
                <w:bCs/>
              </w:rPr>
            </w:pPr>
            <w:r w:rsidRPr="0083191E">
              <w:t xml:space="preserve">* </w:t>
            </w:r>
          </w:p>
          <w:p w:rsidR="00176462" w:rsidRPr="007836AF" w:rsidRDefault="00176462" w:rsidP="00176462">
            <w:pPr>
              <w:pStyle w:val="NormalWeb"/>
              <w:spacing w:before="0" w:beforeAutospacing="0" w:after="0" w:afterAutospacing="0" w:line="276" w:lineRule="auto"/>
              <w:rPr>
                <w:b/>
                <w:bCs/>
              </w:rPr>
            </w:pPr>
            <w:r w:rsidRPr="007836AF">
              <w:rPr>
                <w:b/>
                <w:bCs/>
              </w:rPr>
              <w:t>**</w:t>
            </w:r>
          </w:p>
          <w:p w:rsidR="00705562" w:rsidRPr="0083191E" w:rsidRDefault="00705562" w:rsidP="00680162">
            <w:pPr>
              <w:pStyle w:val="NormalWeb"/>
              <w:spacing w:before="0" w:beforeAutospacing="0" w:after="0" w:afterAutospacing="0" w:line="276" w:lineRule="auto"/>
              <w:rPr>
                <w:vertAlign w:val="subscript"/>
              </w:rPr>
            </w:pPr>
          </w:p>
        </w:tc>
        <w:tc>
          <w:tcPr>
            <w:tcW w:w="2893"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 xml:space="preserve">Toplam organik madde </w:t>
            </w:r>
          </w:p>
          <w:p w:rsidR="00CB7C15" w:rsidRPr="0083191E" w:rsidRDefault="00CB7C15" w:rsidP="00CB7C15">
            <w:pPr>
              <w:pStyle w:val="NormalWeb"/>
              <w:spacing w:before="0" w:beforeAutospacing="0" w:after="0" w:afterAutospacing="0" w:line="276" w:lineRule="auto"/>
              <w:rPr>
                <w:color w:val="000000" w:themeColor="text1"/>
              </w:rPr>
            </w:pPr>
            <w:r w:rsidRPr="0083191E">
              <w:t>-</w:t>
            </w:r>
            <w:r w:rsidRPr="0083191E">
              <w:rPr>
                <w:color w:val="000000" w:themeColor="text1"/>
              </w:rPr>
              <w:t>Organik karbon</w:t>
            </w:r>
          </w:p>
          <w:p w:rsidR="00705562" w:rsidRPr="0083191E" w:rsidRDefault="00705562" w:rsidP="00680162">
            <w:pPr>
              <w:pStyle w:val="NormalWeb"/>
              <w:spacing w:before="0" w:beforeAutospacing="0" w:after="0" w:afterAutospacing="0" w:line="276" w:lineRule="auto"/>
            </w:pPr>
            <w:r w:rsidRPr="0083191E">
              <w:t>-Organik azot</w:t>
            </w:r>
            <w:r w:rsidRPr="0083191E">
              <w:tab/>
            </w:r>
          </w:p>
          <w:p w:rsidR="00705562" w:rsidRPr="0083191E" w:rsidRDefault="00705562" w:rsidP="00680162">
            <w:pPr>
              <w:pStyle w:val="NormalWeb"/>
              <w:spacing w:before="0" w:beforeAutospacing="0" w:after="0" w:afterAutospacing="0" w:line="276" w:lineRule="auto"/>
            </w:pPr>
            <w:r w:rsidRPr="0083191E">
              <w:t xml:space="preserve">-Serbest aminoasitler </w:t>
            </w:r>
          </w:p>
          <w:p w:rsidR="00705562" w:rsidRPr="0083191E" w:rsidRDefault="00705562"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xml:space="preserve">) ( % 1’i geçer ise)  </w:t>
            </w:r>
          </w:p>
          <w:p w:rsidR="00705562" w:rsidRPr="0083191E" w:rsidRDefault="00705562" w:rsidP="00680162">
            <w:pPr>
              <w:pStyle w:val="NormalWeb"/>
              <w:spacing w:before="0" w:beforeAutospacing="0" w:after="0" w:afterAutospacing="0" w:line="276" w:lineRule="auto"/>
            </w:pPr>
            <w:r w:rsidRPr="0083191E">
              <w:t>-Suda çözünür potasyum oksit(K</w:t>
            </w:r>
            <w:r w:rsidRPr="0083191E">
              <w:rPr>
                <w:vertAlign w:val="subscript"/>
              </w:rPr>
              <w:t>2</w:t>
            </w:r>
            <w:r w:rsidRPr="0083191E">
              <w:t xml:space="preserve">O) ( % 1’i geçer ise)  </w:t>
            </w:r>
          </w:p>
          <w:p w:rsidR="00705562" w:rsidRPr="0083191E" w:rsidRDefault="00705562" w:rsidP="00AB50DF">
            <w:pPr>
              <w:pStyle w:val="NormalWeb"/>
              <w:spacing w:before="0" w:beforeAutospacing="0" w:after="0" w:afterAutospacing="0" w:line="276" w:lineRule="auto"/>
              <w:ind w:right="-122"/>
            </w:pPr>
            <w:r w:rsidRPr="0083191E">
              <w:t>-Üründe kullanılan hammadde tip isminde belirtilecektir.</w:t>
            </w:r>
          </w:p>
        </w:tc>
      </w:tr>
      <w:tr w:rsidR="008732FA" w:rsidRPr="0083191E" w:rsidTr="00B85B21">
        <w:trPr>
          <w:trHeight w:val="2780"/>
          <w:jc w:val="center"/>
        </w:trPr>
        <w:tc>
          <w:tcPr>
            <w:tcW w:w="920" w:type="dxa"/>
            <w:tcBorders>
              <w:top w:val="single" w:sz="4" w:space="0" w:color="auto"/>
              <w:left w:val="single" w:sz="4" w:space="0" w:color="auto"/>
              <w:bottom w:val="single" w:sz="4" w:space="0" w:color="auto"/>
              <w:right w:val="single" w:sz="4" w:space="0" w:color="auto"/>
            </w:tcBorders>
          </w:tcPr>
          <w:p w:rsidR="00705562" w:rsidRPr="0083191E" w:rsidRDefault="00CB7C15" w:rsidP="00680162">
            <w:pPr>
              <w:pStyle w:val="NormalWeb"/>
              <w:spacing w:before="0" w:beforeAutospacing="0" w:after="0" w:afterAutospacing="0" w:line="276" w:lineRule="auto"/>
            </w:pPr>
            <w:r w:rsidRPr="0083191E">
              <w:t>5</w:t>
            </w:r>
          </w:p>
        </w:tc>
        <w:tc>
          <w:tcPr>
            <w:tcW w:w="2569"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Katı Çiftlik Gübresi</w:t>
            </w:r>
          </w:p>
        </w:tc>
        <w:tc>
          <w:tcPr>
            <w:tcW w:w="3280"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jc w:val="both"/>
            </w:pPr>
            <w:r w:rsidRPr="0083191E">
              <w:t>Döşemelerdeki altlıklı veya altlıksız hayvan dışkılarının ihtimarı (olgunlaştırılması/ kompostlaştırılması neminin uzaklaştırılması/ azaltılması) sonucu elde edilen ürün.</w:t>
            </w:r>
          </w:p>
        </w:tc>
        <w:tc>
          <w:tcPr>
            <w:tcW w:w="3066" w:type="dxa"/>
            <w:tcBorders>
              <w:top w:val="single" w:sz="4" w:space="0" w:color="auto"/>
              <w:left w:val="single" w:sz="4" w:space="0" w:color="auto"/>
              <w:bottom w:val="single" w:sz="4" w:space="0" w:color="auto"/>
              <w:right w:val="single" w:sz="4" w:space="0" w:color="auto"/>
            </w:tcBorders>
          </w:tcPr>
          <w:p w:rsidR="0019487E" w:rsidRPr="0083191E" w:rsidRDefault="00705562" w:rsidP="00680162">
            <w:pPr>
              <w:pStyle w:val="NormalWeb"/>
              <w:spacing w:before="0" w:beforeAutospacing="0" w:after="0" w:afterAutospacing="0" w:line="276" w:lineRule="auto"/>
            </w:pPr>
            <w:r w:rsidRPr="0083191E">
              <w:t xml:space="preserve">Organik madde en az % </w:t>
            </w:r>
            <w:r w:rsidR="008732FA" w:rsidRPr="0083191E">
              <w:t xml:space="preserve">  30  </w:t>
            </w:r>
          </w:p>
          <w:p w:rsidR="00705562" w:rsidRPr="0083191E" w:rsidRDefault="00705562" w:rsidP="00680162">
            <w:pPr>
              <w:pStyle w:val="NormalWeb"/>
              <w:spacing w:before="0" w:beforeAutospacing="0" w:after="0" w:afterAutospacing="0" w:line="276" w:lineRule="auto"/>
            </w:pPr>
            <w:r w:rsidRPr="0083191E">
              <w:t>Toplam azot en az : % 1</w:t>
            </w:r>
          </w:p>
          <w:p w:rsidR="00705562" w:rsidRPr="0083191E" w:rsidRDefault="00705562" w:rsidP="00680162">
            <w:pPr>
              <w:pStyle w:val="NormalWeb"/>
              <w:spacing w:before="0" w:beforeAutospacing="0" w:after="0" w:afterAutospacing="0" w:line="276" w:lineRule="auto"/>
            </w:pPr>
            <w:r w:rsidRPr="0083191E">
              <w:t>Maksimum nem : % 20</w:t>
            </w:r>
          </w:p>
          <w:p w:rsidR="00705562" w:rsidRPr="0083191E" w:rsidRDefault="00682775" w:rsidP="00680162">
            <w:pPr>
              <w:pStyle w:val="NormalWeb"/>
              <w:spacing w:before="0" w:beforeAutospacing="0" w:after="0" w:afterAutospacing="0" w:line="276" w:lineRule="auto"/>
            </w:pPr>
            <w:r w:rsidRPr="0083191E">
              <w:t>C/N: 7</w:t>
            </w:r>
            <w:r w:rsidR="00705562" w:rsidRPr="0083191E">
              <w:t>-25</w:t>
            </w:r>
          </w:p>
          <w:p w:rsidR="00705562" w:rsidRPr="0083191E" w:rsidRDefault="00705562" w:rsidP="00680162">
            <w:pPr>
              <w:pStyle w:val="NormalWeb"/>
              <w:spacing w:before="0" w:beforeAutospacing="0" w:after="0" w:afterAutospacing="0" w:line="276" w:lineRule="auto"/>
            </w:pPr>
          </w:p>
          <w:p w:rsidR="00705562" w:rsidRPr="0083191E" w:rsidRDefault="00705562" w:rsidP="00680162">
            <w:pPr>
              <w:pStyle w:val="NormalWeb"/>
              <w:spacing w:before="0" w:beforeAutospacing="0" w:after="0" w:afterAutospacing="0" w:line="276" w:lineRule="auto"/>
            </w:pPr>
          </w:p>
        </w:tc>
        <w:tc>
          <w:tcPr>
            <w:tcW w:w="2489"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PH</w:t>
            </w:r>
          </w:p>
          <w:p w:rsidR="00705562" w:rsidRPr="0083191E" w:rsidRDefault="00705562" w:rsidP="00680162">
            <w:pPr>
              <w:pStyle w:val="NormalWeb"/>
              <w:spacing w:before="0" w:beforeAutospacing="0" w:after="0" w:afterAutospacing="0" w:line="276" w:lineRule="auto"/>
            </w:pPr>
            <w:r w:rsidRPr="0083191E">
              <w:t>*</w:t>
            </w:r>
          </w:p>
          <w:p w:rsidR="00705562" w:rsidRPr="0083191E" w:rsidRDefault="00705562" w:rsidP="00680162">
            <w:pPr>
              <w:pStyle w:val="NormalWeb"/>
              <w:spacing w:before="0" w:beforeAutospacing="0" w:after="0" w:afterAutospacing="0" w:line="276" w:lineRule="auto"/>
            </w:pPr>
            <w:r w:rsidRPr="0083191E">
              <w:t>EC (dS/m)</w:t>
            </w:r>
          </w:p>
          <w:p w:rsidR="004B7DFB" w:rsidRPr="0083191E" w:rsidRDefault="004B7DFB" w:rsidP="00680162">
            <w:pPr>
              <w:pStyle w:val="NormalWeb"/>
              <w:spacing w:before="0" w:beforeAutospacing="0" w:after="0" w:afterAutospacing="0" w:line="276" w:lineRule="auto"/>
            </w:pPr>
            <w:r w:rsidRPr="0083191E">
              <w:t>**</w:t>
            </w:r>
          </w:p>
        </w:tc>
        <w:tc>
          <w:tcPr>
            <w:tcW w:w="2893" w:type="dxa"/>
            <w:tcBorders>
              <w:top w:val="single" w:sz="4" w:space="0" w:color="auto"/>
              <w:left w:val="single" w:sz="4" w:space="0" w:color="auto"/>
              <w:bottom w:val="single" w:sz="4" w:space="0" w:color="auto"/>
              <w:right w:val="single" w:sz="4" w:space="0" w:color="auto"/>
            </w:tcBorders>
          </w:tcPr>
          <w:p w:rsidR="00705562" w:rsidRPr="0083191E" w:rsidRDefault="00705562" w:rsidP="00680162">
            <w:pPr>
              <w:pStyle w:val="NormalWeb"/>
              <w:spacing w:before="0" w:beforeAutospacing="0" w:after="0" w:afterAutospacing="0" w:line="276" w:lineRule="auto"/>
            </w:pPr>
            <w:r w:rsidRPr="0083191E">
              <w:t xml:space="preserve">-Organik madde, </w:t>
            </w:r>
          </w:p>
          <w:p w:rsidR="00705562" w:rsidRPr="0083191E" w:rsidRDefault="00705562" w:rsidP="00680162">
            <w:pPr>
              <w:pStyle w:val="NormalWeb"/>
              <w:spacing w:before="0" w:beforeAutospacing="0" w:after="0" w:afterAutospacing="0" w:line="276" w:lineRule="auto"/>
            </w:pPr>
            <w:r w:rsidRPr="0083191E">
              <w:t>-Toplam azot</w:t>
            </w:r>
          </w:p>
          <w:p w:rsidR="00705562" w:rsidRPr="0083191E" w:rsidRDefault="00705562" w:rsidP="00680162">
            <w:pPr>
              <w:pStyle w:val="NormalWeb"/>
              <w:spacing w:before="0" w:beforeAutospacing="0" w:after="0" w:afterAutospacing="0" w:line="276" w:lineRule="auto"/>
            </w:pPr>
            <w:r w:rsidRPr="0083191E">
              <w:t>-Maksimum nem</w:t>
            </w:r>
          </w:p>
          <w:p w:rsidR="0019487E" w:rsidRPr="0083191E" w:rsidRDefault="00705562" w:rsidP="00680162">
            <w:pPr>
              <w:pStyle w:val="NormalWeb"/>
              <w:spacing w:before="0" w:beforeAutospacing="0" w:after="0" w:afterAutospacing="0" w:line="276" w:lineRule="auto"/>
            </w:pPr>
            <w:r w:rsidRPr="0083191E">
              <w:t>-Suda çözünür potasyum oksit (K</w:t>
            </w:r>
            <w:r w:rsidRPr="0083191E">
              <w:rPr>
                <w:vertAlign w:val="subscript"/>
              </w:rPr>
              <w:t>2</w:t>
            </w:r>
            <w:r w:rsidRPr="0083191E">
              <w:t>O)</w:t>
            </w:r>
          </w:p>
          <w:p w:rsidR="00705562" w:rsidRPr="0083191E" w:rsidRDefault="00705562" w:rsidP="00680162">
            <w:pPr>
              <w:pStyle w:val="NormalWeb"/>
              <w:spacing w:before="0" w:beforeAutospacing="0" w:after="0" w:afterAutospacing="0" w:line="276" w:lineRule="auto"/>
            </w:pPr>
            <w:r w:rsidRPr="0083191E">
              <w:t xml:space="preserve"> ( % 1’i geçer ise)</w:t>
            </w:r>
          </w:p>
          <w:p w:rsidR="00705562" w:rsidRPr="0083191E" w:rsidRDefault="00705562" w:rsidP="00680162">
            <w:pPr>
              <w:pStyle w:val="NormalWeb"/>
              <w:spacing w:before="0" w:beforeAutospacing="0" w:after="0" w:afterAutospacing="0" w:line="276" w:lineRule="auto"/>
            </w:pPr>
            <w:r w:rsidRPr="0083191E">
              <w:t>- C/N</w:t>
            </w:r>
          </w:p>
          <w:p w:rsidR="00705562" w:rsidRPr="0083191E" w:rsidRDefault="00705562"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xml:space="preserve">) ( % 1’i geçer ise)  </w:t>
            </w:r>
          </w:p>
          <w:p w:rsidR="00705562" w:rsidRPr="0083191E" w:rsidRDefault="00DD0087" w:rsidP="00DD0087">
            <w:pPr>
              <w:pStyle w:val="NormalWeb"/>
              <w:spacing w:before="0" w:beforeAutospacing="0" w:after="0" w:afterAutospacing="0" w:line="276" w:lineRule="auto"/>
            </w:pPr>
            <w:r w:rsidRPr="0083191E">
              <w:t xml:space="preserve">- Toplam (hümik + fulvik) asit( % 1’i geçer ise)  </w:t>
            </w:r>
          </w:p>
        </w:tc>
      </w:tr>
      <w:tr w:rsidR="008732FA" w:rsidRPr="0083191E" w:rsidTr="00B85B21">
        <w:trPr>
          <w:trHeight w:val="2780"/>
          <w:jc w:val="center"/>
        </w:trPr>
        <w:tc>
          <w:tcPr>
            <w:tcW w:w="920" w:type="dxa"/>
            <w:tcBorders>
              <w:top w:val="single" w:sz="4" w:space="0" w:color="auto"/>
              <w:left w:val="single" w:sz="4" w:space="0" w:color="auto"/>
              <w:bottom w:val="single" w:sz="4" w:space="0" w:color="auto"/>
              <w:right w:val="single" w:sz="4" w:space="0" w:color="auto"/>
            </w:tcBorders>
          </w:tcPr>
          <w:p w:rsidR="008732FA" w:rsidRPr="0083191E" w:rsidRDefault="00CB7C15" w:rsidP="00680162">
            <w:pPr>
              <w:pStyle w:val="NormalWeb"/>
              <w:spacing w:before="0" w:beforeAutospacing="0" w:after="0" w:afterAutospacing="0" w:line="276" w:lineRule="auto"/>
            </w:pPr>
            <w:r w:rsidRPr="0083191E">
              <w:t>6</w:t>
            </w:r>
          </w:p>
        </w:tc>
        <w:tc>
          <w:tcPr>
            <w:tcW w:w="256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Sıvı Çiftlik Gübresi</w:t>
            </w:r>
          </w:p>
        </w:tc>
        <w:tc>
          <w:tcPr>
            <w:tcW w:w="3280"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jc w:val="both"/>
            </w:pPr>
            <w:r w:rsidRPr="0083191E">
              <w:t>Katı çiftlik gübresinin suda çözündürülmesiyle</w:t>
            </w:r>
            <w:r w:rsidR="00617F5B" w:rsidRPr="0083191E">
              <w:t xml:space="preserve"> veya doğal olarak</w:t>
            </w:r>
            <w:r w:rsidRPr="0083191E">
              <w:t xml:space="preserve"> elde edilen sıvı haldeki ürün.</w:t>
            </w:r>
          </w:p>
        </w:tc>
        <w:tc>
          <w:tcPr>
            <w:tcW w:w="3066" w:type="dxa"/>
            <w:tcBorders>
              <w:top w:val="single" w:sz="4" w:space="0" w:color="auto"/>
              <w:left w:val="single" w:sz="4" w:space="0" w:color="auto"/>
              <w:bottom w:val="single" w:sz="4" w:space="0" w:color="auto"/>
              <w:right w:val="single" w:sz="4" w:space="0" w:color="auto"/>
            </w:tcBorders>
          </w:tcPr>
          <w:p w:rsidR="00294F72" w:rsidRPr="0083191E" w:rsidRDefault="00617F5B" w:rsidP="00680162">
            <w:pPr>
              <w:pStyle w:val="NormalWeb"/>
              <w:spacing w:before="0" w:beforeAutospacing="0" w:after="0" w:afterAutospacing="0" w:line="276" w:lineRule="auto"/>
            </w:pPr>
            <w:r w:rsidRPr="0083191E">
              <w:t xml:space="preserve">Organik madde en az : </w:t>
            </w:r>
          </w:p>
          <w:p w:rsidR="008732FA" w:rsidRPr="0083191E" w:rsidRDefault="00617F5B" w:rsidP="00680162">
            <w:pPr>
              <w:pStyle w:val="NormalWeb"/>
              <w:spacing w:before="0" w:beforeAutospacing="0" w:after="0" w:afterAutospacing="0" w:line="276" w:lineRule="auto"/>
            </w:pPr>
            <w:r w:rsidRPr="0083191E">
              <w:t>% 5</w:t>
            </w:r>
          </w:p>
          <w:p w:rsidR="008732FA" w:rsidRPr="0083191E" w:rsidRDefault="008732FA" w:rsidP="00680162">
            <w:pPr>
              <w:pStyle w:val="NormalWeb"/>
              <w:spacing w:before="0" w:beforeAutospacing="0" w:after="0" w:afterAutospacing="0" w:line="276" w:lineRule="auto"/>
            </w:pPr>
            <w:r w:rsidRPr="0083191E">
              <w:t>Toplam azot en az : % 1</w:t>
            </w:r>
          </w:p>
          <w:p w:rsidR="008732FA" w:rsidRPr="0083191E" w:rsidRDefault="008732FA" w:rsidP="00680162">
            <w:pPr>
              <w:pStyle w:val="NormalWeb"/>
              <w:spacing w:before="0" w:beforeAutospacing="0" w:after="0" w:afterAutospacing="0" w:line="276" w:lineRule="auto"/>
            </w:pPr>
          </w:p>
        </w:tc>
        <w:tc>
          <w:tcPr>
            <w:tcW w:w="248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PH</w:t>
            </w:r>
          </w:p>
          <w:p w:rsidR="008732FA" w:rsidRPr="0083191E" w:rsidRDefault="008732FA" w:rsidP="00680162">
            <w:pPr>
              <w:pStyle w:val="NormalWeb"/>
              <w:spacing w:before="0" w:beforeAutospacing="0" w:after="0" w:afterAutospacing="0" w:line="276" w:lineRule="auto"/>
            </w:pPr>
            <w:r w:rsidRPr="0083191E">
              <w:t>*</w:t>
            </w:r>
          </w:p>
          <w:p w:rsidR="008732FA" w:rsidRPr="0083191E" w:rsidRDefault="008732FA" w:rsidP="00680162">
            <w:pPr>
              <w:rPr>
                <w:rFonts w:ascii="Times New Roman" w:hAnsi="Times New Roman" w:cs="Times New Roman"/>
                <w:color w:val="auto"/>
                <w:sz w:val="24"/>
                <w:szCs w:val="24"/>
              </w:rPr>
            </w:pPr>
            <w:r w:rsidRPr="0083191E">
              <w:rPr>
                <w:rFonts w:ascii="Times New Roman" w:hAnsi="Times New Roman" w:cs="Times New Roman"/>
                <w:color w:val="auto"/>
                <w:sz w:val="24"/>
                <w:szCs w:val="24"/>
              </w:rPr>
              <w:t>EC (dS/m)</w:t>
            </w:r>
          </w:p>
          <w:p w:rsidR="004B7DFB" w:rsidRPr="0083191E" w:rsidRDefault="004E0624" w:rsidP="00680162">
            <w:pPr>
              <w:rPr>
                <w:rFonts w:ascii="Times New Roman" w:hAnsi="Times New Roman" w:cs="Times New Roman"/>
                <w:sz w:val="24"/>
                <w:szCs w:val="24"/>
              </w:rPr>
            </w:pPr>
            <w:r w:rsidRPr="0083191E">
              <w:rPr>
                <w:rFonts w:ascii="Times New Roman" w:hAnsi="Times New Roman" w:cs="Times New Roman"/>
                <w:sz w:val="24"/>
                <w:szCs w:val="24"/>
              </w:rPr>
              <w:t>**</w:t>
            </w:r>
          </w:p>
        </w:tc>
        <w:tc>
          <w:tcPr>
            <w:tcW w:w="2893"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 xml:space="preserve">-Organik madde </w:t>
            </w:r>
          </w:p>
          <w:p w:rsidR="008732FA" w:rsidRPr="0083191E" w:rsidRDefault="008732FA" w:rsidP="00680162">
            <w:pPr>
              <w:pStyle w:val="NormalWeb"/>
              <w:spacing w:before="0" w:beforeAutospacing="0" w:after="0" w:afterAutospacing="0" w:line="276" w:lineRule="auto"/>
            </w:pPr>
            <w:r w:rsidRPr="0083191E">
              <w:t>-Toplam azot</w:t>
            </w:r>
          </w:p>
          <w:p w:rsidR="00CB7C15" w:rsidRPr="0083191E" w:rsidRDefault="008732FA" w:rsidP="00680162">
            <w:pPr>
              <w:pStyle w:val="NormalWeb"/>
              <w:spacing w:before="0" w:beforeAutospacing="0" w:after="0" w:afterAutospacing="0" w:line="276" w:lineRule="auto"/>
            </w:pPr>
            <w:r w:rsidRPr="0083191E">
              <w:t>-Suda çözünür potasyum oksit (K</w:t>
            </w:r>
            <w:r w:rsidRPr="0083191E">
              <w:rPr>
                <w:vertAlign w:val="subscript"/>
              </w:rPr>
              <w:t>2</w:t>
            </w:r>
            <w:r w:rsidRPr="0083191E">
              <w:t xml:space="preserve">O) </w:t>
            </w:r>
          </w:p>
          <w:p w:rsidR="008732FA" w:rsidRPr="0083191E" w:rsidRDefault="008732FA" w:rsidP="00680162">
            <w:pPr>
              <w:pStyle w:val="NormalWeb"/>
              <w:spacing w:before="0" w:beforeAutospacing="0" w:after="0" w:afterAutospacing="0" w:line="276" w:lineRule="auto"/>
            </w:pPr>
            <w:r w:rsidRPr="0083191E">
              <w:t>( % 1’i geçer ise)</w:t>
            </w:r>
          </w:p>
          <w:p w:rsidR="008732FA" w:rsidRPr="0083191E" w:rsidRDefault="008732FA"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 1’i geçer ise)</w:t>
            </w:r>
          </w:p>
          <w:p w:rsidR="008732FA" w:rsidRPr="0083191E" w:rsidRDefault="00DD0087" w:rsidP="00680162">
            <w:pPr>
              <w:pStyle w:val="NormalWeb"/>
              <w:spacing w:before="0" w:beforeAutospacing="0" w:after="0" w:afterAutospacing="0" w:line="276" w:lineRule="auto"/>
            </w:pPr>
            <w:r w:rsidRPr="0083191E">
              <w:t xml:space="preserve">- Toplam (hümik + fulvik) asit( % 1’i geçer ise)  </w:t>
            </w:r>
          </w:p>
        </w:tc>
      </w:tr>
      <w:tr w:rsidR="008732FA" w:rsidRPr="0083191E" w:rsidTr="00B85B21">
        <w:trPr>
          <w:trHeight w:val="2780"/>
          <w:jc w:val="center"/>
        </w:trPr>
        <w:tc>
          <w:tcPr>
            <w:tcW w:w="920" w:type="dxa"/>
            <w:tcBorders>
              <w:top w:val="single" w:sz="4" w:space="0" w:color="auto"/>
              <w:left w:val="single" w:sz="4" w:space="0" w:color="auto"/>
              <w:bottom w:val="single" w:sz="4" w:space="0" w:color="auto"/>
              <w:right w:val="single" w:sz="4" w:space="0" w:color="auto"/>
            </w:tcBorders>
          </w:tcPr>
          <w:p w:rsidR="008732FA" w:rsidRPr="0083191E" w:rsidRDefault="00CB7C15" w:rsidP="00680162">
            <w:pPr>
              <w:pStyle w:val="NormalWeb"/>
              <w:spacing w:before="0" w:beforeAutospacing="0" w:after="0" w:afterAutospacing="0" w:line="276" w:lineRule="auto"/>
            </w:pPr>
            <w:r w:rsidRPr="0083191E">
              <w:lastRenderedPageBreak/>
              <w:t>7</w:t>
            </w:r>
          </w:p>
        </w:tc>
        <w:tc>
          <w:tcPr>
            <w:tcW w:w="256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 xml:space="preserve">Kanatlı  Katı Hayvan Gübresi </w:t>
            </w:r>
          </w:p>
          <w:p w:rsidR="008732FA" w:rsidRPr="0083191E" w:rsidRDefault="008732FA"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r w:rsidRPr="0083191E">
              <w:t>Yarasa Gübresi</w:t>
            </w:r>
          </w:p>
        </w:tc>
        <w:tc>
          <w:tcPr>
            <w:tcW w:w="3280"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jc w:val="both"/>
            </w:pPr>
            <w:r w:rsidRPr="0083191E">
              <w:t>Kümes hayvanlarının altlıklı veya altlıksız dışkılarının aerobik kompostlaştırılması ve neminin uzaklaştırılması/ azaltılması sonucu elde edilen ürünler veya diğer kanatlı hayvan dışkılarının doğal ortamlarında ihtimarı (olgunlaşması) veya  aerobik kompostlaştırılması ve neminin uzaklaştırılması/azaltılması sonucu elde edilen ürünler.</w:t>
            </w:r>
          </w:p>
        </w:tc>
        <w:tc>
          <w:tcPr>
            <w:tcW w:w="3066"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Organik madde en az : % 30</w:t>
            </w:r>
          </w:p>
          <w:p w:rsidR="008732FA" w:rsidRPr="0083191E" w:rsidRDefault="008732FA" w:rsidP="00680162">
            <w:pPr>
              <w:pStyle w:val="NormalWeb"/>
              <w:spacing w:before="0" w:beforeAutospacing="0" w:after="0" w:afterAutospacing="0" w:line="276" w:lineRule="auto"/>
            </w:pPr>
            <w:r w:rsidRPr="0083191E">
              <w:t>Maksimum nem : %20</w:t>
            </w:r>
          </w:p>
          <w:p w:rsidR="008732FA" w:rsidRPr="0083191E" w:rsidRDefault="008732FA" w:rsidP="00680162">
            <w:pPr>
              <w:pStyle w:val="NormalWeb"/>
              <w:spacing w:before="0" w:beforeAutospacing="0" w:after="0" w:afterAutospacing="0" w:line="276" w:lineRule="auto"/>
            </w:pPr>
            <w:r w:rsidRPr="0083191E">
              <w:t>CaCO3(kireç)(yarasa gübresi hariç);</w:t>
            </w:r>
          </w:p>
          <w:p w:rsidR="008732FA" w:rsidRPr="0083191E" w:rsidRDefault="008732FA" w:rsidP="00680162">
            <w:pPr>
              <w:pStyle w:val="NormalWeb"/>
              <w:spacing w:before="0" w:beforeAutospacing="0" w:after="0" w:afterAutospacing="0" w:line="276" w:lineRule="auto"/>
            </w:pPr>
            <w:r w:rsidRPr="0083191E">
              <w:t>EC(dS/m)(yarasa gübreleri hariç)</w:t>
            </w:r>
          </w:p>
          <w:p w:rsidR="008732FA" w:rsidRPr="0083191E" w:rsidRDefault="008732FA" w:rsidP="00680162">
            <w:pPr>
              <w:pStyle w:val="NormalWeb"/>
              <w:spacing w:before="0" w:beforeAutospacing="0" w:after="0" w:afterAutospacing="0" w:line="276" w:lineRule="auto"/>
            </w:pPr>
          </w:p>
        </w:tc>
        <w:tc>
          <w:tcPr>
            <w:tcW w:w="248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 xml:space="preserve">Ph </w:t>
            </w:r>
          </w:p>
          <w:p w:rsidR="008732FA" w:rsidRPr="0083191E" w:rsidRDefault="008732FA" w:rsidP="00680162">
            <w:pPr>
              <w:pStyle w:val="NormalWeb"/>
              <w:spacing w:before="0" w:beforeAutospacing="0" w:after="0" w:afterAutospacing="0" w:line="276" w:lineRule="auto"/>
            </w:pPr>
            <w:r w:rsidRPr="0083191E">
              <w:t>*</w:t>
            </w:r>
          </w:p>
          <w:p w:rsidR="008732FA" w:rsidRPr="0083191E" w:rsidRDefault="008732FA" w:rsidP="00680162">
            <w:pPr>
              <w:pStyle w:val="NormalWeb"/>
              <w:spacing w:before="0" w:beforeAutospacing="0" w:after="0" w:afterAutospacing="0" w:line="276" w:lineRule="auto"/>
            </w:pPr>
            <w:r w:rsidRPr="0083191E">
              <w:t>EC (dS/m)</w:t>
            </w:r>
          </w:p>
          <w:p w:rsidR="008732FA" w:rsidRPr="0083191E" w:rsidRDefault="008732FA" w:rsidP="00680162">
            <w:pPr>
              <w:pStyle w:val="NormalWeb"/>
              <w:spacing w:before="0" w:beforeAutospacing="0" w:after="0" w:afterAutospacing="0" w:line="276" w:lineRule="auto"/>
            </w:pPr>
            <w:r w:rsidRPr="0083191E">
              <w:t xml:space="preserve">(EC 10 dS/m geçenler için tuza hassas bitkilerde kullanılmamalıdır ifadesi bulunacak. ) </w:t>
            </w:r>
          </w:p>
          <w:p w:rsidR="008732FA" w:rsidRPr="0083191E" w:rsidRDefault="004B7DFB" w:rsidP="00680162">
            <w:pPr>
              <w:pStyle w:val="NormalWeb"/>
              <w:spacing w:before="0" w:beforeAutospacing="0" w:after="0" w:afterAutospacing="0" w:line="276" w:lineRule="auto"/>
            </w:pPr>
            <w:r w:rsidRPr="0083191E">
              <w:t>**</w:t>
            </w:r>
          </w:p>
        </w:tc>
        <w:tc>
          <w:tcPr>
            <w:tcW w:w="2893"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-Organik madde</w:t>
            </w:r>
          </w:p>
          <w:p w:rsidR="008732FA" w:rsidRPr="0083191E" w:rsidRDefault="008732FA" w:rsidP="00680162">
            <w:pPr>
              <w:pStyle w:val="NormalWeb"/>
              <w:spacing w:before="0" w:beforeAutospacing="0" w:after="0" w:afterAutospacing="0" w:line="276" w:lineRule="auto"/>
            </w:pPr>
            <w:r w:rsidRPr="0083191E">
              <w:t>-Toplam azot</w:t>
            </w:r>
          </w:p>
          <w:p w:rsidR="008732FA" w:rsidRPr="0083191E" w:rsidRDefault="008732FA"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 % 1’i geçer ise)</w:t>
            </w:r>
          </w:p>
          <w:p w:rsidR="004E0624" w:rsidRPr="0083191E" w:rsidRDefault="008732FA" w:rsidP="00680162">
            <w:pPr>
              <w:pStyle w:val="NormalWeb"/>
              <w:spacing w:before="0" w:beforeAutospacing="0" w:after="0" w:afterAutospacing="0" w:line="276" w:lineRule="auto"/>
            </w:pPr>
            <w:r w:rsidRPr="0083191E">
              <w:t>-Suda çözünür potasyum oksit (K</w:t>
            </w:r>
            <w:r w:rsidRPr="0083191E">
              <w:rPr>
                <w:vertAlign w:val="subscript"/>
              </w:rPr>
              <w:t>2</w:t>
            </w:r>
            <w:r w:rsidRPr="0083191E">
              <w:t>O)</w:t>
            </w:r>
          </w:p>
          <w:p w:rsidR="008732FA" w:rsidRPr="0083191E" w:rsidRDefault="008732FA" w:rsidP="00680162">
            <w:pPr>
              <w:pStyle w:val="NormalWeb"/>
              <w:spacing w:before="0" w:beforeAutospacing="0" w:after="0" w:afterAutospacing="0" w:line="276" w:lineRule="auto"/>
            </w:pPr>
            <w:r w:rsidRPr="0083191E">
              <w:t xml:space="preserve"> ( % 1’i geçer ise)</w:t>
            </w:r>
          </w:p>
          <w:p w:rsidR="008732FA" w:rsidRPr="0083191E" w:rsidRDefault="008732FA" w:rsidP="00680162">
            <w:pPr>
              <w:pStyle w:val="NormalWeb"/>
              <w:spacing w:before="0" w:beforeAutospacing="0" w:after="0" w:afterAutospacing="0" w:line="276" w:lineRule="auto"/>
            </w:pPr>
            <w:r w:rsidRPr="0083191E">
              <w:t>-Maksimum nem</w:t>
            </w:r>
          </w:p>
          <w:p w:rsidR="008732FA" w:rsidRPr="0083191E" w:rsidRDefault="008732FA" w:rsidP="00680162">
            <w:pPr>
              <w:pStyle w:val="NormalWeb"/>
              <w:spacing w:before="0" w:beforeAutospacing="0" w:after="0" w:afterAutospacing="0" w:line="276" w:lineRule="auto"/>
            </w:pPr>
            <w:r w:rsidRPr="0083191E">
              <w:t xml:space="preserve">-EC(dS/m) </w:t>
            </w:r>
          </w:p>
          <w:p w:rsidR="008732FA" w:rsidRPr="0083191E" w:rsidRDefault="008732FA" w:rsidP="00680162">
            <w:pPr>
              <w:pStyle w:val="NormalWeb"/>
              <w:spacing w:before="0" w:beforeAutospacing="0" w:after="0" w:afterAutospacing="0" w:line="276" w:lineRule="auto"/>
            </w:pPr>
            <w:r w:rsidRPr="0083191E">
              <w:t>-Ürünün kaynağı tip isminde belirtilecektir.</w:t>
            </w:r>
          </w:p>
          <w:p w:rsidR="00DD0087" w:rsidRPr="0083191E" w:rsidRDefault="00DD0087" w:rsidP="00680162">
            <w:pPr>
              <w:pStyle w:val="NormalWeb"/>
              <w:spacing w:before="0" w:beforeAutospacing="0" w:after="0" w:afterAutospacing="0" w:line="276" w:lineRule="auto"/>
            </w:pPr>
            <w:r w:rsidRPr="0083191E">
              <w:t xml:space="preserve">- Toplam (hümik + fulvik) asit( % 1’i geçer ise)  </w:t>
            </w:r>
          </w:p>
        </w:tc>
      </w:tr>
      <w:tr w:rsidR="008732FA" w:rsidRPr="0083191E" w:rsidTr="00B85B21">
        <w:trPr>
          <w:trHeight w:val="2780"/>
          <w:jc w:val="center"/>
        </w:trPr>
        <w:tc>
          <w:tcPr>
            <w:tcW w:w="920"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p>
          <w:p w:rsidR="009F2BCD" w:rsidRPr="0083191E" w:rsidRDefault="00CB7C15" w:rsidP="00680162">
            <w:pPr>
              <w:pStyle w:val="NormalWeb"/>
              <w:spacing w:before="0" w:beforeAutospacing="0" w:after="0" w:afterAutospacing="0" w:line="276" w:lineRule="auto"/>
            </w:pPr>
            <w:r w:rsidRPr="0083191E">
              <w:t>8</w:t>
            </w:r>
          </w:p>
        </w:tc>
        <w:tc>
          <w:tcPr>
            <w:tcW w:w="256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Kanatlı Sıvı Hayvan Gübresi</w:t>
            </w:r>
          </w:p>
          <w:p w:rsidR="008732FA" w:rsidRPr="0083191E" w:rsidRDefault="008732FA"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p>
          <w:p w:rsidR="00116BF6" w:rsidRPr="0083191E" w:rsidRDefault="00116BF6" w:rsidP="00680162">
            <w:pPr>
              <w:pStyle w:val="NormalWeb"/>
              <w:spacing w:before="0" w:beforeAutospacing="0" w:after="0" w:afterAutospacing="0" w:line="276" w:lineRule="auto"/>
            </w:pPr>
          </w:p>
          <w:p w:rsidR="00116BF6" w:rsidRPr="0083191E" w:rsidRDefault="00116BF6" w:rsidP="00680162">
            <w:pPr>
              <w:pStyle w:val="NormalWeb"/>
              <w:spacing w:before="0" w:beforeAutospacing="0" w:after="0" w:afterAutospacing="0" w:line="276" w:lineRule="auto"/>
            </w:pPr>
          </w:p>
          <w:p w:rsidR="004E0624" w:rsidRPr="0083191E" w:rsidRDefault="004E0624" w:rsidP="00680162">
            <w:pPr>
              <w:pStyle w:val="NormalWeb"/>
              <w:spacing w:before="0" w:beforeAutospacing="0" w:after="0" w:afterAutospacing="0" w:line="276" w:lineRule="auto"/>
            </w:pPr>
          </w:p>
          <w:p w:rsidR="004E0624" w:rsidRPr="0083191E" w:rsidRDefault="004E0624" w:rsidP="00680162">
            <w:pPr>
              <w:pStyle w:val="NormalWeb"/>
              <w:spacing w:before="0" w:beforeAutospacing="0" w:after="0" w:afterAutospacing="0" w:line="276" w:lineRule="auto"/>
            </w:pPr>
          </w:p>
          <w:p w:rsidR="008732FA" w:rsidRPr="0083191E" w:rsidRDefault="008732FA" w:rsidP="00680162">
            <w:pPr>
              <w:pStyle w:val="NormalWeb"/>
              <w:spacing w:before="0" w:beforeAutospacing="0" w:after="0" w:afterAutospacing="0" w:line="276" w:lineRule="auto"/>
            </w:pPr>
            <w:r w:rsidRPr="0083191E">
              <w:t>Sıvı Yarasa Gübresi</w:t>
            </w:r>
          </w:p>
        </w:tc>
        <w:tc>
          <w:tcPr>
            <w:tcW w:w="3280"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jc w:val="both"/>
            </w:pPr>
            <w:r w:rsidRPr="0083191E">
              <w:t>Kanatlı katı hayvan gübresinin suda çözündürülmesiyle elde edilen sıvı haldeki ürün.</w:t>
            </w:r>
          </w:p>
          <w:p w:rsidR="008732FA" w:rsidRPr="0083191E" w:rsidRDefault="008732FA" w:rsidP="00680162">
            <w:pPr>
              <w:rPr>
                <w:rFonts w:ascii="Times New Roman" w:hAnsi="Times New Roman" w:cs="Times New Roman"/>
                <w:sz w:val="24"/>
                <w:szCs w:val="24"/>
              </w:rPr>
            </w:pPr>
          </w:p>
          <w:p w:rsidR="008732FA" w:rsidRPr="0083191E" w:rsidRDefault="008732FA" w:rsidP="00680162">
            <w:pPr>
              <w:rPr>
                <w:rFonts w:ascii="Times New Roman" w:hAnsi="Times New Roman" w:cs="Times New Roman"/>
                <w:sz w:val="24"/>
                <w:szCs w:val="24"/>
              </w:rPr>
            </w:pPr>
          </w:p>
          <w:p w:rsidR="008732FA" w:rsidRPr="0083191E" w:rsidRDefault="008732FA" w:rsidP="00680162">
            <w:pPr>
              <w:rPr>
                <w:rFonts w:ascii="Times New Roman" w:hAnsi="Times New Roman" w:cs="Times New Roman"/>
                <w:sz w:val="24"/>
                <w:szCs w:val="24"/>
              </w:rPr>
            </w:pPr>
          </w:p>
          <w:p w:rsidR="008732FA" w:rsidRPr="0083191E" w:rsidRDefault="008732FA" w:rsidP="00680162">
            <w:pPr>
              <w:rPr>
                <w:rFonts w:ascii="Times New Roman" w:hAnsi="Times New Roman" w:cs="Times New Roman"/>
                <w:color w:val="auto"/>
                <w:spacing w:val="0"/>
                <w:sz w:val="24"/>
                <w:szCs w:val="24"/>
              </w:rPr>
            </w:pPr>
          </w:p>
          <w:p w:rsidR="008732FA" w:rsidRPr="0083191E" w:rsidRDefault="008732FA" w:rsidP="00680162">
            <w:pPr>
              <w:rPr>
                <w:rFonts w:ascii="Times New Roman" w:hAnsi="Times New Roman" w:cs="Times New Roman"/>
                <w:sz w:val="24"/>
                <w:szCs w:val="24"/>
              </w:rPr>
            </w:pPr>
            <w:r w:rsidRPr="0083191E">
              <w:rPr>
                <w:rFonts w:ascii="Times New Roman" w:hAnsi="Times New Roman" w:cs="Times New Roman"/>
                <w:color w:val="auto"/>
                <w:spacing w:val="0"/>
                <w:sz w:val="24"/>
                <w:szCs w:val="24"/>
              </w:rPr>
              <w:t>Öğütülmüş yarasa gübresinin suda çözündürülmesi halindeki ürün</w:t>
            </w:r>
          </w:p>
        </w:tc>
        <w:tc>
          <w:tcPr>
            <w:tcW w:w="3066"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-Organik madde en az : % 15</w:t>
            </w:r>
          </w:p>
          <w:p w:rsidR="008732FA" w:rsidRPr="0083191E" w:rsidRDefault="008732FA" w:rsidP="00680162">
            <w:pPr>
              <w:pStyle w:val="NormalWeb"/>
              <w:spacing w:before="0" w:beforeAutospacing="0" w:after="0" w:afterAutospacing="0" w:line="276" w:lineRule="auto"/>
            </w:pPr>
          </w:p>
        </w:tc>
        <w:tc>
          <w:tcPr>
            <w:tcW w:w="2489"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pH</w:t>
            </w:r>
          </w:p>
          <w:p w:rsidR="008732FA" w:rsidRPr="0083191E" w:rsidRDefault="008732FA" w:rsidP="00680162">
            <w:pPr>
              <w:pStyle w:val="NormalWeb"/>
              <w:spacing w:before="0" w:beforeAutospacing="0" w:after="0" w:afterAutospacing="0" w:line="276" w:lineRule="auto"/>
            </w:pPr>
            <w:r w:rsidRPr="0083191E">
              <w:t>*</w:t>
            </w:r>
          </w:p>
          <w:p w:rsidR="008732FA" w:rsidRPr="0083191E" w:rsidRDefault="008732FA" w:rsidP="00680162">
            <w:pPr>
              <w:pStyle w:val="NormalWeb"/>
              <w:spacing w:before="0" w:beforeAutospacing="0" w:after="0" w:afterAutospacing="0" w:line="276" w:lineRule="auto"/>
            </w:pPr>
            <w:r w:rsidRPr="0083191E">
              <w:t>EC (dS/m)</w:t>
            </w:r>
          </w:p>
          <w:p w:rsidR="004B7DFB" w:rsidRPr="0083191E" w:rsidRDefault="004B7DFB" w:rsidP="00680162">
            <w:pPr>
              <w:pStyle w:val="NormalWeb"/>
              <w:spacing w:before="0" w:beforeAutospacing="0" w:after="0" w:afterAutospacing="0" w:line="276" w:lineRule="auto"/>
            </w:pPr>
            <w:r w:rsidRPr="0083191E">
              <w:t>**</w:t>
            </w:r>
          </w:p>
        </w:tc>
        <w:tc>
          <w:tcPr>
            <w:tcW w:w="2893" w:type="dxa"/>
            <w:tcBorders>
              <w:top w:val="single" w:sz="4" w:space="0" w:color="auto"/>
              <w:left w:val="single" w:sz="4" w:space="0" w:color="auto"/>
              <w:bottom w:val="single" w:sz="4" w:space="0" w:color="auto"/>
              <w:right w:val="single" w:sz="4" w:space="0" w:color="auto"/>
            </w:tcBorders>
          </w:tcPr>
          <w:p w:rsidR="008732FA" w:rsidRPr="0083191E" w:rsidRDefault="008732FA" w:rsidP="00680162">
            <w:pPr>
              <w:pStyle w:val="NormalWeb"/>
              <w:spacing w:before="0" w:beforeAutospacing="0" w:after="0" w:afterAutospacing="0" w:line="276" w:lineRule="auto"/>
            </w:pPr>
            <w:r w:rsidRPr="0083191E">
              <w:t>-Organik madde</w:t>
            </w:r>
          </w:p>
          <w:p w:rsidR="008732FA" w:rsidRPr="0083191E" w:rsidRDefault="008732FA" w:rsidP="00680162">
            <w:pPr>
              <w:pStyle w:val="NormalWeb"/>
              <w:spacing w:before="0" w:beforeAutospacing="0" w:after="0" w:afterAutospacing="0" w:line="276" w:lineRule="auto"/>
            </w:pPr>
            <w:r w:rsidRPr="0083191E">
              <w:t>-Toplam azot</w:t>
            </w:r>
          </w:p>
          <w:p w:rsidR="008732FA" w:rsidRPr="0083191E" w:rsidRDefault="008732FA" w:rsidP="00680162">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 % 1’i geçer ise)</w:t>
            </w:r>
          </w:p>
          <w:p w:rsidR="008732FA" w:rsidRPr="0083191E" w:rsidRDefault="008732FA" w:rsidP="00680162">
            <w:pPr>
              <w:pStyle w:val="NormalWeb"/>
              <w:spacing w:before="0" w:beforeAutospacing="0" w:after="0" w:afterAutospacing="0" w:line="276" w:lineRule="auto"/>
            </w:pPr>
            <w:r w:rsidRPr="0083191E">
              <w:t>-Suda çözünür potasyum oksit ( % 1’i geçer ise)</w:t>
            </w:r>
          </w:p>
          <w:p w:rsidR="008732FA" w:rsidRPr="0083191E" w:rsidRDefault="00116BF6" w:rsidP="00116BF6">
            <w:pPr>
              <w:pStyle w:val="NormalWeb"/>
              <w:spacing w:before="0" w:beforeAutospacing="0" w:after="0" w:afterAutospacing="0" w:line="276" w:lineRule="auto"/>
            </w:pPr>
            <w:r w:rsidRPr="0083191E">
              <w:t xml:space="preserve"> </w:t>
            </w:r>
            <w:r w:rsidR="008732FA" w:rsidRPr="0083191E">
              <w:t>-Ürünün kaynağı tip isminde belirtilecektir.</w:t>
            </w:r>
          </w:p>
          <w:p w:rsidR="00DD0087" w:rsidRPr="0083191E" w:rsidRDefault="004E0624" w:rsidP="004E0624">
            <w:pPr>
              <w:pStyle w:val="NormalWeb"/>
              <w:spacing w:before="0" w:beforeAutospacing="0" w:after="0" w:afterAutospacing="0" w:line="276" w:lineRule="auto"/>
            </w:pPr>
            <w:r w:rsidRPr="0083191E">
              <w:t>-Toplam (hümik+fulvik asit( %</w:t>
            </w:r>
            <w:r w:rsidR="00DD0087" w:rsidRPr="0083191E">
              <w:t>1’i geçer</w:t>
            </w:r>
            <w:r w:rsidRPr="0083191E">
              <w:t xml:space="preserve"> ise) </w:t>
            </w:r>
            <w:r w:rsidR="00DD0087" w:rsidRPr="0083191E">
              <w:t xml:space="preserve"> </w:t>
            </w:r>
          </w:p>
        </w:tc>
      </w:tr>
    </w:tbl>
    <w:p w:rsidR="00BB15E9" w:rsidRPr="0083191E" w:rsidRDefault="00BB15E9" w:rsidP="00327712">
      <w:pPr>
        <w:pStyle w:val="NormalWeb"/>
        <w:tabs>
          <w:tab w:val="left" w:pos="960"/>
        </w:tabs>
        <w:spacing w:before="0" w:beforeAutospacing="0" w:after="0" w:afterAutospacing="0" w:line="276" w:lineRule="auto"/>
        <w:ind w:left="480"/>
        <w:jc w:val="both"/>
        <w:rPr>
          <w:b/>
          <w:bCs/>
        </w:rPr>
      </w:pPr>
      <w:r w:rsidRPr="0083191E">
        <w:t xml:space="preserve">* </w:t>
      </w:r>
      <w:r w:rsidRPr="0083191E">
        <w:tab/>
      </w:r>
      <w:r w:rsidRPr="0083191E">
        <w:rPr>
          <w:b/>
          <w:bCs/>
        </w:rPr>
        <w:t>Bitki gelişim düzenleyicisi ve bitki koruma ifadeleri kullanılmayacaktır.</w:t>
      </w:r>
    </w:p>
    <w:p w:rsidR="00BB15E9" w:rsidRPr="0083191E" w:rsidRDefault="00BB15E9" w:rsidP="00327712">
      <w:pPr>
        <w:pStyle w:val="NormalWeb"/>
        <w:spacing w:before="0" w:beforeAutospacing="0" w:after="0" w:afterAutospacing="0" w:line="276" w:lineRule="auto"/>
        <w:outlineLvl w:val="0"/>
        <w:rPr>
          <w:b/>
          <w:bCs/>
        </w:rPr>
      </w:pPr>
    </w:p>
    <w:p w:rsidR="009F2BCD" w:rsidRPr="0083191E" w:rsidRDefault="009F2BCD"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83191E" w:rsidRDefault="0083191E"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lastRenderedPageBreak/>
        <w:t>EK - 2</w:t>
      </w:r>
    </w:p>
    <w:p w:rsidR="00BB15E9" w:rsidRPr="0083191E" w:rsidRDefault="00BB15E9" w:rsidP="00327712">
      <w:pPr>
        <w:pStyle w:val="NormalWeb"/>
        <w:spacing w:before="0" w:beforeAutospacing="0" w:after="0" w:afterAutospacing="0" w:line="276" w:lineRule="auto"/>
        <w:jc w:val="center"/>
        <w:rPr>
          <w:b/>
          <w:bCs/>
        </w:rPr>
      </w:pPr>
      <w:r w:rsidRPr="0083191E">
        <w:rPr>
          <w:b/>
          <w:bCs/>
        </w:rPr>
        <w:t>ORGANOMİNERAL GÜBRELER</w:t>
      </w:r>
    </w:p>
    <w:p w:rsidR="00BB15E9" w:rsidRPr="0083191E" w:rsidRDefault="00BB15E9" w:rsidP="00327712">
      <w:pPr>
        <w:pStyle w:val="NormalWeb"/>
        <w:numPr>
          <w:ilvl w:val="0"/>
          <w:numId w:val="15"/>
        </w:numPr>
        <w:spacing w:before="0" w:beforeAutospacing="0" w:after="0" w:afterAutospacing="0" w:line="276" w:lineRule="auto"/>
        <w:ind w:left="90"/>
        <w:jc w:val="both"/>
        <w:outlineLvl w:val="0"/>
        <w:rPr>
          <w:b/>
          <w:bCs/>
        </w:rPr>
      </w:pPr>
      <w:r w:rsidRPr="0083191E">
        <w:rPr>
          <w:b/>
          <w:bCs/>
        </w:rPr>
        <w:t>Azotlu Organomineral Gübreler</w:t>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669"/>
        <w:gridCol w:w="3325"/>
        <w:gridCol w:w="4776"/>
        <w:gridCol w:w="2100"/>
        <w:gridCol w:w="3019"/>
      </w:tblGrid>
      <w:tr w:rsidR="00BB15E9" w:rsidRPr="0083191E" w:rsidTr="001110A4">
        <w:trPr>
          <w:trHeight w:val="630"/>
          <w:jc w:val="center"/>
        </w:trPr>
        <w:tc>
          <w:tcPr>
            <w:tcW w:w="186" w:type="pct"/>
          </w:tcPr>
          <w:p w:rsidR="00BB15E9" w:rsidRPr="0083191E" w:rsidRDefault="00BB15E9" w:rsidP="002F6CEE">
            <w:pPr>
              <w:pStyle w:val="NormalWeb"/>
              <w:spacing w:before="0" w:beforeAutospacing="0" w:after="0" w:afterAutospacing="0" w:line="276" w:lineRule="auto"/>
              <w:rPr>
                <w:b/>
                <w:bCs/>
              </w:rPr>
            </w:pPr>
            <w:r w:rsidRPr="0083191E">
              <w:rPr>
                <w:b/>
                <w:bCs/>
              </w:rPr>
              <w:t>NO</w:t>
            </w:r>
          </w:p>
        </w:tc>
        <w:tc>
          <w:tcPr>
            <w:tcW w:w="540" w:type="pct"/>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1075" w:type="pct"/>
          </w:tcPr>
          <w:p w:rsidR="00BB15E9" w:rsidRPr="0083191E" w:rsidRDefault="00BB15E9" w:rsidP="002F6CEE">
            <w:pPr>
              <w:pStyle w:val="NormalWeb"/>
              <w:spacing w:before="0" w:beforeAutospacing="0" w:after="0" w:afterAutospacing="0" w:line="276" w:lineRule="auto"/>
              <w:rPr>
                <w:b/>
                <w:bCs/>
              </w:rPr>
            </w:pPr>
            <w:r w:rsidRPr="0083191E">
              <w:rPr>
                <w:b/>
                <w:bCs/>
              </w:rPr>
              <w:t>Organomineral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544" w:type="pct"/>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679" w:type="pct"/>
          </w:tcPr>
          <w:p w:rsidR="00BB15E9" w:rsidRPr="0083191E" w:rsidRDefault="00BB15E9" w:rsidP="002F6CEE">
            <w:pPr>
              <w:pStyle w:val="NormalWeb"/>
              <w:spacing w:before="0" w:beforeAutospacing="0" w:after="0" w:afterAutospacing="0" w:line="276" w:lineRule="auto"/>
            </w:pPr>
            <w:r w:rsidRPr="0083191E">
              <w:rPr>
                <w:b/>
                <w:bCs/>
              </w:rPr>
              <w:t>Ürüne ait EC, pH ve diğer istenen bilgiler</w:t>
            </w:r>
          </w:p>
        </w:tc>
        <w:tc>
          <w:tcPr>
            <w:tcW w:w="976"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rsidTr="001110A4">
        <w:trPr>
          <w:trHeight w:val="3751"/>
          <w:jc w:val="center"/>
        </w:trPr>
        <w:tc>
          <w:tcPr>
            <w:tcW w:w="186" w:type="pct"/>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t>1</w:t>
            </w:r>
          </w:p>
        </w:tc>
        <w:tc>
          <w:tcPr>
            <w:tcW w:w="540" w:type="pct"/>
          </w:tcPr>
          <w:p w:rsidR="00BB15E9" w:rsidRPr="0083191E" w:rsidRDefault="00BB15E9" w:rsidP="002F6CEE">
            <w:pPr>
              <w:pStyle w:val="NormalWeb"/>
              <w:spacing w:before="0" w:beforeAutospacing="0" w:after="0" w:afterAutospacing="0" w:line="276" w:lineRule="auto"/>
            </w:pPr>
            <w:r w:rsidRPr="0083191E">
              <w:t>Azotlu Katı Organomineral Gübre</w:t>
            </w:r>
          </w:p>
        </w:tc>
        <w:tc>
          <w:tcPr>
            <w:tcW w:w="1075" w:type="pct"/>
          </w:tcPr>
          <w:p w:rsidR="00BB15E9" w:rsidRPr="0083191E" w:rsidRDefault="00BB15E9" w:rsidP="002F6CEE">
            <w:pPr>
              <w:pStyle w:val="NormalWeb"/>
              <w:spacing w:before="0" w:beforeAutospacing="0" w:after="0" w:afterAutospacing="0" w:line="276" w:lineRule="auto"/>
            </w:pPr>
            <w:r w:rsidRPr="0083191E">
              <w:t>Azot ihtiva eden</w:t>
            </w:r>
            <w:r w:rsidR="00AD73A7" w:rsidRPr="0083191E">
              <w:t xml:space="preserve"> kimyasal gübre ile </w:t>
            </w:r>
            <w:r w:rsidRPr="0083191E">
              <w:t>bir veya birden fazla organik gübrenin ve/veya deniz yosunu  karışımı veya reaksiyonu sonucu elde edilen ürünler.</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tc>
        <w:tc>
          <w:tcPr>
            <w:tcW w:w="1544" w:type="pct"/>
          </w:tcPr>
          <w:p w:rsidR="00BB15E9" w:rsidRPr="0083191E" w:rsidRDefault="00BB15E9" w:rsidP="002F6CEE">
            <w:pPr>
              <w:pStyle w:val="NormalWeb"/>
              <w:spacing w:before="0" w:beforeAutospacing="0" w:after="0" w:afterAutospacing="0" w:line="276" w:lineRule="auto"/>
            </w:pPr>
            <w:r w:rsidRPr="0083191E">
              <w:t>Organik madde en az : % 20</w:t>
            </w:r>
          </w:p>
          <w:p w:rsidR="00BB15E9" w:rsidRPr="0083191E" w:rsidRDefault="00BB15E9" w:rsidP="002F6CEE">
            <w:pPr>
              <w:pStyle w:val="NormalWeb"/>
              <w:spacing w:before="0" w:beforeAutospacing="0" w:after="0" w:afterAutospacing="0" w:line="276" w:lineRule="auto"/>
            </w:pPr>
            <w:r w:rsidRPr="0083191E">
              <w:t>Toplam azot en az : % 12</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r w:rsidRPr="0083191E">
              <w:t>Azotun formları ve miktarları aşağıdaki şekilde belirtilecektir.</w:t>
            </w:r>
          </w:p>
          <w:p w:rsidR="00BB15E9" w:rsidRPr="0083191E" w:rsidRDefault="00BB15E9" w:rsidP="002F6CEE">
            <w:pPr>
              <w:pStyle w:val="NormalWeb"/>
              <w:spacing w:before="0" w:beforeAutospacing="0" w:after="0" w:afterAutospacing="0" w:line="276" w:lineRule="auto"/>
            </w:pPr>
            <w:r w:rsidRPr="0083191E">
              <w:t>Nitrat azotu, Amonyum azotu, Üre azotu.</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p w:rsidR="00316A13" w:rsidRPr="0083191E" w:rsidRDefault="00316A13" w:rsidP="002F6CEE">
            <w:pPr>
              <w:pStyle w:val="NormalWeb"/>
              <w:spacing w:before="0" w:beforeAutospacing="0" w:after="0" w:afterAutospacing="0" w:line="276" w:lineRule="auto"/>
            </w:pPr>
          </w:p>
        </w:tc>
        <w:tc>
          <w:tcPr>
            <w:tcW w:w="679"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w:t>
            </w:r>
          </w:p>
          <w:p w:rsidR="00BB15E9" w:rsidRPr="0083191E" w:rsidRDefault="00BB15E9" w:rsidP="00B731BB">
            <w:pPr>
              <w:pStyle w:val="NormalWeb"/>
              <w:spacing w:before="0" w:beforeAutospacing="0" w:after="0" w:afterAutospacing="0" w:line="276" w:lineRule="auto"/>
            </w:pPr>
            <w:r w:rsidRPr="0083191E">
              <w:t xml:space="preserve"> </w:t>
            </w:r>
          </w:p>
        </w:tc>
        <w:tc>
          <w:tcPr>
            <w:tcW w:w="976" w:type="pct"/>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-Maksimum nem</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116BF6" w:rsidRPr="0083191E" w:rsidRDefault="00BB15E9" w:rsidP="002F6CEE">
            <w:pPr>
              <w:pStyle w:val="NormalWeb"/>
              <w:spacing w:before="0" w:beforeAutospacing="0" w:after="0" w:afterAutospacing="0" w:line="276" w:lineRule="auto"/>
            </w:pPr>
            <w:r w:rsidRPr="0083191E">
              <w:t xml:space="preserve">-Serbest aminoasitler </w:t>
            </w:r>
          </w:p>
          <w:p w:rsidR="00BB15E9" w:rsidRPr="0083191E" w:rsidRDefault="00BB15E9" w:rsidP="002F6CEE">
            <w:pPr>
              <w:pStyle w:val="NormalWeb"/>
              <w:spacing w:before="0" w:beforeAutospacing="0" w:after="0" w:afterAutospacing="0" w:line="276" w:lineRule="auto"/>
            </w:pPr>
            <w:r w:rsidRPr="0083191E">
              <w:t>( % 1’i geçer ise)</w:t>
            </w:r>
          </w:p>
          <w:p w:rsidR="00BB15E9" w:rsidRPr="0083191E" w:rsidRDefault="00BB15E9" w:rsidP="007D045B">
            <w:pPr>
              <w:pStyle w:val="NormalWeb"/>
              <w:spacing w:before="0" w:beforeAutospacing="0" w:after="0" w:afterAutospacing="0" w:line="276" w:lineRule="auto"/>
              <w:rPr>
                <w:color w:val="0070C0"/>
              </w:rPr>
            </w:pPr>
          </w:p>
        </w:tc>
      </w:tr>
      <w:tr w:rsidR="00BB15E9" w:rsidRPr="0083191E" w:rsidTr="001110A4">
        <w:trPr>
          <w:trHeight w:val="3867"/>
          <w:jc w:val="center"/>
        </w:trPr>
        <w:tc>
          <w:tcPr>
            <w:tcW w:w="186" w:type="pct"/>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t>2</w:t>
            </w:r>
          </w:p>
        </w:tc>
        <w:tc>
          <w:tcPr>
            <w:tcW w:w="540" w:type="pct"/>
          </w:tcPr>
          <w:p w:rsidR="00BB15E9" w:rsidRPr="0083191E" w:rsidRDefault="00BB15E9" w:rsidP="002F6CEE">
            <w:pPr>
              <w:pStyle w:val="NormalWeb"/>
              <w:spacing w:before="0" w:beforeAutospacing="0" w:after="0" w:afterAutospacing="0" w:line="276" w:lineRule="auto"/>
            </w:pPr>
            <w:r w:rsidRPr="0083191E">
              <w:t>Azotlu Sıvı Organomineral Gübre</w:t>
            </w:r>
          </w:p>
        </w:tc>
        <w:tc>
          <w:tcPr>
            <w:tcW w:w="1075" w:type="pct"/>
          </w:tcPr>
          <w:p w:rsidR="00BB15E9" w:rsidRPr="0083191E" w:rsidRDefault="00612C33" w:rsidP="002F6CEE">
            <w:pPr>
              <w:pStyle w:val="NormalWeb"/>
              <w:spacing w:before="0" w:beforeAutospacing="0" w:after="0" w:afterAutospacing="0" w:line="276" w:lineRule="auto"/>
            </w:pPr>
            <w:r w:rsidRPr="0083191E">
              <w:t>Azot ihtiva eden kimyasal gübre ile bir ve</w:t>
            </w:r>
            <w:r w:rsidR="00F85725" w:rsidRPr="0083191E">
              <w:t>ya birden fazla organik gübre</w:t>
            </w:r>
            <w:r w:rsidRPr="0083191E">
              <w:t xml:space="preserve"> ve/veya deniz yosunu</w:t>
            </w:r>
            <w:r w:rsidR="00993D5C" w:rsidRPr="0083191E">
              <w:t>nun</w:t>
            </w:r>
            <w:r w:rsidRPr="0083191E">
              <w:t xml:space="preserve">  karışımı veya reaksiyonu sonucu </w:t>
            </w:r>
            <w:r w:rsidR="00BB15E9" w:rsidRPr="0083191E">
              <w:t>süspansiyon veya solüsyon olarak elde edilen ürünler.</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tc>
        <w:tc>
          <w:tcPr>
            <w:tcW w:w="1544" w:type="pct"/>
          </w:tcPr>
          <w:p w:rsidR="00BB15E9" w:rsidRPr="0083191E" w:rsidRDefault="00BB15E9" w:rsidP="002F6CEE">
            <w:pPr>
              <w:pStyle w:val="NormalWeb"/>
              <w:spacing w:before="0" w:beforeAutospacing="0" w:after="0" w:afterAutospacing="0" w:line="276" w:lineRule="auto"/>
            </w:pPr>
            <w:r w:rsidRPr="0083191E">
              <w:t>Organik madde en az : % 10</w:t>
            </w:r>
          </w:p>
          <w:p w:rsidR="00BB15E9" w:rsidRPr="0083191E" w:rsidRDefault="00BB15E9" w:rsidP="002F6CEE">
            <w:pPr>
              <w:pStyle w:val="NormalWeb"/>
              <w:spacing w:before="0" w:beforeAutospacing="0" w:after="0" w:afterAutospacing="0" w:line="276" w:lineRule="auto"/>
            </w:pPr>
            <w:r w:rsidRPr="0083191E">
              <w:t>Toplam azot en az : % 8</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679"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w:t>
            </w:r>
          </w:p>
          <w:p w:rsidR="00BB15E9" w:rsidRPr="0083191E" w:rsidRDefault="00BB15E9" w:rsidP="002F6CEE">
            <w:pPr>
              <w:pStyle w:val="NormalWeb"/>
              <w:spacing w:before="0" w:beforeAutospacing="0" w:after="0" w:afterAutospacing="0" w:line="276" w:lineRule="auto"/>
            </w:pPr>
          </w:p>
        </w:tc>
        <w:tc>
          <w:tcPr>
            <w:tcW w:w="976" w:type="pct"/>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CA3F20" w:rsidRPr="0083191E" w:rsidRDefault="00BB15E9" w:rsidP="002F6CEE">
            <w:pPr>
              <w:pStyle w:val="NormalWeb"/>
              <w:spacing w:before="0" w:beforeAutospacing="0" w:after="0" w:afterAutospacing="0" w:line="276" w:lineRule="auto"/>
            </w:pPr>
            <w:r w:rsidRPr="0083191E">
              <w:t>-Serbest aminoasitler</w:t>
            </w:r>
          </w:p>
          <w:p w:rsidR="00BB15E9" w:rsidRPr="0083191E" w:rsidRDefault="00BB15E9" w:rsidP="002F6CEE">
            <w:pPr>
              <w:pStyle w:val="NormalWeb"/>
              <w:spacing w:before="0" w:beforeAutospacing="0" w:after="0" w:afterAutospacing="0" w:line="276" w:lineRule="auto"/>
            </w:pPr>
            <w:r w:rsidRPr="0083191E">
              <w:t xml:space="preserve"> ( % 1’i geçer ise)</w:t>
            </w:r>
          </w:p>
          <w:p w:rsidR="00BB15E9" w:rsidRPr="0083191E" w:rsidRDefault="00BB15E9" w:rsidP="002F6CEE">
            <w:pPr>
              <w:pStyle w:val="NormalWeb"/>
              <w:spacing w:before="0" w:beforeAutospacing="0" w:after="0" w:afterAutospacing="0" w:line="276" w:lineRule="auto"/>
            </w:pPr>
          </w:p>
        </w:tc>
      </w:tr>
    </w:tbl>
    <w:p w:rsidR="00BB15E9" w:rsidRPr="0083191E" w:rsidRDefault="00BB15E9" w:rsidP="00327712">
      <w:pPr>
        <w:pStyle w:val="NormalWeb"/>
        <w:tabs>
          <w:tab w:val="left" w:pos="960"/>
        </w:tabs>
        <w:spacing w:before="0" w:beforeAutospacing="0" w:after="0" w:afterAutospacing="0" w:line="276" w:lineRule="auto"/>
        <w:ind w:left="480"/>
        <w:jc w:val="both"/>
        <w:rPr>
          <w:b/>
          <w:bCs/>
        </w:rPr>
      </w:pPr>
      <w:r w:rsidRPr="0083191E">
        <w:t xml:space="preserve">* </w:t>
      </w:r>
      <w:r w:rsidRPr="0083191E">
        <w:tab/>
      </w:r>
      <w:r w:rsidRPr="0083191E">
        <w:rPr>
          <w:b/>
          <w:bCs/>
        </w:rPr>
        <w:t>Bitki gelişim düzenleyicisi ve bitki koruma ifadeleri kullanılmayacaktır.</w:t>
      </w:r>
    </w:p>
    <w:p w:rsidR="00BB15E9" w:rsidRPr="0083191E" w:rsidRDefault="00BB15E9" w:rsidP="0026385B">
      <w:pPr>
        <w:pStyle w:val="NormalWeb"/>
        <w:spacing w:before="0" w:beforeAutospacing="0" w:after="0" w:afterAutospacing="0" w:line="276" w:lineRule="auto"/>
        <w:outlineLvl w:val="0"/>
        <w:rPr>
          <w:b/>
          <w:bCs/>
        </w:rPr>
      </w:pPr>
      <w:r w:rsidRPr="0083191E">
        <w:rPr>
          <w:b/>
          <w:bCs/>
        </w:rPr>
        <w:lastRenderedPageBreak/>
        <w:t>B-NP’liOrganomineral Gübreler</w:t>
      </w:r>
    </w:p>
    <w:p w:rsidR="00BB15E9" w:rsidRPr="0083191E" w:rsidRDefault="00BB15E9" w:rsidP="00327712">
      <w:pPr>
        <w:pStyle w:val="NormalWeb"/>
        <w:spacing w:before="0" w:beforeAutospacing="0" w:after="0" w:afterAutospacing="0" w:line="276" w:lineRule="auto"/>
        <w:outlineLvl w:val="0"/>
        <w:rPr>
          <w:b/>
          <w:bCs/>
        </w:rPr>
      </w:pPr>
    </w:p>
    <w:tbl>
      <w:tblPr>
        <w:tblW w:w="1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269"/>
        <w:gridCol w:w="2796"/>
        <w:gridCol w:w="5794"/>
        <w:gridCol w:w="1496"/>
        <w:gridCol w:w="2177"/>
      </w:tblGrid>
      <w:tr w:rsidR="00BB15E9" w:rsidRPr="0083191E">
        <w:trPr>
          <w:trHeight w:val="630"/>
          <w:jc w:val="center"/>
        </w:trPr>
        <w:tc>
          <w:tcPr>
            <w:tcW w:w="172" w:type="pct"/>
          </w:tcPr>
          <w:p w:rsidR="00BB15E9" w:rsidRPr="0083191E" w:rsidRDefault="00BB15E9" w:rsidP="002F6CEE">
            <w:pPr>
              <w:pStyle w:val="NormalWeb"/>
              <w:spacing w:before="0" w:beforeAutospacing="0" w:after="0" w:afterAutospacing="0" w:line="276" w:lineRule="auto"/>
              <w:rPr>
                <w:b/>
                <w:bCs/>
              </w:rPr>
            </w:pPr>
            <w:r w:rsidRPr="0083191E">
              <w:rPr>
                <w:b/>
                <w:bCs/>
              </w:rPr>
              <w:t>NO</w:t>
            </w:r>
          </w:p>
        </w:tc>
        <w:tc>
          <w:tcPr>
            <w:tcW w:w="500" w:type="pct"/>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993" w:type="pct"/>
          </w:tcPr>
          <w:p w:rsidR="00BB15E9" w:rsidRPr="0083191E" w:rsidRDefault="00BB15E9" w:rsidP="002F6CEE">
            <w:pPr>
              <w:pStyle w:val="NormalWeb"/>
              <w:spacing w:before="0" w:beforeAutospacing="0" w:after="0" w:afterAutospacing="0" w:line="276" w:lineRule="auto"/>
              <w:rPr>
                <w:b/>
                <w:bCs/>
              </w:rPr>
            </w:pPr>
            <w:r w:rsidRPr="0083191E">
              <w:rPr>
                <w:b/>
                <w:bCs/>
              </w:rPr>
              <w:t>Organomineral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985" w:type="pct"/>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554" w:type="pct"/>
          </w:tcPr>
          <w:p w:rsidR="00BB15E9" w:rsidRPr="0083191E" w:rsidRDefault="00BB15E9" w:rsidP="002F6CEE">
            <w:pPr>
              <w:pStyle w:val="NormalWeb"/>
              <w:spacing w:before="0" w:beforeAutospacing="0" w:after="0" w:afterAutospacing="0" w:line="276" w:lineRule="auto"/>
            </w:pPr>
            <w:r w:rsidRPr="0083191E">
              <w:rPr>
                <w:b/>
                <w:bCs/>
              </w:rPr>
              <w:t>Ürüne ait EC, pH ve diğer istenen bilgiler</w:t>
            </w:r>
          </w:p>
        </w:tc>
        <w:tc>
          <w:tcPr>
            <w:tcW w:w="796"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trPr>
          <w:trHeight w:val="630"/>
          <w:jc w:val="center"/>
        </w:trPr>
        <w:tc>
          <w:tcPr>
            <w:tcW w:w="172" w:type="pct"/>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t>1</w:t>
            </w:r>
          </w:p>
        </w:tc>
        <w:tc>
          <w:tcPr>
            <w:tcW w:w="500" w:type="pct"/>
          </w:tcPr>
          <w:p w:rsidR="00BB15E9" w:rsidRPr="0083191E" w:rsidRDefault="00BB15E9" w:rsidP="002F6CEE">
            <w:pPr>
              <w:pStyle w:val="NormalWeb"/>
              <w:spacing w:before="0" w:beforeAutospacing="0" w:after="0" w:afterAutospacing="0" w:line="276" w:lineRule="auto"/>
            </w:pPr>
            <w:r w:rsidRPr="0083191E">
              <w:t>NP’li Katı Organomineral Gübre</w:t>
            </w:r>
          </w:p>
        </w:tc>
        <w:tc>
          <w:tcPr>
            <w:tcW w:w="993" w:type="pct"/>
          </w:tcPr>
          <w:p w:rsidR="00BB15E9" w:rsidRPr="0083191E" w:rsidRDefault="00BB15E9" w:rsidP="002F6CEE">
            <w:pPr>
              <w:pStyle w:val="NormalWeb"/>
              <w:spacing w:before="0" w:beforeAutospacing="0" w:after="0" w:afterAutospacing="0" w:line="276" w:lineRule="auto"/>
            </w:pPr>
            <w:r w:rsidRPr="0083191E">
              <w:t>Azotlu ve fosfatlı</w:t>
            </w:r>
            <w:r w:rsidR="00F92BE8" w:rsidRPr="0083191E">
              <w:t xml:space="preserve"> kimyasal gübrelerin </w:t>
            </w:r>
            <w:r w:rsidRPr="0083191E">
              <w:t>bir ve</w:t>
            </w:r>
            <w:r w:rsidR="0040218B" w:rsidRPr="0083191E">
              <w:t>ya birden fazla organik gübre</w:t>
            </w:r>
            <w:r w:rsidRPr="0083191E">
              <w:t xml:space="preserve"> ve/veya deniz yosunu bileşimi veya reaksiyonu sonucu elde edilen ürünler.</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tc>
        <w:tc>
          <w:tcPr>
            <w:tcW w:w="1985" w:type="pct"/>
          </w:tcPr>
          <w:p w:rsidR="00BB15E9" w:rsidRPr="0083191E" w:rsidRDefault="00BB15E9" w:rsidP="002F6CEE">
            <w:pPr>
              <w:pStyle w:val="NormalWeb"/>
              <w:spacing w:before="0" w:beforeAutospacing="0" w:after="0" w:afterAutospacing="0" w:line="276" w:lineRule="auto"/>
            </w:pPr>
            <w:r w:rsidRPr="0083191E">
              <w:t>Organik madde en az : % 20</w:t>
            </w:r>
          </w:p>
          <w:p w:rsidR="00BB15E9" w:rsidRPr="0083191E" w:rsidRDefault="00BB15E9" w:rsidP="002F6CEE">
            <w:pPr>
              <w:pStyle w:val="NormalWeb"/>
              <w:spacing w:before="0" w:beforeAutospacing="0" w:after="0" w:afterAutospacing="0" w:line="276" w:lineRule="auto"/>
            </w:pPr>
            <w:r w:rsidRPr="0083191E">
              <w:t>Toplam ( N+ P</w:t>
            </w:r>
            <w:r w:rsidRPr="0083191E">
              <w:rPr>
                <w:vertAlign w:val="subscript"/>
              </w:rPr>
              <w:t>2</w:t>
            </w:r>
            <w:r w:rsidRPr="0083191E">
              <w:t>O</w:t>
            </w:r>
            <w:r w:rsidRPr="0083191E">
              <w:rPr>
                <w:vertAlign w:val="subscript"/>
              </w:rPr>
              <w:t xml:space="preserve">5 </w:t>
            </w:r>
            <w:r w:rsidRPr="0083191E">
              <w:t>) en az : % 12</w:t>
            </w:r>
          </w:p>
          <w:p w:rsidR="00BB15E9" w:rsidRPr="0083191E" w:rsidRDefault="00BB15E9" w:rsidP="002F6CEE">
            <w:pPr>
              <w:pStyle w:val="NormalWeb"/>
              <w:spacing w:before="0" w:beforeAutospacing="0" w:after="0" w:afterAutospacing="0" w:line="276" w:lineRule="auto"/>
            </w:pPr>
            <w:r w:rsidRPr="0083191E">
              <w:t>Toplam azot en az: % 3</w:t>
            </w:r>
          </w:p>
          <w:p w:rsidR="00BB15E9" w:rsidRPr="0083191E" w:rsidRDefault="00BB15E9" w:rsidP="002F6CEE">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)en az : % 5</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Toplam fosforun çözünürlükleri aşağıdaki şekilde belirtilecektir.</w:t>
            </w:r>
          </w:p>
          <w:p w:rsidR="00BB15E9" w:rsidRPr="0083191E" w:rsidRDefault="00BB15E9" w:rsidP="002F6CEE">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Suda çözünür Fosfor pentaoksit (P</w:t>
            </w:r>
            <w:r w:rsidRPr="0083191E">
              <w:rPr>
                <w:vertAlign w:val="subscript"/>
              </w:rPr>
              <w:t>2</w:t>
            </w:r>
            <w:r w:rsidRPr="0083191E">
              <w:t>O</w:t>
            </w:r>
            <w:r w:rsidRPr="0083191E">
              <w:rPr>
                <w:vertAlign w:val="subscript"/>
              </w:rPr>
              <w:t>5</w:t>
            </w:r>
            <w:r w:rsidRPr="0083191E">
              <w:t>),</w:t>
            </w:r>
            <w:r w:rsidRPr="0083191E">
              <w:rPr>
                <w:vertAlign w:val="subscript"/>
              </w:rPr>
              <w:t> </w:t>
            </w:r>
            <w:r w:rsidRPr="0083191E">
              <w:t>İkincil bitki besin maddeleri ve/veya iz elementlerin beyanı Tarımda Kullanılan Kimyevi Gübrelere Dair Yönetmelikte belirtilen en az miktarlarda katılması veya bulunması halinde beyan edilir.</w:t>
            </w:r>
          </w:p>
          <w:p w:rsidR="00BB15E9" w:rsidRPr="0083191E" w:rsidRDefault="00BB15E9" w:rsidP="002F6CEE">
            <w:pPr>
              <w:rPr>
                <w:rFonts w:ascii="Times New Roman" w:hAnsi="Times New Roman" w:cs="Times New Roman"/>
                <w:sz w:val="24"/>
                <w:szCs w:val="24"/>
              </w:rPr>
            </w:pPr>
          </w:p>
          <w:p w:rsidR="00BB15E9" w:rsidRPr="0083191E" w:rsidRDefault="00BB15E9" w:rsidP="002F6CEE">
            <w:pPr>
              <w:rPr>
                <w:rFonts w:ascii="Times New Roman" w:hAnsi="Times New Roman" w:cs="Times New Roman"/>
                <w:sz w:val="24"/>
                <w:szCs w:val="24"/>
              </w:rPr>
            </w:pPr>
          </w:p>
          <w:p w:rsidR="00BB15E9" w:rsidRPr="0083191E" w:rsidRDefault="00BB15E9" w:rsidP="002F6CEE">
            <w:pPr>
              <w:rPr>
                <w:rFonts w:ascii="Times New Roman" w:hAnsi="Times New Roman" w:cs="Times New Roman"/>
                <w:sz w:val="24"/>
                <w:szCs w:val="24"/>
              </w:rPr>
            </w:pPr>
          </w:p>
          <w:p w:rsidR="00BB15E9" w:rsidRPr="0083191E" w:rsidRDefault="00BB15E9" w:rsidP="00835D7F">
            <w:pPr>
              <w:pStyle w:val="NormalWeb"/>
              <w:spacing w:before="0" w:beforeAutospacing="0" w:after="0" w:afterAutospacing="0" w:line="276" w:lineRule="auto"/>
            </w:pPr>
          </w:p>
        </w:tc>
        <w:tc>
          <w:tcPr>
            <w:tcW w:w="554"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w:t>
            </w:r>
          </w:p>
          <w:p w:rsidR="00BB15E9" w:rsidRPr="0083191E" w:rsidRDefault="00BB15E9" w:rsidP="0014736C">
            <w:pPr>
              <w:pStyle w:val="NormalWeb"/>
              <w:spacing w:before="0" w:beforeAutospacing="0" w:after="0" w:afterAutospacing="0" w:line="276" w:lineRule="auto"/>
            </w:pPr>
          </w:p>
        </w:tc>
        <w:tc>
          <w:tcPr>
            <w:tcW w:w="796" w:type="pct"/>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-Toplam fosfor pentaoksit(P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t>-Suda Çözünür fosfor pentaoksit (P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t>-Maksimum nem</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212EBF" w:rsidRPr="0083191E" w:rsidRDefault="00BB15E9" w:rsidP="0014736C">
            <w:pPr>
              <w:pStyle w:val="NormalWeb"/>
              <w:spacing w:before="0" w:beforeAutospacing="0" w:after="0" w:afterAutospacing="0" w:line="276" w:lineRule="auto"/>
            </w:pPr>
            <w:r w:rsidRPr="0083191E">
              <w:t>)-Serbest aminoasitler ( % 1’i geçer ise)</w:t>
            </w:r>
          </w:p>
        </w:tc>
      </w:tr>
      <w:tr w:rsidR="00BB15E9" w:rsidRPr="0083191E">
        <w:trPr>
          <w:trHeight w:val="630"/>
          <w:jc w:val="center"/>
        </w:trPr>
        <w:tc>
          <w:tcPr>
            <w:tcW w:w="172" w:type="pct"/>
          </w:tcPr>
          <w:p w:rsidR="00BB15E9" w:rsidRPr="0083191E" w:rsidRDefault="00BB15E9" w:rsidP="00212EBF">
            <w:pPr>
              <w:rPr>
                <w:rFonts w:ascii="Times New Roman" w:hAnsi="Times New Roman" w:cs="Times New Roman"/>
                <w:sz w:val="24"/>
                <w:szCs w:val="24"/>
              </w:rPr>
            </w:pPr>
            <w:r w:rsidRPr="0083191E">
              <w:rPr>
                <w:rFonts w:ascii="Times New Roman" w:hAnsi="Times New Roman" w:cs="Times New Roman"/>
                <w:sz w:val="24"/>
                <w:szCs w:val="24"/>
              </w:rPr>
              <w:t>2</w:t>
            </w:r>
          </w:p>
        </w:tc>
        <w:tc>
          <w:tcPr>
            <w:tcW w:w="500" w:type="pct"/>
          </w:tcPr>
          <w:p w:rsidR="00BB15E9" w:rsidRPr="0083191E" w:rsidRDefault="00BB15E9" w:rsidP="002F6CEE">
            <w:pPr>
              <w:pStyle w:val="NormalWeb"/>
              <w:spacing w:before="0" w:beforeAutospacing="0" w:after="0" w:afterAutospacing="0" w:line="276" w:lineRule="auto"/>
            </w:pPr>
            <w:r w:rsidRPr="0083191E">
              <w:t>NP’li Sıvı OrganomineralGübre</w:t>
            </w:r>
          </w:p>
        </w:tc>
        <w:tc>
          <w:tcPr>
            <w:tcW w:w="993" w:type="pct"/>
          </w:tcPr>
          <w:p w:rsidR="00BB15E9" w:rsidRPr="0083191E" w:rsidRDefault="00BB15E9" w:rsidP="002F6CEE">
            <w:pPr>
              <w:pStyle w:val="NormalWeb"/>
              <w:spacing w:before="0" w:beforeAutospacing="0" w:after="0" w:afterAutospacing="0" w:line="276" w:lineRule="auto"/>
            </w:pPr>
            <w:r w:rsidRPr="0083191E">
              <w:t xml:space="preserve">Azotlu ve fosfatlı </w:t>
            </w:r>
            <w:r w:rsidR="00995D2B" w:rsidRPr="0083191E">
              <w:t xml:space="preserve">kimyasal gübrelerin </w:t>
            </w:r>
            <w:r w:rsidRPr="0083191E">
              <w:t xml:space="preserve"> bir ve</w:t>
            </w:r>
            <w:r w:rsidR="00F85725" w:rsidRPr="0083191E">
              <w:t>ya birden fazla organik gübre</w:t>
            </w:r>
            <w:r w:rsidRPr="0083191E">
              <w:t xml:space="preserve"> ve/veya deniz yosunu bileşiminden, süspansiyon veya solüsyon olarak elde edilen ürünler.</w:t>
            </w:r>
          </w:p>
          <w:p w:rsidR="00BB15E9" w:rsidRPr="0083191E" w:rsidRDefault="00BB15E9" w:rsidP="002F6CEE">
            <w:pPr>
              <w:pStyle w:val="NormalWeb"/>
              <w:spacing w:before="0" w:beforeAutospacing="0" w:after="0" w:afterAutospacing="0" w:line="276" w:lineRule="auto"/>
            </w:pPr>
            <w:r w:rsidRPr="0083191E">
              <w:lastRenderedPageBreak/>
              <w:t> </w:t>
            </w:r>
          </w:p>
        </w:tc>
        <w:tc>
          <w:tcPr>
            <w:tcW w:w="1985" w:type="pct"/>
          </w:tcPr>
          <w:p w:rsidR="00BB15E9" w:rsidRPr="0083191E" w:rsidRDefault="00BB15E9" w:rsidP="002F6CEE">
            <w:pPr>
              <w:pStyle w:val="NormalWeb"/>
              <w:spacing w:before="0" w:beforeAutospacing="0" w:after="0" w:afterAutospacing="0" w:line="276" w:lineRule="auto"/>
            </w:pPr>
            <w:r w:rsidRPr="0083191E">
              <w:lastRenderedPageBreak/>
              <w:t>Organik madde en az : % 10</w:t>
            </w:r>
          </w:p>
          <w:p w:rsidR="00BB15E9" w:rsidRPr="0083191E" w:rsidRDefault="00BB15E9" w:rsidP="002F6CEE">
            <w:pPr>
              <w:pStyle w:val="NormalWeb"/>
              <w:spacing w:before="0" w:beforeAutospacing="0" w:after="0" w:afterAutospacing="0" w:line="276" w:lineRule="auto"/>
            </w:pPr>
            <w:r w:rsidRPr="0083191E">
              <w:t>Toplam ( N+ P</w:t>
            </w:r>
            <w:r w:rsidRPr="0083191E">
              <w:rPr>
                <w:vertAlign w:val="subscript"/>
              </w:rPr>
              <w:t>2</w:t>
            </w:r>
            <w:r w:rsidRPr="0083191E">
              <w:t>O</w:t>
            </w:r>
            <w:r w:rsidRPr="0083191E">
              <w:rPr>
                <w:vertAlign w:val="subscript"/>
              </w:rPr>
              <w:t xml:space="preserve">5 </w:t>
            </w:r>
            <w:r w:rsidRPr="0083191E">
              <w:t>) en az : % 10</w:t>
            </w:r>
          </w:p>
          <w:p w:rsidR="00BB15E9" w:rsidRPr="0083191E" w:rsidRDefault="00BB15E9" w:rsidP="002F6CEE">
            <w:pPr>
              <w:pStyle w:val="NormalWeb"/>
              <w:spacing w:before="0" w:beforeAutospacing="0" w:after="0" w:afterAutospacing="0" w:line="276" w:lineRule="auto"/>
            </w:pPr>
            <w:r w:rsidRPr="0083191E">
              <w:t>Toplam azot en az % 3</w:t>
            </w:r>
          </w:p>
          <w:p w:rsidR="00BB15E9" w:rsidRPr="0083191E" w:rsidRDefault="00BB15E9" w:rsidP="002F6CEE">
            <w:pPr>
              <w:pStyle w:val="NormalWeb"/>
              <w:spacing w:before="0" w:beforeAutospacing="0" w:after="0" w:afterAutospacing="0" w:line="276" w:lineRule="auto"/>
            </w:pPr>
            <w:r w:rsidRPr="0083191E">
              <w:t>Toplam fosfor pentaoksit(P</w:t>
            </w:r>
            <w:r w:rsidRPr="0083191E">
              <w:rPr>
                <w:vertAlign w:val="subscript"/>
              </w:rPr>
              <w:t>2</w:t>
            </w:r>
            <w:r w:rsidRPr="0083191E">
              <w:t>O</w:t>
            </w:r>
            <w:r w:rsidRPr="0083191E">
              <w:rPr>
                <w:vertAlign w:val="subscript"/>
              </w:rPr>
              <w:t>5</w:t>
            </w:r>
            <w:r w:rsidRPr="0083191E">
              <w:t>)en az % 4</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Toplam fosforun çözünürlükleri aşağıdaki şekilde belirtilecektir.</w:t>
            </w:r>
          </w:p>
          <w:p w:rsidR="00BB15E9" w:rsidRPr="0083191E" w:rsidRDefault="00BB15E9" w:rsidP="002F6CEE">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xml:space="preserve">), Suda çözünür Fosfor </w:t>
            </w:r>
            <w:r w:rsidRPr="0083191E">
              <w:lastRenderedPageBreak/>
              <w:t>pentaoksit (P</w:t>
            </w:r>
            <w:r w:rsidRPr="0083191E">
              <w:rPr>
                <w:vertAlign w:val="subscript"/>
              </w:rPr>
              <w:t>2</w:t>
            </w:r>
            <w:r w:rsidRPr="0083191E">
              <w:t>O</w:t>
            </w:r>
            <w:r w:rsidRPr="0083191E">
              <w:rPr>
                <w:vertAlign w:val="subscript"/>
              </w:rPr>
              <w:t>5</w:t>
            </w:r>
            <w:r w:rsidRPr="0083191E">
              <w:t xml:space="preserve">), </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554" w:type="pct"/>
          </w:tcPr>
          <w:p w:rsidR="00BB15E9" w:rsidRPr="0083191E" w:rsidRDefault="00BB15E9" w:rsidP="002F6CEE">
            <w:pPr>
              <w:pStyle w:val="NormalWeb"/>
              <w:spacing w:before="0" w:beforeAutospacing="0" w:after="0" w:afterAutospacing="0" w:line="276" w:lineRule="auto"/>
            </w:pPr>
            <w:r w:rsidRPr="0083191E">
              <w:lastRenderedPageBreak/>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 xml:space="preserve">-EC (dS/m) (Organik madde kaynağı olarak </w:t>
            </w:r>
            <w:r w:rsidRPr="0083191E">
              <w:lastRenderedPageBreak/>
              <w:t>hayvansal materyallerin kullanılması durumunda)</w:t>
            </w:r>
          </w:p>
          <w:p w:rsidR="00BB15E9" w:rsidRPr="0083191E" w:rsidRDefault="00BB15E9" w:rsidP="0014736C">
            <w:pPr>
              <w:pStyle w:val="NormalWeb"/>
              <w:spacing w:before="0" w:beforeAutospacing="0" w:after="0" w:afterAutospacing="0" w:line="276" w:lineRule="auto"/>
            </w:pPr>
          </w:p>
        </w:tc>
        <w:tc>
          <w:tcPr>
            <w:tcW w:w="796" w:type="pct"/>
          </w:tcPr>
          <w:p w:rsidR="00BB15E9" w:rsidRPr="0083191E" w:rsidRDefault="00BB15E9" w:rsidP="002F6CEE">
            <w:pPr>
              <w:pStyle w:val="NormalWeb"/>
              <w:spacing w:before="0" w:beforeAutospacing="0" w:after="0" w:afterAutospacing="0" w:line="276" w:lineRule="auto"/>
            </w:pPr>
            <w:r w:rsidRPr="0083191E">
              <w:lastRenderedPageBreak/>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-Toplam fosfor pentaoksit</w:t>
            </w:r>
          </w:p>
          <w:p w:rsidR="00BB15E9" w:rsidRPr="0083191E" w:rsidRDefault="00BB15E9" w:rsidP="002F6CEE">
            <w:pPr>
              <w:pStyle w:val="NormalWeb"/>
              <w:spacing w:before="0" w:beforeAutospacing="0" w:after="0" w:afterAutospacing="0" w:line="276" w:lineRule="auto"/>
            </w:pPr>
            <w:r w:rsidRPr="0083191E">
              <w:t>(P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rPr>
                <w:vertAlign w:val="subscript"/>
              </w:rPr>
              <w:lastRenderedPageBreak/>
              <w:t>-</w:t>
            </w:r>
            <w:r w:rsidRPr="0083191E">
              <w:t>Suda Çözünür fosfor pentaoksit (P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BB15E9" w:rsidRPr="0083191E" w:rsidRDefault="00BB15E9" w:rsidP="0014736C">
            <w:pPr>
              <w:pStyle w:val="NormalWeb"/>
              <w:spacing w:before="0" w:beforeAutospacing="0" w:after="0" w:afterAutospacing="0" w:line="276" w:lineRule="auto"/>
              <w:rPr>
                <w:vertAlign w:val="subscript"/>
              </w:rPr>
            </w:pPr>
            <w:r w:rsidRPr="0083191E">
              <w:t>-Serbest aminoasitler ( % 1’i geçer ise)</w:t>
            </w:r>
          </w:p>
        </w:tc>
      </w:tr>
    </w:tbl>
    <w:p w:rsidR="00BB15E9" w:rsidRPr="0083191E" w:rsidRDefault="00BB15E9" w:rsidP="00327712">
      <w:pPr>
        <w:pStyle w:val="NormalWeb"/>
        <w:tabs>
          <w:tab w:val="left" w:pos="960"/>
        </w:tabs>
        <w:spacing w:before="0" w:beforeAutospacing="0" w:after="0" w:afterAutospacing="0" w:line="276" w:lineRule="auto"/>
        <w:ind w:left="480"/>
        <w:jc w:val="both"/>
        <w:rPr>
          <w:b/>
          <w:bCs/>
        </w:rPr>
      </w:pPr>
      <w:r w:rsidRPr="0083191E">
        <w:lastRenderedPageBreak/>
        <w:t xml:space="preserve">* </w:t>
      </w:r>
      <w:r w:rsidRPr="0083191E">
        <w:tab/>
      </w:r>
      <w:r w:rsidRPr="0083191E">
        <w:rPr>
          <w:b/>
          <w:bCs/>
        </w:rPr>
        <w:t>Bitki gelişim düzenleyicisi ve bitki koruma ifadeleri kullanılmayacaktır.</w:t>
      </w:r>
    </w:p>
    <w:p w:rsidR="00BB15E9" w:rsidRPr="0083191E" w:rsidRDefault="00BB15E9" w:rsidP="00327712">
      <w:pPr>
        <w:pStyle w:val="NormalWeb"/>
        <w:spacing w:before="0" w:beforeAutospacing="0" w:after="0" w:afterAutospacing="0" w:line="276" w:lineRule="auto"/>
        <w:jc w:val="center"/>
        <w:outlineLvl w:val="0"/>
        <w:rPr>
          <w:b/>
          <w:bCs/>
          <w:u w:val="single"/>
        </w:rPr>
      </w:pPr>
    </w:p>
    <w:p w:rsidR="00BB15E9" w:rsidRPr="0083191E" w:rsidRDefault="00BB15E9" w:rsidP="0096539A">
      <w:pPr>
        <w:pStyle w:val="NormalWeb"/>
        <w:spacing w:before="0" w:beforeAutospacing="0" w:after="0" w:afterAutospacing="0" w:line="276" w:lineRule="auto"/>
        <w:ind w:left="480"/>
        <w:outlineLvl w:val="0"/>
        <w:rPr>
          <w:b/>
          <w:bCs/>
        </w:rPr>
      </w:pPr>
      <w:r w:rsidRPr="0083191E">
        <w:rPr>
          <w:b/>
          <w:bCs/>
        </w:rPr>
        <w:t>C.NK’lıOrganomineral gübreler</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022"/>
        <w:gridCol w:w="3240"/>
        <w:gridCol w:w="4843"/>
        <w:gridCol w:w="1816"/>
        <w:gridCol w:w="2121"/>
      </w:tblGrid>
      <w:tr w:rsidR="00BB15E9" w:rsidRPr="0083191E">
        <w:trPr>
          <w:trHeight w:val="630"/>
          <w:jc w:val="center"/>
        </w:trPr>
        <w:tc>
          <w:tcPr>
            <w:tcW w:w="207" w:type="pct"/>
          </w:tcPr>
          <w:p w:rsidR="00BB15E9" w:rsidRPr="0083191E" w:rsidRDefault="00BB15E9" w:rsidP="002F6CEE">
            <w:pPr>
              <w:pStyle w:val="NormalWeb"/>
              <w:spacing w:before="0" w:beforeAutospacing="0" w:after="0" w:afterAutospacing="0" w:line="276" w:lineRule="auto"/>
              <w:rPr>
                <w:b/>
                <w:bCs/>
              </w:rPr>
            </w:pPr>
            <w:r w:rsidRPr="0083191E">
              <w:rPr>
                <w:b/>
                <w:bCs/>
              </w:rPr>
              <w:t>NO</w:t>
            </w:r>
          </w:p>
        </w:tc>
        <w:tc>
          <w:tcPr>
            <w:tcW w:w="690" w:type="pct"/>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1106" w:type="pct"/>
          </w:tcPr>
          <w:p w:rsidR="00BB15E9" w:rsidRPr="0083191E" w:rsidRDefault="00BB15E9" w:rsidP="002F6CEE">
            <w:pPr>
              <w:pStyle w:val="NormalWeb"/>
              <w:spacing w:before="0" w:beforeAutospacing="0" w:after="0" w:afterAutospacing="0" w:line="276" w:lineRule="auto"/>
              <w:rPr>
                <w:b/>
                <w:bCs/>
              </w:rPr>
            </w:pPr>
            <w:r w:rsidRPr="0083191E">
              <w:rPr>
                <w:b/>
                <w:bCs/>
              </w:rPr>
              <w:t>Organomineral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653" w:type="pct"/>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620" w:type="pct"/>
          </w:tcPr>
          <w:p w:rsidR="00BB15E9" w:rsidRPr="0083191E" w:rsidRDefault="00BB15E9" w:rsidP="002F6CEE">
            <w:pPr>
              <w:pStyle w:val="NormalWeb"/>
              <w:spacing w:before="0" w:beforeAutospacing="0" w:after="0" w:afterAutospacing="0" w:line="276" w:lineRule="auto"/>
            </w:pPr>
            <w:r w:rsidRPr="0083191E">
              <w:rPr>
                <w:b/>
                <w:bCs/>
              </w:rPr>
              <w:t>Ürüne ait EC, pH ve diğer istenen bilgiler</w:t>
            </w:r>
          </w:p>
        </w:tc>
        <w:tc>
          <w:tcPr>
            <w:tcW w:w="724"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trPr>
          <w:trHeight w:val="630"/>
          <w:jc w:val="center"/>
        </w:trPr>
        <w:tc>
          <w:tcPr>
            <w:tcW w:w="207" w:type="pct"/>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t>1</w:t>
            </w:r>
          </w:p>
        </w:tc>
        <w:tc>
          <w:tcPr>
            <w:tcW w:w="690" w:type="pct"/>
          </w:tcPr>
          <w:p w:rsidR="00BB15E9" w:rsidRPr="0083191E" w:rsidRDefault="00BB15E9" w:rsidP="002F6CEE">
            <w:pPr>
              <w:pStyle w:val="NormalWeb"/>
              <w:spacing w:before="0" w:beforeAutospacing="0" w:after="0" w:afterAutospacing="0" w:line="276" w:lineRule="auto"/>
            </w:pPr>
            <w:r w:rsidRPr="0083191E">
              <w:t>NK’ lı Katı Organomineral Gübre</w:t>
            </w:r>
          </w:p>
        </w:tc>
        <w:tc>
          <w:tcPr>
            <w:tcW w:w="1106" w:type="pct"/>
          </w:tcPr>
          <w:p w:rsidR="00BB15E9" w:rsidRPr="0083191E" w:rsidRDefault="00BB15E9" w:rsidP="002F6CEE">
            <w:pPr>
              <w:pStyle w:val="NormalWeb"/>
              <w:spacing w:before="0" w:beforeAutospacing="0" w:after="0" w:afterAutospacing="0" w:line="276" w:lineRule="auto"/>
            </w:pPr>
            <w:r w:rsidRPr="0083191E">
              <w:t xml:space="preserve">Azotlu ve potasyumlu (potasyum hidroksit ve potasyum klorür hariç) </w:t>
            </w:r>
            <w:r w:rsidR="00180128" w:rsidRPr="0083191E">
              <w:t xml:space="preserve">kimyasal gübrelerin </w:t>
            </w:r>
            <w:r w:rsidRPr="0083191E">
              <w:t>bir ve</w:t>
            </w:r>
            <w:r w:rsidR="00F85725" w:rsidRPr="0083191E">
              <w:t>ya birden fazla organik gübre</w:t>
            </w:r>
            <w:r w:rsidRPr="0083191E">
              <w:t xml:space="preserve"> ve/veya deniz yosunu bileşimi veya reaksiyonu sonucu elde edilen ürünler.</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tc>
        <w:tc>
          <w:tcPr>
            <w:tcW w:w="1653" w:type="pct"/>
          </w:tcPr>
          <w:p w:rsidR="00BB15E9" w:rsidRPr="0083191E" w:rsidRDefault="00BB15E9" w:rsidP="002F6CEE">
            <w:pPr>
              <w:pStyle w:val="NormalWeb"/>
              <w:spacing w:before="0" w:beforeAutospacing="0" w:after="0" w:afterAutospacing="0" w:line="276" w:lineRule="auto"/>
            </w:pPr>
            <w:r w:rsidRPr="0083191E">
              <w:t>Organik madde en az : % 20</w:t>
            </w:r>
          </w:p>
          <w:p w:rsidR="00BB15E9" w:rsidRPr="0083191E" w:rsidRDefault="00BB15E9" w:rsidP="002F6CEE">
            <w:pPr>
              <w:pStyle w:val="NormalWeb"/>
              <w:spacing w:before="0" w:beforeAutospacing="0" w:after="0" w:afterAutospacing="0" w:line="276" w:lineRule="auto"/>
            </w:pPr>
            <w:r w:rsidRPr="0083191E">
              <w:t>Toplam ( N+K</w:t>
            </w:r>
            <w:r w:rsidRPr="0083191E">
              <w:rPr>
                <w:vertAlign w:val="subscript"/>
              </w:rPr>
              <w:t>2</w:t>
            </w:r>
            <w:r w:rsidRPr="0083191E">
              <w:t>O) en az :% 12</w:t>
            </w:r>
          </w:p>
          <w:p w:rsidR="00BB15E9" w:rsidRPr="0083191E" w:rsidRDefault="00BB15E9" w:rsidP="002F6CEE">
            <w:pPr>
              <w:pStyle w:val="NormalWeb"/>
              <w:spacing w:before="0" w:beforeAutospacing="0" w:after="0" w:afterAutospacing="0" w:line="276" w:lineRule="auto"/>
            </w:pPr>
            <w:r w:rsidRPr="0083191E">
              <w:t>Toplam azot en az % 3</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 en az % 5</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620"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w:t>
            </w:r>
          </w:p>
          <w:p w:rsidR="00BB15E9" w:rsidRPr="0083191E" w:rsidRDefault="00BB15E9" w:rsidP="002F6CEE">
            <w:pPr>
              <w:pStyle w:val="NormalWeb"/>
              <w:spacing w:before="0" w:beforeAutospacing="0" w:after="0" w:afterAutospacing="0" w:line="276" w:lineRule="auto"/>
            </w:pPr>
          </w:p>
        </w:tc>
        <w:tc>
          <w:tcPr>
            <w:tcW w:w="724" w:type="pct"/>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-Suda çözünür potasyum oksit (K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t>-Maksimum nem</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BB15E9" w:rsidRPr="0083191E" w:rsidRDefault="00BB15E9" w:rsidP="00400FD3">
            <w:pPr>
              <w:pStyle w:val="NormalWeb"/>
              <w:spacing w:before="0" w:beforeAutospacing="0" w:after="0" w:afterAutospacing="0" w:line="276" w:lineRule="auto"/>
            </w:pPr>
            <w:r w:rsidRPr="0083191E">
              <w:t>-Serbest aminoasitler ( % 1’i geçer ise)</w:t>
            </w:r>
          </w:p>
        </w:tc>
      </w:tr>
      <w:tr w:rsidR="00BB15E9" w:rsidRPr="0083191E">
        <w:trPr>
          <w:trHeight w:val="630"/>
          <w:jc w:val="center"/>
        </w:trPr>
        <w:tc>
          <w:tcPr>
            <w:tcW w:w="207" w:type="pct"/>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bCs/>
                <w:sz w:val="24"/>
                <w:szCs w:val="24"/>
              </w:rPr>
              <w:lastRenderedPageBreak/>
              <w:t>2</w:t>
            </w:r>
          </w:p>
        </w:tc>
        <w:tc>
          <w:tcPr>
            <w:tcW w:w="690" w:type="pct"/>
          </w:tcPr>
          <w:p w:rsidR="00BB15E9" w:rsidRPr="0083191E" w:rsidRDefault="00BB15E9" w:rsidP="002F6CEE">
            <w:pPr>
              <w:pStyle w:val="NormalWeb"/>
              <w:spacing w:before="0" w:beforeAutospacing="0" w:after="0" w:afterAutospacing="0" w:line="276" w:lineRule="auto"/>
            </w:pPr>
            <w:r w:rsidRPr="0083191E">
              <w:t>NK’ lı Sıvı Organomineral Gübre</w:t>
            </w:r>
          </w:p>
        </w:tc>
        <w:tc>
          <w:tcPr>
            <w:tcW w:w="1106" w:type="pct"/>
          </w:tcPr>
          <w:p w:rsidR="00BB15E9" w:rsidRPr="0083191E" w:rsidRDefault="00BB15E9" w:rsidP="002F6CEE">
            <w:pPr>
              <w:pStyle w:val="NormalWeb"/>
              <w:spacing w:before="0" w:beforeAutospacing="0" w:after="0" w:afterAutospacing="0" w:line="276" w:lineRule="auto"/>
            </w:pPr>
            <w:r w:rsidRPr="0083191E">
              <w:t xml:space="preserve">Azotlu ve potasyumlu (potasyum hidroksit ve potasyum klorür hariç) </w:t>
            </w:r>
            <w:r w:rsidR="00180128" w:rsidRPr="0083191E">
              <w:t>kimyasal gübrelerin bir ve</w:t>
            </w:r>
            <w:r w:rsidR="00F85725" w:rsidRPr="0083191E">
              <w:t>ya birden fazla organik gübre</w:t>
            </w:r>
            <w:r w:rsidR="00180128" w:rsidRPr="0083191E">
              <w:t xml:space="preserve"> </w:t>
            </w:r>
            <w:r w:rsidRPr="0083191E">
              <w:t xml:space="preserve"> ve/veya deniz yosunu bileşiminden, süspansiyon veya solüsyon olarak elde edilen ürünler.</w:t>
            </w:r>
          </w:p>
          <w:p w:rsidR="00BB15E9" w:rsidRPr="0083191E" w:rsidRDefault="00BB15E9" w:rsidP="002F6CEE">
            <w:pPr>
              <w:pStyle w:val="NormalWeb"/>
              <w:spacing w:before="0" w:beforeAutospacing="0" w:after="0" w:afterAutospacing="0" w:line="276" w:lineRule="auto"/>
            </w:pPr>
            <w:r w:rsidRPr="0083191E">
              <w:t> </w:t>
            </w:r>
          </w:p>
        </w:tc>
        <w:tc>
          <w:tcPr>
            <w:tcW w:w="1653" w:type="pct"/>
          </w:tcPr>
          <w:p w:rsidR="00BB15E9" w:rsidRPr="0083191E" w:rsidRDefault="00BB15E9" w:rsidP="002F6CEE">
            <w:pPr>
              <w:pStyle w:val="NormalWeb"/>
              <w:spacing w:before="0" w:beforeAutospacing="0" w:after="0" w:afterAutospacing="0" w:line="276" w:lineRule="auto"/>
            </w:pPr>
            <w:r w:rsidRPr="0083191E">
              <w:t>Organik madde en az : % 10</w:t>
            </w:r>
          </w:p>
          <w:p w:rsidR="00BB15E9" w:rsidRPr="0083191E" w:rsidRDefault="00BB15E9" w:rsidP="002F6CEE">
            <w:pPr>
              <w:pStyle w:val="NormalWeb"/>
              <w:spacing w:before="0" w:beforeAutospacing="0" w:after="0" w:afterAutospacing="0" w:line="276" w:lineRule="auto"/>
            </w:pPr>
            <w:r w:rsidRPr="0083191E">
              <w:t>Toplam ( N+ K</w:t>
            </w:r>
            <w:r w:rsidRPr="0083191E">
              <w:rPr>
                <w:vertAlign w:val="subscript"/>
              </w:rPr>
              <w:t>2</w:t>
            </w:r>
            <w:r w:rsidRPr="0083191E">
              <w:t>O) en az :% 10</w:t>
            </w:r>
          </w:p>
          <w:p w:rsidR="00BB15E9" w:rsidRPr="0083191E" w:rsidRDefault="00BB15E9" w:rsidP="002F6CEE">
            <w:pPr>
              <w:pStyle w:val="NormalWeb"/>
              <w:spacing w:before="0" w:beforeAutospacing="0" w:after="0" w:afterAutospacing="0" w:line="276" w:lineRule="auto"/>
            </w:pPr>
            <w:r w:rsidRPr="0083191E">
              <w:t>Toplam azot en az % 3</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 en az % 4</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620"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 </w:t>
            </w:r>
          </w:p>
          <w:p w:rsidR="00BB15E9" w:rsidRPr="0083191E" w:rsidRDefault="00BB15E9" w:rsidP="002F6CEE">
            <w:pPr>
              <w:pStyle w:val="NormalWeb"/>
              <w:spacing w:before="0" w:beforeAutospacing="0" w:after="0" w:afterAutospacing="0" w:line="276" w:lineRule="auto"/>
            </w:pPr>
          </w:p>
        </w:tc>
        <w:tc>
          <w:tcPr>
            <w:tcW w:w="724" w:type="pct"/>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pPr>
            <w:r w:rsidRPr="0083191E">
              <w:t>-Suda çözünür potasyum oksit (K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BB15E9" w:rsidRPr="0083191E" w:rsidRDefault="00BB15E9" w:rsidP="00D818F7">
            <w:pPr>
              <w:pStyle w:val="NormalWeb"/>
              <w:spacing w:before="0" w:beforeAutospacing="0" w:after="0" w:afterAutospacing="0" w:line="276" w:lineRule="auto"/>
            </w:pPr>
            <w:r w:rsidRPr="0083191E">
              <w:t>-Serbest aminoasitler ( % 1’i geçer ise)</w:t>
            </w:r>
          </w:p>
        </w:tc>
      </w:tr>
    </w:tbl>
    <w:p w:rsidR="00BB15E9" w:rsidRPr="0083191E" w:rsidRDefault="00BB15E9" w:rsidP="00327712">
      <w:pPr>
        <w:pStyle w:val="NormalWeb"/>
        <w:spacing w:before="0" w:beforeAutospacing="0" w:after="0" w:afterAutospacing="0" w:line="276" w:lineRule="auto"/>
        <w:outlineLvl w:val="0"/>
        <w:rPr>
          <w:b/>
          <w:bCs/>
        </w:rPr>
      </w:pPr>
    </w:p>
    <w:p w:rsidR="00BB15E9" w:rsidRPr="0083191E" w:rsidRDefault="00BB15E9" w:rsidP="00327712">
      <w:pPr>
        <w:pStyle w:val="NormalWeb"/>
        <w:tabs>
          <w:tab w:val="left" w:pos="960"/>
        </w:tabs>
        <w:spacing w:before="0" w:beforeAutospacing="0" w:after="0" w:afterAutospacing="0" w:line="276" w:lineRule="auto"/>
        <w:ind w:left="480"/>
        <w:jc w:val="both"/>
        <w:rPr>
          <w:b/>
          <w:bCs/>
        </w:rPr>
      </w:pPr>
      <w:r w:rsidRPr="0083191E">
        <w:t xml:space="preserve">* </w:t>
      </w:r>
      <w:r w:rsidRPr="0083191E">
        <w:tab/>
      </w:r>
      <w:r w:rsidRPr="0083191E">
        <w:rPr>
          <w:b/>
          <w:bCs/>
        </w:rPr>
        <w:t>Bitki gelişim düzenleyicisi ve bitki koruma ifadeleri kullanılmayacaktır.</w:t>
      </w:r>
    </w:p>
    <w:p w:rsidR="00B72ACE" w:rsidRPr="0083191E" w:rsidRDefault="00B72ACE" w:rsidP="00327712">
      <w:pPr>
        <w:pStyle w:val="NormalWeb"/>
        <w:spacing w:before="0" w:beforeAutospacing="0" w:after="0" w:afterAutospacing="0" w:line="276" w:lineRule="auto"/>
        <w:outlineLvl w:val="0"/>
        <w:rPr>
          <w:b/>
          <w:bCs/>
          <w:u w:val="single"/>
        </w:rPr>
      </w:pPr>
    </w:p>
    <w:p w:rsidR="00BB15E9" w:rsidRPr="0083191E" w:rsidRDefault="00BB15E9" w:rsidP="00327712">
      <w:pPr>
        <w:pStyle w:val="NormalWeb"/>
        <w:spacing w:before="0" w:beforeAutospacing="0" w:after="0" w:afterAutospacing="0" w:line="276" w:lineRule="auto"/>
        <w:ind w:left="360"/>
        <w:outlineLvl w:val="0"/>
        <w:rPr>
          <w:b/>
          <w:bCs/>
        </w:rPr>
      </w:pPr>
      <w:r w:rsidRPr="0083191E">
        <w:rPr>
          <w:b/>
          <w:bCs/>
        </w:rPr>
        <w:t>D-NPK’lıOrganomineral Gübreler</w:t>
      </w:r>
    </w:p>
    <w:tbl>
      <w:tblPr>
        <w:tblW w:w="15151" w:type="dxa"/>
        <w:jc w:val="center"/>
        <w:tblLook w:val="0000" w:firstRow="0" w:lastRow="0" w:firstColumn="0" w:lastColumn="0" w:noHBand="0" w:noVBand="0"/>
      </w:tblPr>
      <w:tblGrid>
        <w:gridCol w:w="634"/>
        <w:gridCol w:w="2359"/>
        <w:gridCol w:w="2428"/>
        <w:gridCol w:w="5071"/>
        <w:gridCol w:w="1707"/>
        <w:gridCol w:w="2952"/>
      </w:tblGrid>
      <w:tr w:rsidR="00BB15E9" w:rsidRPr="0083191E" w:rsidTr="009870B6">
        <w:trPr>
          <w:trHeight w:val="630"/>
          <w:jc w:val="center"/>
        </w:trPr>
        <w:tc>
          <w:tcPr>
            <w:tcW w:w="210"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rPr>
                <w:b/>
                <w:bCs/>
              </w:rPr>
            </w:pPr>
            <w:r w:rsidRPr="0083191E">
              <w:rPr>
                <w:b/>
                <w:bCs/>
              </w:rPr>
              <w:t>NO</w:t>
            </w:r>
          </w:p>
        </w:tc>
        <w:tc>
          <w:tcPr>
            <w:tcW w:w="7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802"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rPr>
                <w:b/>
                <w:bCs/>
              </w:rPr>
            </w:pPr>
            <w:r w:rsidRPr="0083191E">
              <w:rPr>
                <w:b/>
                <w:bCs/>
              </w:rPr>
              <w:t>Organomineral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67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56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Ürüne ait EC, pH ve diğer istenen bilgiler</w:t>
            </w:r>
          </w:p>
        </w:tc>
        <w:tc>
          <w:tcPr>
            <w:tcW w:w="971"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rsidTr="009870B6">
        <w:trPr>
          <w:trHeight w:val="630"/>
          <w:jc w:val="center"/>
        </w:trPr>
        <w:tc>
          <w:tcPr>
            <w:tcW w:w="210"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t>1</w:t>
            </w:r>
          </w:p>
        </w:tc>
        <w:tc>
          <w:tcPr>
            <w:tcW w:w="7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NPK’ lı Katı Organomineral Gübre</w:t>
            </w:r>
          </w:p>
        </w:tc>
        <w:tc>
          <w:tcPr>
            <w:tcW w:w="802"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Azotlu, fosforlu ve potasyumlu (potasyum hidroksit ve potasyum klorür hariç) </w:t>
            </w:r>
            <w:r w:rsidR="000F45EC" w:rsidRPr="0083191E">
              <w:t xml:space="preserve">kimyasal gübrelerin </w:t>
            </w:r>
            <w:r w:rsidRPr="0083191E">
              <w:t>bir ve</w:t>
            </w:r>
            <w:r w:rsidR="00F85725" w:rsidRPr="0083191E">
              <w:t>ya birden fazla organik gübre</w:t>
            </w:r>
            <w:r w:rsidRPr="0083191E">
              <w:t xml:space="preserve"> ve/veya deniz yosunu bileşimi veya </w:t>
            </w:r>
            <w:r w:rsidRPr="0083191E">
              <w:lastRenderedPageBreak/>
              <w:t>reaksiyonu sonucu elde edilen ürünler.</w:t>
            </w:r>
          </w:p>
          <w:p w:rsidR="00BB15E9" w:rsidRPr="0083191E" w:rsidRDefault="00BB15E9" w:rsidP="002F6CEE">
            <w:pPr>
              <w:pStyle w:val="NormalWeb"/>
              <w:spacing w:before="0" w:beforeAutospacing="0" w:after="0" w:afterAutospacing="0" w:line="276" w:lineRule="auto"/>
            </w:pPr>
            <w:r w:rsidRPr="0083191E">
              <w:t> </w:t>
            </w:r>
          </w:p>
        </w:tc>
        <w:tc>
          <w:tcPr>
            <w:tcW w:w="167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Organik madde en az : % 20</w:t>
            </w:r>
          </w:p>
          <w:p w:rsidR="00BB15E9" w:rsidRPr="0083191E" w:rsidRDefault="00BB15E9" w:rsidP="002F6CEE">
            <w:pPr>
              <w:pStyle w:val="NormalWeb"/>
              <w:spacing w:before="0" w:beforeAutospacing="0" w:after="0" w:afterAutospacing="0" w:line="276" w:lineRule="auto"/>
            </w:pPr>
            <w:r w:rsidRPr="0083191E">
              <w:t>Toplam ( N+ P</w:t>
            </w:r>
            <w:r w:rsidRPr="0083191E">
              <w:rPr>
                <w:vertAlign w:val="subscript"/>
              </w:rPr>
              <w:t>2</w:t>
            </w:r>
            <w:r w:rsidRPr="0083191E">
              <w:t>O</w:t>
            </w:r>
            <w:r w:rsidRPr="0083191E">
              <w:rPr>
                <w:vertAlign w:val="subscript"/>
              </w:rPr>
              <w:t xml:space="preserve">5 </w:t>
            </w:r>
            <w:r w:rsidRPr="0083191E">
              <w:t>+K</w:t>
            </w:r>
            <w:r w:rsidRPr="0083191E">
              <w:rPr>
                <w:vertAlign w:val="subscript"/>
              </w:rPr>
              <w:t>2</w:t>
            </w:r>
            <w:r w:rsidRPr="0083191E">
              <w:t>O) en az :% 15</w:t>
            </w:r>
          </w:p>
          <w:p w:rsidR="00BB15E9" w:rsidRPr="0083191E" w:rsidRDefault="00BB15E9" w:rsidP="002F6CEE">
            <w:pPr>
              <w:pStyle w:val="NormalWeb"/>
              <w:spacing w:before="0" w:beforeAutospacing="0" w:after="0" w:afterAutospacing="0" w:line="276" w:lineRule="auto"/>
            </w:pPr>
            <w:r w:rsidRPr="0083191E">
              <w:t>Toplam azot en az % 3</w:t>
            </w:r>
          </w:p>
          <w:p w:rsidR="00BB15E9" w:rsidRPr="0083191E" w:rsidRDefault="00BB15E9" w:rsidP="002F6CEE">
            <w:pPr>
              <w:pStyle w:val="NormalWeb"/>
              <w:spacing w:before="0" w:beforeAutospacing="0" w:after="0" w:afterAutospacing="0" w:line="276" w:lineRule="auto"/>
            </w:pPr>
            <w:r w:rsidRPr="0083191E">
              <w:t>Toplam fosfor pentaoksit(P</w:t>
            </w:r>
            <w:r w:rsidRPr="0083191E">
              <w:rPr>
                <w:vertAlign w:val="subscript"/>
              </w:rPr>
              <w:t>2</w:t>
            </w:r>
            <w:r w:rsidRPr="0083191E">
              <w:t>O</w:t>
            </w:r>
            <w:r w:rsidRPr="0083191E">
              <w:rPr>
                <w:vertAlign w:val="subscript"/>
              </w:rPr>
              <w:t>5</w:t>
            </w:r>
            <w:r w:rsidRPr="0083191E">
              <w:t>)en az % 5</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 en az % 5</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 xml:space="preserve">Toplam fosforun çözünürlükleri aşağıdaki şekilde </w:t>
            </w:r>
            <w:r w:rsidRPr="0083191E">
              <w:lastRenderedPageBreak/>
              <w:t>belirtilecektir.</w:t>
            </w:r>
          </w:p>
          <w:p w:rsidR="00BB15E9" w:rsidRPr="0083191E" w:rsidRDefault="00BB15E9" w:rsidP="002F6CEE">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Suda çözünür Fosfor pentaoksit (P</w:t>
            </w:r>
            <w:r w:rsidRPr="0083191E">
              <w:rPr>
                <w:vertAlign w:val="subscript"/>
              </w:rPr>
              <w:t>2</w:t>
            </w:r>
            <w:r w:rsidRPr="0083191E">
              <w:t>O</w:t>
            </w:r>
            <w:r w:rsidRPr="0083191E">
              <w:rPr>
                <w:vertAlign w:val="subscript"/>
              </w:rPr>
              <w:t>5</w:t>
            </w:r>
            <w:r w:rsidRPr="0083191E">
              <w:t>), İkincil bitki besin maddeleri ve/veya iz elementlerin beyanı Tarımda Kullanılan Kimyevi Gübrelere Dair Yönetmelikte belirtilen en az miktarlarda katılması veya bulunması halinde beyan edilir.</w:t>
            </w:r>
          </w:p>
        </w:tc>
        <w:tc>
          <w:tcPr>
            <w:tcW w:w="56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 xml:space="preserve"> -EC (dS/m) (Organik madde kaynağı olarak hayvansal </w:t>
            </w:r>
            <w:r w:rsidRPr="0083191E">
              <w:lastRenderedPageBreak/>
              <w:t>materyallerin kullanılması durumunda)</w:t>
            </w:r>
          </w:p>
          <w:p w:rsidR="00BB15E9" w:rsidRPr="0083191E" w:rsidRDefault="00BB15E9" w:rsidP="002F6CEE">
            <w:pPr>
              <w:pStyle w:val="NormalWeb"/>
              <w:spacing w:before="0" w:beforeAutospacing="0" w:after="0" w:afterAutospacing="0" w:line="276" w:lineRule="auto"/>
            </w:pPr>
          </w:p>
        </w:tc>
        <w:tc>
          <w:tcPr>
            <w:tcW w:w="971"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rPr>
                <w:vertAlign w:val="subscript"/>
              </w:rPr>
            </w:pPr>
            <w:r w:rsidRPr="0083191E">
              <w:t>-Toplam fosfor pentaoksit(P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rPr>
                <w:vertAlign w:val="subscript"/>
              </w:rPr>
            </w:pPr>
            <w:r w:rsidRPr="0083191E">
              <w:t>-Suda Çözünür fosfor pentaoksit (P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lastRenderedPageBreak/>
              <w:t>-Suda çözünür potasyum oksit(K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t>-Maksimum nem</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BB15E9" w:rsidRPr="0083191E" w:rsidRDefault="00BB15E9" w:rsidP="002F6CEE">
            <w:pPr>
              <w:pStyle w:val="NormalWeb"/>
              <w:spacing w:before="0" w:beforeAutospacing="0" w:after="0" w:afterAutospacing="0" w:line="276" w:lineRule="auto"/>
            </w:pPr>
            <w:r w:rsidRPr="0083191E">
              <w:t>-Serbest aminoasitler ( % 1’i geçer ise)</w:t>
            </w:r>
          </w:p>
          <w:p w:rsidR="00BB15E9" w:rsidRPr="0083191E" w:rsidRDefault="00BB15E9" w:rsidP="008F496A">
            <w:pPr>
              <w:pStyle w:val="NormalWeb"/>
              <w:spacing w:before="0" w:beforeAutospacing="0" w:after="0" w:afterAutospacing="0" w:line="276" w:lineRule="auto"/>
            </w:pPr>
          </w:p>
        </w:tc>
      </w:tr>
      <w:tr w:rsidR="00BB15E9" w:rsidRPr="0083191E" w:rsidTr="009870B6">
        <w:trPr>
          <w:trHeight w:val="2268"/>
          <w:jc w:val="center"/>
        </w:trPr>
        <w:tc>
          <w:tcPr>
            <w:tcW w:w="210"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jc w:val="center"/>
              <w:rPr>
                <w:rFonts w:ascii="Times New Roman" w:hAnsi="Times New Roman" w:cs="Times New Roman"/>
                <w:sz w:val="24"/>
                <w:szCs w:val="24"/>
              </w:rPr>
            </w:pPr>
            <w:r w:rsidRPr="0083191E">
              <w:rPr>
                <w:rFonts w:ascii="Times New Roman" w:hAnsi="Times New Roman" w:cs="Times New Roman"/>
                <w:sz w:val="24"/>
                <w:szCs w:val="24"/>
              </w:rPr>
              <w:lastRenderedPageBreak/>
              <w:t>2</w:t>
            </w:r>
          </w:p>
        </w:tc>
        <w:tc>
          <w:tcPr>
            <w:tcW w:w="7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NPK’ lı Sıvı Organomineral Gübre</w:t>
            </w:r>
          </w:p>
        </w:tc>
        <w:tc>
          <w:tcPr>
            <w:tcW w:w="802"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Azotlu, fosforlu ve potasyumlu (potasyum hidroksit ve potasyum klorür hariç) </w:t>
            </w:r>
            <w:r w:rsidR="00F85725" w:rsidRPr="0083191E">
              <w:t xml:space="preserve">kimyasal gübrelerin </w:t>
            </w:r>
            <w:r w:rsidRPr="0083191E">
              <w:t xml:space="preserve">bir veya birden fazla </w:t>
            </w:r>
            <w:r w:rsidR="00F85725" w:rsidRPr="0083191E">
              <w:t>organik gübre</w:t>
            </w:r>
            <w:r w:rsidRPr="0083191E">
              <w:t xml:space="preserve"> ve/veya deniz yosunu bileşiminden, süspansiyon veya solüsyon olarak elde edilen ürünler.</w:t>
            </w:r>
          </w:p>
          <w:p w:rsidR="00BB15E9" w:rsidRPr="0083191E" w:rsidRDefault="00BB15E9" w:rsidP="002F6CEE">
            <w:pPr>
              <w:pStyle w:val="NormalWeb"/>
              <w:spacing w:before="0" w:beforeAutospacing="0" w:after="0" w:afterAutospacing="0" w:line="276" w:lineRule="auto"/>
            </w:pPr>
            <w:r w:rsidRPr="0083191E">
              <w:t> </w:t>
            </w:r>
          </w:p>
        </w:tc>
        <w:tc>
          <w:tcPr>
            <w:tcW w:w="167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Organik madde en az : % 10</w:t>
            </w:r>
          </w:p>
          <w:p w:rsidR="00BB15E9" w:rsidRPr="0083191E" w:rsidRDefault="00BB15E9" w:rsidP="002F6CEE">
            <w:pPr>
              <w:pStyle w:val="NormalWeb"/>
              <w:spacing w:before="0" w:beforeAutospacing="0" w:after="0" w:afterAutospacing="0" w:line="276" w:lineRule="auto"/>
            </w:pPr>
            <w:r w:rsidRPr="0083191E">
              <w:t>Toplam ( N+ P</w:t>
            </w:r>
            <w:r w:rsidRPr="0083191E">
              <w:rPr>
                <w:vertAlign w:val="subscript"/>
              </w:rPr>
              <w:t>2</w:t>
            </w:r>
            <w:r w:rsidRPr="0083191E">
              <w:t>O</w:t>
            </w:r>
            <w:r w:rsidRPr="0083191E">
              <w:rPr>
                <w:vertAlign w:val="subscript"/>
              </w:rPr>
              <w:t xml:space="preserve">5 </w:t>
            </w:r>
            <w:r w:rsidRPr="0083191E">
              <w:t>+K</w:t>
            </w:r>
            <w:r w:rsidRPr="0083191E">
              <w:rPr>
                <w:vertAlign w:val="subscript"/>
              </w:rPr>
              <w:t>2</w:t>
            </w:r>
            <w:r w:rsidRPr="0083191E">
              <w:t>O) en az :% 12</w:t>
            </w:r>
          </w:p>
          <w:p w:rsidR="00BB15E9" w:rsidRPr="0083191E" w:rsidRDefault="00BB15E9" w:rsidP="002F6CEE">
            <w:pPr>
              <w:pStyle w:val="NormalWeb"/>
              <w:spacing w:before="0" w:beforeAutospacing="0" w:after="0" w:afterAutospacing="0" w:line="276" w:lineRule="auto"/>
            </w:pPr>
            <w:r w:rsidRPr="0083191E">
              <w:t>Toplam azot en az % 2</w:t>
            </w:r>
          </w:p>
          <w:p w:rsidR="00BB15E9" w:rsidRPr="0083191E" w:rsidRDefault="00BB15E9" w:rsidP="002F6CEE">
            <w:pPr>
              <w:pStyle w:val="NormalWeb"/>
              <w:spacing w:before="0" w:beforeAutospacing="0" w:after="0" w:afterAutospacing="0" w:line="276" w:lineRule="auto"/>
            </w:pPr>
            <w:r w:rsidRPr="0083191E">
              <w:t>Toplam fosfor pentaoksit(P</w:t>
            </w:r>
            <w:r w:rsidRPr="0083191E">
              <w:rPr>
                <w:vertAlign w:val="subscript"/>
              </w:rPr>
              <w:t>2</w:t>
            </w:r>
            <w:r w:rsidRPr="0083191E">
              <w:t>O</w:t>
            </w:r>
            <w:r w:rsidRPr="0083191E">
              <w:rPr>
                <w:vertAlign w:val="subscript"/>
              </w:rPr>
              <w:t>5</w:t>
            </w:r>
            <w:r w:rsidRPr="0083191E">
              <w:t>)en az % 3</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 en az % 3</w:t>
            </w:r>
          </w:p>
          <w:p w:rsidR="00BB15E9" w:rsidRPr="0083191E" w:rsidRDefault="00BB15E9" w:rsidP="002F6CEE">
            <w:pPr>
              <w:pStyle w:val="NormalWeb"/>
              <w:spacing w:before="0" w:beforeAutospacing="0" w:after="0" w:afterAutospacing="0" w:line="276" w:lineRule="auto"/>
            </w:pPr>
            <w:r w:rsidRPr="0083191E">
              <w:t>Azotun formları belirtilecektir.</w:t>
            </w:r>
          </w:p>
          <w:p w:rsidR="00BB15E9" w:rsidRPr="0083191E" w:rsidRDefault="00BB15E9" w:rsidP="002F6CEE">
            <w:pPr>
              <w:pStyle w:val="NormalWeb"/>
              <w:spacing w:before="0" w:beforeAutospacing="0" w:after="0" w:afterAutospacing="0" w:line="276" w:lineRule="auto"/>
            </w:pPr>
            <w:r w:rsidRPr="0083191E">
              <w:t>Toplam fosforun çözünürlükleri aşağıdaki şekilde belirtilecektir.</w:t>
            </w:r>
          </w:p>
          <w:p w:rsidR="00BB15E9" w:rsidRPr="0083191E" w:rsidRDefault="00BB15E9" w:rsidP="002F6CEE">
            <w:pPr>
              <w:pStyle w:val="NormalWeb"/>
              <w:spacing w:before="0" w:beforeAutospacing="0" w:after="0" w:afterAutospacing="0" w:line="276" w:lineRule="auto"/>
            </w:pPr>
            <w:r w:rsidRPr="0083191E">
              <w:t>Toplam Fosfor pentaoksit (P</w:t>
            </w:r>
            <w:r w:rsidRPr="0083191E">
              <w:rPr>
                <w:vertAlign w:val="subscript"/>
              </w:rPr>
              <w:t>2</w:t>
            </w:r>
            <w:r w:rsidRPr="0083191E">
              <w:t>O</w:t>
            </w:r>
            <w:r w:rsidRPr="0083191E">
              <w:rPr>
                <w:vertAlign w:val="subscript"/>
              </w:rPr>
              <w:t>5</w:t>
            </w:r>
            <w:r w:rsidRPr="0083191E">
              <w:t>), Suda çözünür Fosfor pentaoksit (P</w:t>
            </w:r>
            <w:r w:rsidRPr="0083191E">
              <w:rPr>
                <w:vertAlign w:val="subscript"/>
              </w:rPr>
              <w:t>2</w:t>
            </w:r>
            <w:r w:rsidRPr="0083191E">
              <w:t>O</w:t>
            </w:r>
            <w:r w:rsidRPr="0083191E">
              <w:rPr>
                <w:vertAlign w:val="subscript"/>
              </w:rPr>
              <w:t>5</w:t>
            </w:r>
            <w:r w:rsidRPr="0083191E">
              <w:t xml:space="preserve">), </w:t>
            </w:r>
          </w:p>
          <w:p w:rsidR="00BB15E9" w:rsidRPr="0083191E" w:rsidRDefault="00BB15E9"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56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r w:rsidRPr="0083191E">
              <w:t>-EC (dS/m) (Organik madde kaynağı olarak hayvansal materyallerin kullanılması durumunda)</w:t>
            </w:r>
          </w:p>
          <w:p w:rsidR="00BB15E9" w:rsidRPr="0083191E" w:rsidRDefault="00BB15E9" w:rsidP="002F6CEE">
            <w:pPr>
              <w:pStyle w:val="NormalWeb"/>
              <w:spacing w:before="0" w:beforeAutospacing="0" w:after="0" w:afterAutospacing="0" w:line="276" w:lineRule="auto"/>
            </w:pPr>
          </w:p>
        </w:tc>
        <w:tc>
          <w:tcPr>
            <w:tcW w:w="971"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w:t>
            </w:r>
          </w:p>
          <w:p w:rsidR="00BB15E9" w:rsidRPr="0083191E" w:rsidRDefault="00BB15E9" w:rsidP="002F6CEE">
            <w:pPr>
              <w:pStyle w:val="NormalWeb"/>
              <w:spacing w:before="0" w:beforeAutospacing="0" w:after="0" w:afterAutospacing="0" w:line="276" w:lineRule="auto"/>
            </w:pPr>
            <w:r w:rsidRPr="0083191E">
              <w:t>-Azotun formları ve miktarları( % 1’i geçer ise)</w:t>
            </w:r>
          </w:p>
          <w:p w:rsidR="00BB15E9" w:rsidRPr="0083191E" w:rsidRDefault="00BB15E9" w:rsidP="002F6CEE">
            <w:pPr>
              <w:pStyle w:val="NormalWeb"/>
              <w:spacing w:before="0" w:beforeAutospacing="0" w:after="0" w:afterAutospacing="0" w:line="276" w:lineRule="auto"/>
              <w:rPr>
                <w:vertAlign w:val="subscript"/>
              </w:rPr>
            </w:pPr>
            <w:r w:rsidRPr="0083191E">
              <w:t>-Toplam fosfor pentaoksit(P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rPr>
                <w:vertAlign w:val="subscript"/>
              </w:rPr>
            </w:pPr>
            <w:r w:rsidRPr="0083191E">
              <w:t>-Suda Çözünür fosfor pentaoksit (P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t>İsteğe bağlı:</w:t>
            </w:r>
          </w:p>
          <w:p w:rsidR="00BB15E9" w:rsidRPr="0083191E" w:rsidRDefault="00BB15E9" w:rsidP="008F496A">
            <w:pPr>
              <w:pStyle w:val="NormalWeb"/>
              <w:spacing w:before="0" w:beforeAutospacing="0" w:after="0" w:afterAutospacing="0" w:line="276" w:lineRule="auto"/>
            </w:pPr>
            <w:r w:rsidRPr="0083191E">
              <w:t>-Alginik asit</w:t>
            </w:r>
          </w:p>
          <w:p w:rsidR="00BB15E9" w:rsidRPr="0083191E" w:rsidRDefault="00BB15E9" w:rsidP="008F496A">
            <w:pPr>
              <w:pStyle w:val="NormalWeb"/>
              <w:spacing w:before="0" w:beforeAutospacing="0" w:after="0" w:afterAutospacing="0" w:line="276" w:lineRule="auto"/>
            </w:pPr>
            <w:r w:rsidRPr="0083191E">
              <w:t>-Giberallik asit</w:t>
            </w:r>
          </w:p>
          <w:p w:rsidR="00BB15E9" w:rsidRPr="0083191E" w:rsidRDefault="00BB15E9" w:rsidP="002F6CEE">
            <w:pPr>
              <w:pStyle w:val="NormalWeb"/>
              <w:spacing w:before="0" w:beforeAutospacing="0" w:after="0" w:afterAutospacing="0" w:line="276" w:lineRule="auto"/>
            </w:pPr>
            <w:r w:rsidRPr="0083191E">
              <w:t>-Serbest aminoasitler ( % 1’i geçer ise)</w:t>
            </w:r>
          </w:p>
        </w:tc>
      </w:tr>
      <w:tr w:rsidR="009870B6" w:rsidRPr="0083191E" w:rsidTr="009870B6">
        <w:trPr>
          <w:trHeight w:val="2268"/>
          <w:jc w:val="center"/>
        </w:trPr>
        <w:tc>
          <w:tcPr>
            <w:tcW w:w="210"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line="276" w:lineRule="auto"/>
            </w:pPr>
          </w:p>
          <w:p w:rsidR="009870B6" w:rsidRPr="0083191E" w:rsidRDefault="00B65C02" w:rsidP="00B540C4">
            <w:pPr>
              <w:pStyle w:val="NormalWeb"/>
              <w:spacing w:before="0" w:beforeAutospacing="0" w:after="0" w:afterAutospacing="0" w:line="276" w:lineRule="auto"/>
            </w:pPr>
            <w:r w:rsidRPr="0083191E">
              <w:t>3</w:t>
            </w:r>
          </w:p>
        </w:tc>
        <w:tc>
          <w:tcPr>
            <w:tcW w:w="779"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line="276" w:lineRule="auto"/>
            </w:pPr>
          </w:p>
          <w:p w:rsidR="00223F37" w:rsidRPr="0083191E" w:rsidRDefault="00D818F7" w:rsidP="00B540C4">
            <w:pPr>
              <w:pStyle w:val="NormalWeb"/>
              <w:spacing w:before="0" w:beforeAutospacing="0" w:after="0" w:afterAutospacing="0" w:line="276" w:lineRule="auto"/>
            </w:pPr>
            <w:r w:rsidRPr="0083191E">
              <w:t>Leonardit kaynaklı</w:t>
            </w:r>
          </w:p>
          <w:p w:rsidR="00B174CE" w:rsidRPr="0083191E" w:rsidRDefault="00B174CE" w:rsidP="00B540C4">
            <w:pPr>
              <w:pStyle w:val="NormalWeb"/>
              <w:spacing w:before="0" w:beforeAutospacing="0" w:after="0" w:afterAutospacing="0" w:line="276" w:lineRule="auto"/>
            </w:pPr>
            <w:r w:rsidRPr="0083191E">
              <w:t>Organomineral Gübre</w:t>
            </w:r>
          </w:p>
          <w:p w:rsidR="00223F37" w:rsidRPr="0083191E" w:rsidRDefault="00223F37" w:rsidP="00B540C4">
            <w:pPr>
              <w:pStyle w:val="NormalWeb"/>
              <w:spacing w:before="0" w:beforeAutospacing="0" w:after="0" w:afterAutospacing="0" w:line="276" w:lineRule="auto"/>
              <w:rPr>
                <w:color w:val="0070C0"/>
              </w:rPr>
            </w:pPr>
          </w:p>
        </w:tc>
        <w:tc>
          <w:tcPr>
            <w:tcW w:w="802"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pPr>
            <w:r w:rsidRPr="0083191E">
              <w:t xml:space="preserve"> </w:t>
            </w:r>
          </w:p>
          <w:p w:rsidR="0046624D" w:rsidRPr="0083191E" w:rsidRDefault="0046624D" w:rsidP="0046624D">
            <w:pPr>
              <w:pStyle w:val="NormalWeb"/>
              <w:spacing w:before="0" w:beforeAutospacing="0" w:after="0" w:afterAutospacing="0" w:line="276" w:lineRule="auto"/>
            </w:pPr>
            <w:r w:rsidRPr="0083191E">
              <w:t>Organik madde kaynağı olarak organik gübre</w:t>
            </w:r>
          </w:p>
          <w:p w:rsidR="0046624D" w:rsidRPr="0083191E" w:rsidRDefault="0046624D" w:rsidP="0046624D">
            <w:pPr>
              <w:pStyle w:val="NormalWeb"/>
              <w:spacing w:before="0" w:beforeAutospacing="0" w:after="0" w:afterAutospacing="0" w:line="276" w:lineRule="auto"/>
            </w:pPr>
            <w:r w:rsidRPr="0083191E">
              <w:t xml:space="preserve">  ve/veya Leonardit/Potasyum Humat </w:t>
            </w:r>
          </w:p>
          <w:p w:rsidR="009870B6" w:rsidRPr="0083191E" w:rsidRDefault="009870B6" w:rsidP="00B540C4">
            <w:pPr>
              <w:pStyle w:val="NormalWeb"/>
              <w:spacing w:before="0" w:beforeAutospacing="0" w:after="0" w:afterAutospacing="0"/>
            </w:pPr>
            <w:r w:rsidRPr="0083191E">
              <w:t xml:space="preserve">ile kimyasal </w:t>
            </w:r>
            <w:r w:rsidRPr="0083191E">
              <w:lastRenderedPageBreak/>
              <w:t xml:space="preserve">gübrelerin karışımından elde edilen </w:t>
            </w:r>
            <w:r w:rsidR="00D818F7" w:rsidRPr="0083191E">
              <w:t xml:space="preserve">katı </w:t>
            </w:r>
            <w:r w:rsidRPr="0083191E">
              <w:t xml:space="preserve">Organomineral Gübre  </w:t>
            </w:r>
          </w:p>
        </w:tc>
        <w:tc>
          <w:tcPr>
            <w:tcW w:w="1674"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line="276" w:lineRule="auto"/>
            </w:pPr>
            <w:r w:rsidRPr="0083191E">
              <w:lastRenderedPageBreak/>
              <w:t> </w:t>
            </w:r>
          </w:p>
          <w:p w:rsidR="009870B6" w:rsidRPr="0083191E" w:rsidRDefault="009870B6" w:rsidP="00B540C4">
            <w:pPr>
              <w:pStyle w:val="NormalWeb"/>
              <w:spacing w:before="0" w:beforeAutospacing="0" w:after="0" w:afterAutospacing="0"/>
            </w:pPr>
            <w:r w:rsidRPr="0083191E">
              <w:t>Organik madde en az % 20</w:t>
            </w:r>
          </w:p>
          <w:p w:rsidR="009870B6" w:rsidRPr="0083191E" w:rsidRDefault="009870B6" w:rsidP="00B540C4">
            <w:pPr>
              <w:pStyle w:val="NormalWeb"/>
              <w:spacing w:before="0" w:beforeAutospacing="0" w:after="0" w:afterAutospacing="0"/>
            </w:pPr>
            <w:r w:rsidRPr="0083191E">
              <w:t>Üçlü gübreler (N P K) toplamı en az : % 15</w:t>
            </w:r>
          </w:p>
          <w:p w:rsidR="009870B6" w:rsidRPr="0083191E" w:rsidRDefault="009870B6" w:rsidP="00B540C4">
            <w:pPr>
              <w:pStyle w:val="NormalWeb"/>
              <w:spacing w:before="0" w:beforeAutospacing="0" w:after="0" w:afterAutospacing="0"/>
            </w:pPr>
            <w:r w:rsidRPr="0083191E">
              <w:t>İkili gübreler (NP, NK, PK) ) toplamı en az : % 12</w:t>
            </w:r>
          </w:p>
          <w:p w:rsidR="009870B6" w:rsidRPr="0083191E" w:rsidRDefault="009870B6" w:rsidP="00B540C4">
            <w:pPr>
              <w:pStyle w:val="NormalWeb"/>
              <w:spacing w:before="0" w:beforeAutospacing="0" w:after="0" w:afterAutospacing="0"/>
            </w:pPr>
            <w:r w:rsidRPr="0083191E">
              <w:t>Tekli gübreler : (N) en az: % 10</w:t>
            </w:r>
          </w:p>
          <w:p w:rsidR="009870B6" w:rsidRPr="0083191E" w:rsidRDefault="009870B6" w:rsidP="00B540C4">
            <w:pPr>
              <w:pStyle w:val="NormalWeb"/>
              <w:spacing w:before="0" w:beforeAutospacing="0" w:after="0" w:afterAutospacing="0"/>
            </w:pPr>
            <w:r w:rsidRPr="0083191E">
              <w:t>Toplam fosfor pentaoksit (P</w:t>
            </w:r>
            <w:r w:rsidRPr="0083191E">
              <w:rPr>
                <w:vertAlign w:val="subscript"/>
              </w:rPr>
              <w:t>2</w:t>
            </w:r>
            <w:r w:rsidRPr="0083191E">
              <w:t>O</w:t>
            </w:r>
            <w:r w:rsidRPr="0083191E">
              <w:rPr>
                <w:vertAlign w:val="subscript"/>
              </w:rPr>
              <w:t>5</w:t>
            </w:r>
            <w:r w:rsidRPr="0083191E">
              <w:t>)en az : % 10</w:t>
            </w:r>
          </w:p>
          <w:p w:rsidR="009870B6" w:rsidRPr="0083191E" w:rsidRDefault="009870B6" w:rsidP="00B540C4">
            <w:pPr>
              <w:pStyle w:val="NormalWeb"/>
              <w:spacing w:before="0" w:beforeAutospacing="0" w:after="0" w:afterAutospacing="0"/>
            </w:pPr>
            <w:r w:rsidRPr="0083191E">
              <w:t>Suda Çözünür potasyum oksit (K</w:t>
            </w:r>
            <w:r w:rsidRPr="0083191E">
              <w:rPr>
                <w:vertAlign w:val="subscript"/>
              </w:rPr>
              <w:t>2</w:t>
            </w:r>
            <w:r w:rsidRPr="0083191E">
              <w:t>O) en az % 10</w:t>
            </w:r>
          </w:p>
          <w:p w:rsidR="009870B6" w:rsidRPr="0083191E" w:rsidRDefault="009870B6" w:rsidP="00B540C4">
            <w:pPr>
              <w:pStyle w:val="NormalWeb"/>
              <w:spacing w:before="0" w:beforeAutospacing="0" w:after="0" w:afterAutospacing="0"/>
            </w:pPr>
            <w:r w:rsidRPr="0083191E">
              <w:t>Azotun form ve miktarları belirtilecektir.</w:t>
            </w:r>
          </w:p>
          <w:p w:rsidR="009870B6" w:rsidRPr="0083191E" w:rsidRDefault="009870B6" w:rsidP="00B540C4">
            <w:pPr>
              <w:pStyle w:val="NormalWeb"/>
              <w:spacing w:before="0" w:beforeAutospacing="0" w:after="0" w:afterAutospacing="0"/>
            </w:pPr>
            <w:r w:rsidRPr="0083191E">
              <w:lastRenderedPageBreak/>
              <w:t>Fosfor pentaoksit (P</w:t>
            </w:r>
            <w:r w:rsidRPr="0083191E">
              <w:rPr>
                <w:vertAlign w:val="subscript"/>
              </w:rPr>
              <w:t>2</w:t>
            </w:r>
            <w:r w:rsidRPr="0083191E">
              <w:t>O</w:t>
            </w:r>
            <w:r w:rsidRPr="0083191E">
              <w:rPr>
                <w:vertAlign w:val="subscript"/>
              </w:rPr>
              <w:t>5</w:t>
            </w:r>
            <w:r w:rsidRPr="0083191E">
              <w:t>) çözünürlüğü ve miktarı belirtilecektir.</w:t>
            </w:r>
          </w:p>
          <w:p w:rsidR="009870B6" w:rsidRPr="0083191E" w:rsidRDefault="009870B6" w:rsidP="00B540C4">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564"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line="276" w:lineRule="auto"/>
            </w:pPr>
          </w:p>
          <w:p w:rsidR="009870B6" w:rsidRPr="0083191E" w:rsidRDefault="009870B6" w:rsidP="00B540C4">
            <w:pPr>
              <w:pStyle w:val="NormalWeb"/>
              <w:spacing w:before="0" w:beforeAutospacing="0" w:after="0" w:afterAutospacing="0" w:line="276" w:lineRule="auto"/>
            </w:pPr>
            <w:r w:rsidRPr="0083191E">
              <w:t>PH</w:t>
            </w:r>
          </w:p>
          <w:p w:rsidR="009870B6" w:rsidRPr="0083191E" w:rsidRDefault="009870B6" w:rsidP="00B540C4">
            <w:pPr>
              <w:pStyle w:val="NormalWeb"/>
              <w:spacing w:before="0" w:beforeAutospacing="0" w:after="0" w:afterAutospacing="0" w:line="276" w:lineRule="auto"/>
            </w:pPr>
            <w:r w:rsidRPr="0083191E">
              <w:t>*</w:t>
            </w:r>
          </w:p>
          <w:p w:rsidR="004B7DFB" w:rsidRPr="0083191E" w:rsidRDefault="004B7DFB" w:rsidP="00B540C4">
            <w:pPr>
              <w:pStyle w:val="NormalWeb"/>
              <w:spacing w:before="0" w:beforeAutospacing="0" w:after="0" w:afterAutospacing="0" w:line="276" w:lineRule="auto"/>
            </w:pPr>
            <w:r w:rsidRPr="0083191E">
              <w:t>**</w:t>
            </w:r>
          </w:p>
        </w:tc>
        <w:tc>
          <w:tcPr>
            <w:tcW w:w="971" w:type="pct"/>
            <w:tcBorders>
              <w:top w:val="single" w:sz="4" w:space="0" w:color="auto"/>
              <w:left w:val="single" w:sz="4" w:space="0" w:color="auto"/>
              <w:bottom w:val="single" w:sz="4" w:space="0" w:color="auto"/>
              <w:right w:val="single" w:sz="4" w:space="0" w:color="auto"/>
            </w:tcBorders>
          </w:tcPr>
          <w:p w:rsidR="009870B6" w:rsidRPr="0083191E" w:rsidRDefault="009870B6" w:rsidP="00B540C4">
            <w:pPr>
              <w:pStyle w:val="NormalWeb"/>
              <w:spacing w:before="0" w:beforeAutospacing="0" w:after="0" w:afterAutospacing="0" w:line="276" w:lineRule="auto"/>
            </w:pPr>
          </w:p>
          <w:p w:rsidR="009870B6" w:rsidRPr="0083191E" w:rsidRDefault="009870B6" w:rsidP="00B540C4">
            <w:pPr>
              <w:pStyle w:val="NormalWeb"/>
              <w:spacing w:before="0" w:beforeAutospacing="0" w:after="0" w:afterAutospacing="0" w:line="276" w:lineRule="auto"/>
            </w:pPr>
            <w:r w:rsidRPr="0083191E">
              <w:t>Toplam organik madde</w:t>
            </w:r>
          </w:p>
          <w:p w:rsidR="009870B6" w:rsidRPr="0083191E" w:rsidRDefault="009870B6" w:rsidP="00B540C4">
            <w:pPr>
              <w:pStyle w:val="NormalWeb"/>
              <w:spacing w:before="0" w:beforeAutospacing="0" w:after="0" w:afterAutospacing="0" w:line="276" w:lineRule="auto"/>
            </w:pPr>
            <w:r w:rsidRPr="0083191E">
              <w:t>- Toplam azot</w:t>
            </w:r>
          </w:p>
          <w:p w:rsidR="009870B6" w:rsidRPr="0083191E" w:rsidRDefault="009870B6" w:rsidP="00B540C4">
            <w:pPr>
              <w:pStyle w:val="NormalWeb"/>
              <w:spacing w:before="0" w:beforeAutospacing="0" w:after="0" w:afterAutospacing="0" w:line="276" w:lineRule="auto"/>
            </w:pPr>
            <w:r w:rsidRPr="0083191E">
              <w:t>-Azotun formları ve miktarları</w:t>
            </w:r>
          </w:p>
          <w:p w:rsidR="009870B6" w:rsidRPr="0083191E" w:rsidRDefault="009870B6" w:rsidP="00B540C4">
            <w:pPr>
              <w:pStyle w:val="NormalWeb"/>
              <w:spacing w:before="0" w:beforeAutospacing="0" w:after="0" w:afterAutospacing="0" w:line="276" w:lineRule="auto"/>
              <w:rPr>
                <w:vertAlign w:val="subscript"/>
              </w:rPr>
            </w:pPr>
            <w:r w:rsidRPr="0083191E">
              <w:t>-Toplam fosfor pentaoksit(P</w:t>
            </w:r>
            <w:r w:rsidRPr="0083191E">
              <w:rPr>
                <w:vertAlign w:val="subscript"/>
              </w:rPr>
              <w:t>2</w:t>
            </w:r>
            <w:r w:rsidRPr="0083191E">
              <w:t>O</w:t>
            </w:r>
            <w:r w:rsidRPr="0083191E">
              <w:rPr>
                <w:vertAlign w:val="subscript"/>
              </w:rPr>
              <w:t>5</w:t>
            </w:r>
            <w:r w:rsidRPr="0083191E">
              <w:t>)</w:t>
            </w:r>
          </w:p>
          <w:p w:rsidR="009870B6" w:rsidRPr="0083191E" w:rsidRDefault="009870B6" w:rsidP="00B540C4">
            <w:pPr>
              <w:pStyle w:val="NormalWeb"/>
              <w:spacing w:before="0" w:beforeAutospacing="0" w:after="0" w:afterAutospacing="0" w:line="276" w:lineRule="auto"/>
              <w:rPr>
                <w:vertAlign w:val="subscript"/>
              </w:rPr>
            </w:pPr>
            <w:r w:rsidRPr="0083191E">
              <w:t xml:space="preserve">-Suda Çözünür fosfor </w:t>
            </w:r>
            <w:r w:rsidRPr="0083191E">
              <w:lastRenderedPageBreak/>
              <w:t>pentaoksit (P</w:t>
            </w:r>
            <w:r w:rsidRPr="0083191E">
              <w:rPr>
                <w:vertAlign w:val="subscript"/>
              </w:rPr>
              <w:t>2</w:t>
            </w:r>
            <w:r w:rsidRPr="0083191E">
              <w:t>O</w:t>
            </w:r>
            <w:r w:rsidRPr="0083191E">
              <w:rPr>
                <w:vertAlign w:val="subscript"/>
              </w:rPr>
              <w:t>5</w:t>
            </w:r>
            <w:r w:rsidRPr="0083191E">
              <w:t>)</w:t>
            </w:r>
          </w:p>
          <w:p w:rsidR="009870B6" w:rsidRPr="0083191E" w:rsidRDefault="009870B6" w:rsidP="00B540C4">
            <w:pPr>
              <w:pStyle w:val="NormalWeb"/>
              <w:spacing w:before="0" w:beforeAutospacing="0" w:after="0" w:afterAutospacing="0" w:line="276" w:lineRule="auto"/>
            </w:pPr>
            <w:r w:rsidRPr="0083191E">
              <w:t>-Suda çözünür potasyum oksit(K</w:t>
            </w:r>
            <w:r w:rsidRPr="0083191E">
              <w:rPr>
                <w:vertAlign w:val="subscript"/>
              </w:rPr>
              <w:t>2</w:t>
            </w:r>
            <w:r w:rsidRPr="0083191E">
              <w:t>O)</w:t>
            </w:r>
          </w:p>
          <w:p w:rsidR="0046624D" w:rsidRPr="0083191E" w:rsidRDefault="009870B6" w:rsidP="0046624D">
            <w:pPr>
              <w:pStyle w:val="NormalWeb"/>
              <w:spacing w:before="0" w:beforeAutospacing="0" w:after="0" w:afterAutospacing="0" w:line="276" w:lineRule="auto"/>
            </w:pPr>
            <w:r w:rsidRPr="0083191E">
              <w:t>- Toplam(Hümik+Fulvik)Asit En Az %5</w:t>
            </w:r>
          </w:p>
          <w:p w:rsidR="0046624D" w:rsidRPr="0083191E" w:rsidRDefault="0046624D" w:rsidP="0046624D">
            <w:pPr>
              <w:pStyle w:val="NormalWeb"/>
              <w:spacing w:before="0" w:beforeAutospacing="0" w:after="0" w:afterAutospacing="0" w:line="276" w:lineRule="auto"/>
            </w:pPr>
            <w:r w:rsidRPr="0083191E">
              <w:t xml:space="preserve">-Maksimum nem </w:t>
            </w:r>
          </w:p>
          <w:p w:rsidR="009870B6" w:rsidRPr="0083191E" w:rsidRDefault="009870B6" w:rsidP="00B540C4">
            <w:pPr>
              <w:pStyle w:val="NormalWeb"/>
              <w:spacing w:before="0" w:beforeAutospacing="0" w:after="0" w:afterAutospacing="0" w:line="276" w:lineRule="auto"/>
            </w:pPr>
          </w:p>
        </w:tc>
      </w:tr>
      <w:tr w:rsidR="009870B6" w:rsidRPr="0083191E" w:rsidTr="009870B6">
        <w:trPr>
          <w:trHeight w:val="2268"/>
          <w:jc w:val="center"/>
        </w:trPr>
        <w:tc>
          <w:tcPr>
            <w:tcW w:w="210" w:type="pct"/>
            <w:tcBorders>
              <w:top w:val="single" w:sz="4" w:space="0" w:color="auto"/>
              <w:left w:val="single" w:sz="4" w:space="0" w:color="auto"/>
              <w:bottom w:val="single" w:sz="4" w:space="0" w:color="auto"/>
              <w:right w:val="single" w:sz="4" w:space="0" w:color="auto"/>
            </w:tcBorders>
          </w:tcPr>
          <w:p w:rsidR="009870B6" w:rsidRPr="0083191E" w:rsidRDefault="00792383" w:rsidP="002F6CEE">
            <w:pPr>
              <w:jc w:val="center"/>
              <w:rPr>
                <w:rFonts w:ascii="Times New Roman" w:hAnsi="Times New Roman" w:cs="Times New Roman"/>
                <w:sz w:val="24"/>
                <w:szCs w:val="24"/>
              </w:rPr>
            </w:pPr>
            <w:r w:rsidRPr="0083191E">
              <w:rPr>
                <w:rFonts w:ascii="Times New Roman" w:hAnsi="Times New Roman" w:cs="Times New Roman"/>
                <w:sz w:val="24"/>
                <w:szCs w:val="24"/>
              </w:rPr>
              <w:lastRenderedPageBreak/>
              <w:t>4</w:t>
            </w:r>
          </w:p>
        </w:tc>
        <w:tc>
          <w:tcPr>
            <w:tcW w:w="779" w:type="pct"/>
            <w:tcBorders>
              <w:top w:val="single" w:sz="4" w:space="0" w:color="auto"/>
              <w:left w:val="single" w:sz="4" w:space="0" w:color="auto"/>
              <w:bottom w:val="single" w:sz="4" w:space="0" w:color="auto"/>
              <w:right w:val="single" w:sz="4" w:space="0" w:color="auto"/>
            </w:tcBorders>
          </w:tcPr>
          <w:p w:rsidR="009870B6" w:rsidRPr="0083191E" w:rsidRDefault="00792383" w:rsidP="002F6CEE">
            <w:pPr>
              <w:pStyle w:val="NormalWeb"/>
              <w:spacing w:before="0" w:beforeAutospacing="0" w:after="0" w:afterAutospacing="0" w:line="276" w:lineRule="auto"/>
            </w:pPr>
            <w:r w:rsidRPr="0083191E">
              <w:t xml:space="preserve">İkincil </w:t>
            </w:r>
            <w:r w:rsidR="00A2633A" w:rsidRPr="0083191E">
              <w:t>ve/</w:t>
            </w:r>
            <w:r w:rsidRPr="0083191E">
              <w:t>veya İz Element Katkılı Katı Organomineral Gübre</w:t>
            </w:r>
          </w:p>
        </w:tc>
        <w:tc>
          <w:tcPr>
            <w:tcW w:w="802" w:type="pct"/>
            <w:tcBorders>
              <w:top w:val="single" w:sz="4" w:space="0" w:color="auto"/>
              <w:left w:val="single" w:sz="4" w:space="0" w:color="auto"/>
              <w:bottom w:val="single" w:sz="4" w:space="0" w:color="auto"/>
              <w:right w:val="single" w:sz="4" w:space="0" w:color="auto"/>
            </w:tcBorders>
          </w:tcPr>
          <w:p w:rsidR="00DD3904" w:rsidRPr="0083191E" w:rsidRDefault="00792383" w:rsidP="00792383">
            <w:pPr>
              <w:pStyle w:val="NormalWeb"/>
              <w:spacing w:before="0" w:beforeAutospacing="0" w:after="0" w:afterAutospacing="0" w:line="276" w:lineRule="auto"/>
            </w:pPr>
            <w:r w:rsidRPr="0083191E">
              <w:t>Organik</w:t>
            </w:r>
            <w:r w:rsidR="00DD3904" w:rsidRPr="0083191E">
              <w:t xml:space="preserve"> </w:t>
            </w:r>
            <w:r w:rsidR="00A2633A" w:rsidRPr="0083191E">
              <w:t>madde kaynağı</w:t>
            </w:r>
            <w:r w:rsidR="00DD3904" w:rsidRPr="0083191E">
              <w:t xml:space="preserve"> olarak organik gübre</w:t>
            </w:r>
          </w:p>
          <w:p w:rsidR="00A03E0F" w:rsidRPr="0083191E" w:rsidRDefault="00A2633A" w:rsidP="00792383">
            <w:pPr>
              <w:pStyle w:val="NormalWeb"/>
              <w:spacing w:before="0" w:beforeAutospacing="0" w:after="0" w:afterAutospacing="0" w:line="276" w:lineRule="auto"/>
            </w:pPr>
            <w:r w:rsidRPr="0083191E">
              <w:t xml:space="preserve">  </w:t>
            </w:r>
            <w:r w:rsidR="00792383" w:rsidRPr="0083191E">
              <w:t>ve/veya Leonardit</w:t>
            </w:r>
            <w:r w:rsidR="00A03E0F" w:rsidRPr="0083191E">
              <w:t xml:space="preserve">/Potasyum Humat </w:t>
            </w:r>
          </w:p>
          <w:p w:rsidR="009870B6" w:rsidRPr="0083191E" w:rsidRDefault="00792383" w:rsidP="00792383">
            <w:pPr>
              <w:pStyle w:val="NormalWeb"/>
              <w:spacing w:before="0" w:beforeAutospacing="0" w:after="0" w:afterAutospacing="0" w:line="276" w:lineRule="auto"/>
            </w:pPr>
            <w:r w:rsidRPr="0083191E">
              <w:t xml:space="preserve">İkincil bitki besin maddeleri </w:t>
            </w:r>
            <w:r w:rsidR="00DD3904" w:rsidRPr="0083191E">
              <w:t xml:space="preserve">ve/veya iz elementlerin katılması ile elde edilen </w:t>
            </w:r>
            <w:r w:rsidRPr="0083191E">
              <w:t xml:space="preserve"> gübreler</w:t>
            </w:r>
          </w:p>
          <w:p w:rsidR="00592E81" w:rsidRPr="0083191E" w:rsidRDefault="00592E81" w:rsidP="00792383">
            <w:pPr>
              <w:pStyle w:val="NormalWeb"/>
              <w:spacing w:before="0" w:beforeAutospacing="0" w:after="0" w:afterAutospacing="0" w:line="276" w:lineRule="auto"/>
            </w:pPr>
          </w:p>
          <w:p w:rsidR="00592E81" w:rsidRPr="0083191E" w:rsidRDefault="00592E81" w:rsidP="00592E81">
            <w:pPr>
              <w:pStyle w:val="NormalWeb"/>
              <w:spacing w:before="0" w:beforeAutospacing="0" w:after="0" w:afterAutospacing="0" w:line="276" w:lineRule="auto"/>
            </w:pPr>
          </w:p>
        </w:tc>
        <w:tc>
          <w:tcPr>
            <w:tcW w:w="1674" w:type="pct"/>
            <w:tcBorders>
              <w:top w:val="single" w:sz="4" w:space="0" w:color="auto"/>
              <w:left w:val="single" w:sz="4" w:space="0" w:color="auto"/>
              <w:bottom w:val="single" w:sz="4" w:space="0" w:color="auto"/>
              <w:right w:val="single" w:sz="4" w:space="0" w:color="auto"/>
            </w:tcBorders>
          </w:tcPr>
          <w:p w:rsidR="009870B6" w:rsidRPr="0083191E" w:rsidRDefault="00A9416F" w:rsidP="002F6CEE">
            <w:pPr>
              <w:pStyle w:val="NormalWeb"/>
              <w:spacing w:before="0" w:beforeAutospacing="0" w:after="0" w:afterAutospacing="0" w:line="276" w:lineRule="auto"/>
            </w:pPr>
            <w:r w:rsidRPr="0083191E">
              <w:t>Organik madde en az : % 10</w:t>
            </w:r>
          </w:p>
          <w:p w:rsidR="009870B6" w:rsidRPr="0083191E" w:rsidRDefault="009870B6" w:rsidP="002F6CE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p w:rsidR="009870B6" w:rsidRPr="0083191E" w:rsidRDefault="009870B6" w:rsidP="002F6CEE">
            <w:pPr>
              <w:pStyle w:val="NormalWeb"/>
              <w:spacing w:before="0" w:beforeAutospacing="0" w:after="0" w:afterAutospacing="0" w:line="276" w:lineRule="auto"/>
            </w:pPr>
          </w:p>
        </w:tc>
        <w:tc>
          <w:tcPr>
            <w:tcW w:w="564" w:type="pct"/>
            <w:tcBorders>
              <w:top w:val="single" w:sz="4" w:space="0" w:color="auto"/>
              <w:left w:val="single" w:sz="4" w:space="0" w:color="auto"/>
              <w:bottom w:val="single" w:sz="4" w:space="0" w:color="auto"/>
              <w:right w:val="single" w:sz="4" w:space="0" w:color="auto"/>
            </w:tcBorders>
          </w:tcPr>
          <w:p w:rsidR="009870B6" w:rsidRPr="0083191E" w:rsidRDefault="009870B6" w:rsidP="002F6CEE">
            <w:pPr>
              <w:pStyle w:val="NormalWeb"/>
              <w:spacing w:before="0" w:beforeAutospacing="0" w:after="0" w:afterAutospacing="0" w:line="276" w:lineRule="auto"/>
            </w:pPr>
            <w:r w:rsidRPr="0083191E">
              <w:t>PH</w:t>
            </w:r>
          </w:p>
          <w:p w:rsidR="009870B6" w:rsidRPr="0083191E" w:rsidRDefault="009870B6" w:rsidP="002F6CEE">
            <w:pPr>
              <w:pStyle w:val="NormalWeb"/>
              <w:spacing w:before="0" w:beforeAutospacing="0" w:after="0" w:afterAutospacing="0" w:line="276" w:lineRule="auto"/>
            </w:pPr>
            <w:r w:rsidRPr="0083191E">
              <w:t>*</w:t>
            </w:r>
          </w:p>
          <w:p w:rsidR="004B7DFB" w:rsidRPr="0083191E" w:rsidRDefault="004B7DFB" w:rsidP="002F6CEE">
            <w:pPr>
              <w:pStyle w:val="NormalWeb"/>
              <w:spacing w:before="0" w:beforeAutospacing="0" w:after="0" w:afterAutospacing="0" w:line="276" w:lineRule="auto"/>
            </w:pPr>
            <w:r w:rsidRPr="0083191E">
              <w:t>**</w:t>
            </w:r>
          </w:p>
          <w:p w:rsidR="009870B6" w:rsidRPr="0083191E" w:rsidRDefault="009870B6" w:rsidP="002B41E2">
            <w:pPr>
              <w:pStyle w:val="NormalWeb"/>
              <w:spacing w:before="0" w:beforeAutospacing="0" w:after="0" w:afterAutospacing="0" w:line="276" w:lineRule="auto"/>
            </w:pPr>
            <w:r w:rsidRPr="0083191E">
              <w:t>-EC (dS/m) (Organik madde kaynağı olarak hayvansal materyallerin kullanılması durumunda)</w:t>
            </w:r>
          </w:p>
        </w:tc>
        <w:tc>
          <w:tcPr>
            <w:tcW w:w="971" w:type="pct"/>
            <w:tcBorders>
              <w:top w:val="single" w:sz="4" w:space="0" w:color="auto"/>
              <w:left w:val="single" w:sz="4" w:space="0" w:color="auto"/>
              <w:bottom w:val="single" w:sz="4" w:space="0" w:color="auto"/>
              <w:right w:val="single" w:sz="4" w:space="0" w:color="auto"/>
            </w:tcBorders>
          </w:tcPr>
          <w:p w:rsidR="009870B6" w:rsidRPr="0083191E" w:rsidRDefault="009870B6" w:rsidP="002F6CEE">
            <w:pPr>
              <w:pStyle w:val="NormalWeb"/>
              <w:spacing w:before="0" w:beforeAutospacing="0" w:after="0" w:afterAutospacing="0" w:line="276" w:lineRule="auto"/>
            </w:pPr>
            <w:r w:rsidRPr="0083191E">
              <w:t>-Organik madde</w:t>
            </w:r>
          </w:p>
          <w:p w:rsidR="006B7556" w:rsidRPr="0083191E" w:rsidRDefault="00DD3904" w:rsidP="002F6CEE">
            <w:pPr>
              <w:pStyle w:val="NormalWeb"/>
              <w:spacing w:before="0" w:beforeAutospacing="0" w:after="0" w:afterAutospacing="0" w:line="276" w:lineRule="auto"/>
            </w:pPr>
            <w:r w:rsidRPr="0083191E">
              <w:t xml:space="preserve">-Leonardit kullanılması durumunda </w:t>
            </w:r>
            <w:r w:rsidR="009870B6" w:rsidRPr="0083191E">
              <w:t>Toplam</w:t>
            </w:r>
          </w:p>
          <w:p w:rsidR="009870B6" w:rsidRPr="0083191E" w:rsidRDefault="009870B6" w:rsidP="002F6CEE">
            <w:pPr>
              <w:pStyle w:val="NormalWeb"/>
              <w:spacing w:before="0" w:beforeAutospacing="0" w:after="0" w:afterAutospacing="0" w:line="276" w:lineRule="auto"/>
            </w:pPr>
            <w:r w:rsidRPr="0083191E">
              <w:t>(Hümik</w:t>
            </w:r>
            <w:r w:rsidR="006B7556" w:rsidRPr="0083191E">
              <w:t xml:space="preserve"> </w:t>
            </w:r>
            <w:r w:rsidR="00DD3904" w:rsidRPr="0083191E">
              <w:t xml:space="preserve">+Fülvik) asit </w:t>
            </w:r>
          </w:p>
          <w:p w:rsidR="009870B6" w:rsidRPr="0083191E" w:rsidRDefault="009870B6" w:rsidP="002F6CEE">
            <w:pPr>
              <w:pStyle w:val="NormalWeb"/>
              <w:spacing w:before="0" w:beforeAutospacing="0" w:after="0" w:afterAutospacing="0" w:line="276" w:lineRule="auto"/>
            </w:pPr>
            <w:r w:rsidRPr="0083191E">
              <w:t>-Serbest aminoasitler (% 1’i geçer ise)</w:t>
            </w:r>
          </w:p>
          <w:p w:rsidR="009870B6" w:rsidRPr="0083191E" w:rsidRDefault="00792383" w:rsidP="002F6CEE">
            <w:pPr>
              <w:pStyle w:val="NormalWeb"/>
              <w:spacing w:before="0" w:beforeAutospacing="0" w:after="0" w:afterAutospacing="0" w:line="276" w:lineRule="auto"/>
            </w:pPr>
            <w:r w:rsidRPr="0083191E">
              <w:t>-(Kullanılan hammaddeye göre tip adı belirlenir)</w:t>
            </w:r>
          </w:p>
          <w:p w:rsidR="009870B6" w:rsidRPr="0083191E" w:rsidRDefault="006B7556" w:rsidP="002F6CEE">
            <w:pPr>
              <w:pStyle w:val="NormalWeb"/>
              <w:spacing w:before="0" w:beforeAutospacing="0" w:after="0" w:afterAutospacing="0" w:line="276" w:lineRule="auto"/>
            </w:pPr>
            <w:r w:rsidRPr="0083191E">
              <w:t>-V</w:t>
            </w:r>
            <w:r w:rsidR="00B540C4" w:rsidRPr="0083191E">
              <w:t xml:space="preserve">arsa Şelatlama </w:t>
            </w:r>
            <w:r w:rsidRPr="0083191E">
              <w:t xml:space="preserve"> maddeleri </w:t>
            </w:r>
          </w:p>
          <w:p w:rsidR="0046624D" w:rsidRPr="0083191E" w:rsidRDefault="0046624D" w:rsidP="0046624D">
            <w:pPr>
              <w:pStyle w:val="NormalWeb"/>
              <w:spacing w:before="0" w:beforeAutospacing="0" w:after="0" w:afterAutospacing="0" w:line="276" w:lineRule="auto"/>
            </w:pPr>
            <w:r w:rsidRPr="0083191E">
              <w:t>-</w:t>
            </w:r>
            <w:r w:rsidR="002B41E2" w:rsidRPr="0083191E">
              <w:t xml:space="preserve">Maksimum nem </w:t>
            </w:r>
          </w:p>
          <w:p w:rsidR="009870B6" w:rsidRPr="0083191E" w:rsidRDefault="009870B6" w:rsidP="002F6CEE">
            <w:pPr>
              <w:pStyle w:val="NormalWeb"/>
              <w:spacing w:before="0" w:beforeAutospacing="0" w:after="0" w:afterAutospacing="0" w:line="276" w:lineRule="auto"/>
            </w:pPr>
          </w:p>
        </w:tc>
      </w:tr>
    </w:tbl>
    <w:p w:rsidR="00BB15E9" w:rsidRPr="0083191E" w:rsidRDefault="00BB15E9" w:rsidP="00327712">
      <w:pPr>
        <w:pStyle w:val="NormalWeb"/>
        <w:tabs>
          <w:tab w:val="left" w:pos="960"/>
        </w:tabs>
        <w:spacing w:before="0" w:beforeAutospacing="0" w:after="0" w:afterAutospacing="0" w:line="276" w:lineRule="auto"/>
        <w:ind w:left="480"/>
        <w:jc w:val="both"/>
        <w:rPr>
          <w:b/>
          <w:bCs/>
        </w:rPr>
      </w:pPr>
      <w:r w:rsidRPr="0083191E">
        <w:t xml:space="preserve">* </w:t>
      </w:r>
      <w:r w:rsidRPr="0083191E">
        <w:tab/>
      </w:r>
      <w:r w:rsidRPr="0083191E">
        <w:rPr>
          <w:b/>
          <w:bCs/>
        </w:rPr>
        <w:t>Bitki gelişim düzenleyicisi ve bitki koruma ifadeleri kullanılmayacaktır.</w:t>
      </w:r>
    </w:p>
    <w:p w:rsidR="00BB15E9" w:rsidRPr="0083191E" w:rsidRDefault="00BB15E9" w:rsidP="00FD373C">
      <w:pPr>
        <w:pStyle w:val="NormalWeb"/>
        <w:spacing w:before="0" w:beforeAutospacing="0" w:after="0" w:afterAutospacing="0" w:line="276" w:lineRule="auto"/>
        <w:outlineLvl w:val="0"/>
        <w:rPr>
          <w:b/>
          <w:bCs/>
        </w:rPr>
      </w:pPr>
    </w:p>
    <w:p w:rsidR="009D4C04" w:rsidRPr="0083191E" w:rsidRDefault="009D4C0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6B2314" w:rsidRDefault="006B2314"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lastRenderedPageBreak/>
        <w:t>EK –3</w:t>
      </w: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ORGANİK KAYNAKLI DİĞER ÜRÜNLER</w:t>
      </w:r>
    </w:p>
    <w:p w:rsidR="00BB15E9" w:rsidRPr="0083191E" w:rsidRDefault="00BB15E9" w:rsidP="00327712">
      <w:pPr>
        <w:pStyle w:val="NormalWeb"/>
        <w:spacing w:before="0" w:beforeAutospacing="0" w:after="0" w:afterAutospacing="0" w:line="276" w:lineRule="auto"/>
        <w:jc w:val="center"/>
        <w:outlineLvl w:val="0"/>
        <w:rPr>
          <w:b/>
          <w:bCs/>
        </w:rPr>
      </w:pPr>
    </w:p>
    <w:tbl>
      <w:tblPr>
        <w:tblW w:w="15546" w:type="dxa"/>
        <w:jc w:val="center"/>
        <w:tblLook w:val="0000" w:firstRow="0" w:lastRow="0" w:firstColumn="0" w:lastColumn="0" w:noHBand="0" w:noVBand="0"/>
      </w:tblPr>
      <w:tblGrid>
        <w:gridCol w:w="867"/>
        <w:gridCol w:w="1735"/>
        <w:gridCol w:w="3401"/>
        <w:gridCol w:w="4810"/>
        <w:gridCol w:w="1325"/>
        <w:gridCol w:w="3408"/>
      </w:tblGrid>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jc w:val="center"/>
            </w:pPr>
            <w:r w:rsidRPr="0083191E">
              <w:rPr>
                <w:b/>
                <w:bCs/>
              </w:rPr>
              <w:t>NO</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rPr>
                <w:b/>
                <w:bCs/>
              </w:rPr>
            </w:pPr>
            <w:r w:rsidRPr="0083191E">
              <w:rPr>
                <w:b/>
                <w:bCs/>
              </w:rPr>
              <w:t>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rPr>
                <w:b/>
                <w:bCs/>
              </w:rPr>
            </w:pPr>
            <w:r w:rsidRPr="0083191E">
              <w:rPr>
                <w:b/>
                <w:bCs/>
              </w:rPr>
              <w:t>Ürünün hammadde muhtevası, miktarı ile bünyesinde bulunması gereken bitki besin</w:t>
            </w:r>
          </w:p>
          <w:p w:rsidR="00BB15E9" w:rsidRPr="0083191E" w:rsidRDefault="00BB15E9" w:rsidP="002F6CEE">
            <w:pPr>
              <w:pStyle w:val="NormalWeb"/>
              <w:spacing w:before="0" w:beforeAutospacing="0" w:after="0" w:afterAutospacing="0"/>
            </w:pPr>
            <w:r w:rsidRPr="0083191E">
              <w:rPr>
                <w:b/>
                <w:bCs/>
              </w:rPr>
              <w:t>maddesi içeriği ve diğer kriterler</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ind w:right="-71"/>
              <w:jc w:val="center"/>
              <w:rPr>
                <w:b/>
                <w:bCs/>
              </w:rPr>
            </w:pPr>
            <w:r w:rsidRPr="0083191E">
              <w:rPr>
                <w:b/>
                <w:bCs/>
              </w:rPr>
              <w:t xml:space="preserve">Ürüne ait EC, </w:t>
            </w:r>
          </w:p>
          <w:p w:rsidR="00BB15E9" w:rsidRPr="0083191E" w:rsidRDefault="00BB15E9" w:rsidP="002F6CEE">
            <w:pPr>
              <w:pStyle w:val="NormalWeb"/>
              <w:spacing w:before="0" w:beforeAutospacing="0" w:after="0" w:afterAutospacing="0" w:line="276" w:lineRule="auto"/>
              <w:ind w:right="-71"/>
              <w:jc w:val="center"/>
              <w:rPr>
                <w:b/>
                <w:bCs/>
              </w:rPr>
            </w:pPr>
            <w:r w:rsidRPr="0083191E">
              <w:rPr>
                <w:b/>
                <w:bCs/>
              </w:rPr>
              <w:t xml:space="preserve">pH ve diğer </w:t>
            </w:r>
          </w:p>
          <w:p w:rsidR="00BB15E9" w:rsidRPr="0083191E" w:rsidRDefault="00BB15E9" w:rsidP="002F6CEE">
            <w:pPr>
              <w:pStyle w:val="NormalWeb"/>
              <w:spacing w:before="0" w:beforeAutospacing="0" w:after="0" w:afterAutospacing="0" w:line="276" w:lineRule="auto"/>
              <w:ind w:right="-71"/>
              <w:jc w:val="center"/>
            </w:pPr>
            <w:r w:rsidRPr="0083191E">
              <w:rPr>
                <w:b/>
                <w:bCs/>
              </w:rPr>
              <w:t>istenen bilgiler</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jc w:val="center"/>
            </w:pPr>
            <w:r w:rsidRPr="0083191E">
              <w:t>1</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Kaplama veya Karışım NPK </w:t>
            </w:r>
            <w:r w:rsidR="00F203EC" w:rsidRPr="0083191E">
              <w:t>(tekli, ikili veya üçlü karışım</w:t>
            </w:r>
            <w:r w:rsidRPr="0083191E">
              <w:t>)  ürünler</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Kaplama veya karışım materyali olarak (Fosil Esaslı Organik materyaller) katı hümik asitler ile humuslaşma derecesi uygun olan torf ve turba yataklarından elde edilen organik ürünlere, organik yapıştırıcı ilave edilerek 50-90 derece sıcaklıkta, mikronize edilen organik hammaddenin, inorganik gübrelere püskürtülerek kaplanması veya karışım sonucu elde edilen ürünler.  </w:t>
            </w:r>
          </w:p>
          <w:p w:rsidR="001522A0" w:rsidRPr="0083191E" w:rsidRDefault="001522A0" w:rsidP="002F6CEE">
            <w:pPr>
              <w:pStyle w:val="NormalWeb"/>
              <w:spacing w:before="0" w:beforeAutospacing="0" w:after="0" w:afterAutospacing="0" w:line="276" w:lineRule="auto"/>
            </w:pPr>
          </w:p>
          <w:p w:rsidR="001522A0" w:rsidRPr="0083191E" w:rsidRDefault="001522A0" w:rsidP="002F6CEE">
            <w:pPr>
              <w:pStyle w:val="NormalWeb"/>
              <w:spacing w:before="0" w:beforeAutospacing="0" w:after="0" w:afterAutospacing="0" w:line="276" w:lineRule="auto"/>
            </w:pPr>
          </w:p>
          <w:p w:rsidR="001522A0" w:rsidRPr="0083191E" w:rsidRDefault="001522A0" w:rsidP="002F6CEE">
            <w:pPr>
              <w:pStyle w:val="NormalWeb"/>
              <w:spacing w:before="0" w:beforeAutospacing="0" w:after="0" w:afterAutospacing="0" w:line="276" w:lineRule="auto"/>
            </w:pP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Organik madde en az: % 10</w:t>
            </w:r>
          </w:p>
          <w:p w:rsidR="00BB15E9" w:rsidRPr="0083191E" w:rsidRDefault="00BB15E9" w:rsidP="002F6CEE">
            <w:pPr>
              <w:pStyle w:val="NormalWeb"/>
              <w:spacing w:before="0" w:beforeAutospacing="0" w:after="0" w:afterAutospacing="0"/>
            </w:pPr>
            <w:r w:rsidRPr="0083191E">
              <w:t>Üçlü gübreler (N P K) toplamı en az : % 30</w:t>
            </w:r>
          </w:p>
          <w:p w:rsidR="00BB15E9" w:rsidRPr="0083191E" w:rsidRDefault="00BB15E9" w:rsidP="002F6CEE">
            <w:pPr>
              <w:pStyle w:val="NormalWeb"/>
              <w:spacing w:before="0" w:beforeAutospacing="0" w:after="0" w:afterAutospacing="0"/>
            </w:pPr>
            <w:r w:rsidRPr="0083191E">
              <w:t>İkili gübreler (NP, NK, PK) ) toplamı en az : % 20</w:t>
            </w:r>
          </w:p>
          <w:p w:rsidR="00BB15E9" w:rsidRPr="0083191E" w:rsidRDefault="00BB15E9" w:rsidP="002F6CEE">
            <w:pPr>
              <w:pStyle w:val="NormalWeb"/>
              <w:spacing w:before="0" w:beforeAutospacing="0" w:after="0" w:afterAutospacing="0"/>
            </w:pPr>
            <w:r w:rsidRPr="0083191E">
              <w:t>Tekli gübreler : (N) en az: % 20</w:t>
            </w:r>
          </w:p>
          <w:p w:rsidR="00BB15E9" w:rsidRPr="0083191E" w:rsidRDefault="00BB15E9" w:rsidP="002F6CEE">
            <w:pPr>
              <w:pStyle w:val="NormalWeb"/>
              <w:spacing w:before="0" w:beforeAutospacing="0" w:after="0" w:afterAutospacing="0"/>
            </w:pPr>
            <w:r w:rsidRPr="0083191E">
              <w:t>Toplam fosfor pentaoksit (P</w:t>
            </w:r>
            <w:r w:rsidRPr="0083191E">
              <w:rPr>
                <w:vertAlign w:val="subscript"/>
              </w:rPr>
              <w:t>2</w:t>
            </w:r>
            <w:r w:rsidRPr="0083191E">
              <w:t>O</w:t>
            </w:r>
            <w:r w:rsidRPr="0083191E">
              <w:rPr>
                <w:vertAlign w:val="subscript"/>
              </w:rPr>
              <w:t>5</w:t>
            </w:r>
            <w:r w:rsidRPr="0083191E">
              <w:t>)en az : % 25</w:t>
            </w:r>
          </w:p>
          <w:p w:rsidR="00BB15E9" w:rsidRPr="0083191E" w:rsidRDefault="00BB15E9" w:rsidP="002F6CEE">
            <w:pPr>
              <w:pStyle w:val="NormalWeb"/>
              <w:spacing w:before="0" w:beforeAutospacing="0" w:after="0" w:afterAutospacing="0"/>
            </w:pPr>
            <w:r w:rsidRPr="0083191E">
              <w:t>Suda Çözünür potasyum oksit (K</w:t>
            </w:r>
            <w:r w:rsidRPr="0083191E">
              <w:rPr>
                <w:vertAlign w:val="subscript"/>
              </w:rPr>
              <w:t>2</w:t>
            </w:r>
            <w:r w:rsidRPr="0083191E">
              <w:t>O) en az % 25</w:t>
            </w:r>
          </w:p>
          <w:p w:rsidR="00BB15E9" w:rsidRPr="0083191E" w:rsidRDefault="00BB15E9" w:rsidP="002F6CEE">
            <w:pPr>
              <w:pStyle w:val="NormalWeb"/>
              <w:spacing w:before="0" w:beforeAutospacing="0" w:after="0" w:afterAutospacing="0"/>
            </w:pPr>
            <w:r w:rsidRPr="0083191E">
              <w:t>Azotun form ve miktarları belirtilecektir.</w:t>
            </w:r>
          </w:p>
          <w:p w:rsidR="00BB15E9" w:rsidRPr="0083191E" w:rsidRDefault="00BB15E9" w:rsidP="002F6CEE">
            <w:pPr>
              <w:pStyle w:val="NormalWeb"/>
              <w:spacing w:before="0" w:beforeAutospacing="0" w:after="0" w:afterAutospacing="0"/>
            </w:pPr>
            <w:r w:rsidRPr="0083191E">
              <w:t>Fosfor pentaoksit (P</w:t>
            </w:r>
            <w:r w:rsidRPr="0083191E">
              <w:rPr>
                <w:vertAlign w:val="subscript"/>
              </w:rPr>
              <w:t>2</w:t>
            </w:r>
            <w:r w:rsidRPr="0083191E">
              <w:t>O</w:t>
            </w:r>
            <w:r w:rsidRPr="0083191E">
              <w:rPr>
                <w:vertAlign w:val="subscript"/>
              </w:rPr>
              <w:t>5</w:t>
            </w:r>
            <w:r w:rsidRPr="0083191E">
              <w:t>) çözünürlüğü ve miktarı belirtilecektir.</w:t>
            </w:r>
          </w:p>
          <w:p w:rsidR="00BB15E9" w:rsidRPr="0083191E" w:rsidRDefault="00BB15E9" w:rsidP="002F6CEE">
            <w:pPr>
              <w:pStyle w:val="NormalWeb"/>
              <w:spacing w:before="0" w:beforeAutospacing="0" w:after="0" w:afterAutospacing="0"/>
            </w:pPr>
            <w:r w:rsidRPr="0083191E">
              <w:t>İkincil bitki besin maddeleri ve/veya iz elementlerin beyanı Tarımda Kullanılan Kimyevi Gübrelere Dair Yönetmelikte belirtilen en az miktarlarda katılması veya bulunması halinde beyan edilir.</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-Toplam organik madde</w:t>
            </w:r>
          </w:p>
          <w:p w:rsidR="00E94172" w:rsidRPr="0083191E" w:rsidRDefault="00E94172" w:rsidP="00E94172">
            <w:pPr>
              <w:pStyle w:val="NormalWeb"/>
              <w:spacing w:before="0" w:beforeAutospacing="0" w:after="0" w:afterAutospacing="0" w:line="276" w:lineRule="auto"/>
            </w:pPr>
            <w:r w:rsidRPr="0083191E">
              <w:t>Toplam(Hümik+Fulvik)Asit</w:t>
            </w:r>
          </w:p>
          <w:p w:rsidR="00E94172" w:rsidRPr="0083191E" w:rsidRDefault="00E94172" w:rsidP="00E94172">
            <w:pPr>
              <w:pStyle w:val="NormalWeb"/>
              <w:spacing w:before="0" w:beforeAutospacing="0" w:after="0" w:afterAutospacing="0" w:line="276" w:lineRule="auto"/>
            </w:pPr>
            <w:r w:rsidRPr="0083191E">
              <w:t>Üründe bulunması halinde;</w:t>
            </w:r>
          </w:p>
          <w:p w:rsidR="00BB15E9" w:rsidRPr="0083191E" w:rsidRDefault="00BB15E9" w:rsidP="002F6CEE">
            <w:pPr>
              <w:pStyle w:val="NormalWeb"/>
              <w:spacing w:before="0" w:beforeAutospacing="0" w:after="0" w:afterAutospacing="0" w:line="276" w:lineRule="auto"/>
            </w:pPr>
            <w:r w:rsidRPr="0083191E">
              <w:t>- Toplam azot</w:t>
            </w:r>
          </w:p>
          <w:p w:rsidR="00BB15E9" w:rsidRPr="0083191E" w:rsidRDefault="00BB15E9" w:rsidP="002F6CEE">
            <w:pPr>
              <w:pStyle w:val="NormalWeb"/>
              <w:spacing w:before="0" w:beforeAutospacing="0" w:after="0" w:afterAutospacing="0" w:line="276" w:lineRule="auto"/>
            </w:pPr>
            <w:r w:rsidRPr="0083191E">
              <w:t>-Azotun formları ve miktarları</w:t>
            </w:r>
          </w:p>
          <w:p w:rsidR="00BB15E9" w:rsidRPr="0083191E" w:rsidRDefault="00BB15E9" w:rsidP="002F6CEE">
            <w:pPr>
              <w:pStyle w:val="NormalWeb"/>
              <w:spacing w:before="0" w:beforeAutospacing="0" w:after="0" w:afterAutospacing="0" w:line="276" w:lineRule="auto"/>
              <w:rPr>
                <w:vertAlign w:val="subscript"/>
              </w:rPr>
            </w:pPr>
            <w:r w:rsidRPr="0083191E">
              <w:t>-Toplam fosfor pentaoksit(P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rPr>
                <w:vertAlign w:val="subscript"/>
              </w:rPr>
            </w:pPr>
            <w:r w:rsidRPr="0083191E">
              <w:t>-Suda Çözünür fosfor pentaoksit (P</w:t>
            </w:r>
            <w:r w:rsidRPr="0083191E">
              <w:rPr>
                <w:vertAlign w:val="subscript"/>
              </w:rPr>
              <w:t>2</w:t>
            </w:r>
            <w:r w:rsidRPr="0083191E">
              <w:t>O</w:t>
            </w:r>
            <w:r w:rsidRPr="0083191E">
              <w:rPr>
                <w:vertAlign w:val="subscript"/>
              </w:rPr>
              <w:t>5</w:t>
            </w:r>
            <w:r w:rsidRPr="0083191E">
              <w:t>)</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w:t>
            </w:r>
          </w:p>
          <w:p w:rsidR="00FD5573" w:rsidRPr="0083191E" w:rsidRDefault="00FD5573" w:rsidP="002F6CEE">
            <w:pPr>
              <w:pStyle w:val="NormalWeb"/>
              <w:spacing w:before="0" w:beforeAutospacing="0" w:after="0" w:afterAutospacing="0" w:line="276" w:lineRule="auto"/>
            </w:pPr>
          </w:p>
          <w:p w:rsidR="00FD5573" w:rsidRPr="0083191E" w:rsidRDefault="00FD5573" w:rsidP="002F6CEE">
            <w:pPr>
              <w:pStyle w:val="NormalWeb"/>
              <w:spacing w:before="0" w:beforeAutospacing="0" w:after="0" w:afterAutospacing="0" w:line="276" w:lineRule="auto"/>
            </w:pPr>
          </w:p>
          <w:p w:rsidR="00FD5573" w:rsidRPr="0083191E" w:rsidRDefault="00FD5573" w:rsidP="002F6CEE">
            <w:pPr>
              <w:pStyle w:val="NormalWeb"/>
              <w:spacing w:before="0" w:beforeAutospacing="0" w:after="0" w:afterAutospacing="0" w:line="276" w:lineRule="auto"/>
            </w:pPr>
          </w:p>
          <w:p w:rsidR="00FD5573" w:rsidRPr="0083191E" w:rsidRDefault="00FD5573" w:rsidP="002F6CEE">
            <w:pPr>
              <w:pStyle w:val="NormalWeb"/>
              <w:spacing w:before="0" w:beforeAutospacing="0" w:after="0" w:afterAutospacing="0" w:line="276" w:lineRule="auto"/>
            </w:pPr>
          </w:p>
          <w:p w:rsidR="00FD5573" w:rsidRPr="0083191E" w:rsidRDefault="00FD5573" w:rsidP="002F6CEE">
            <w:pPr>
              <w:pStyle w:val="NormalWeb"/>
              <w:spacing w:before="0" w:beforeAutospacing="0" w:after="0" w:afterAutospacing="0" w:line="276" w:lineRule="auto"/>
            </w:pPr>
            <w:r w:rsidRPr="0083191E">
              <w:br/>
            </w: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jc w:val="center"/>
            </w:pPr>
          </w:p>
          <w:p w:rsidR="00BB15E9" w:rsidRPr="0083191E" w:rsidRDefault="008D285E" w:rsidP="002F6CEE">
            <w:pPr>
              <w:pStyle w:val="NormalWeb"/>
              <w:spacing w:before="0" w:beforeAutospacing="0" w:after="0" w:afterAutospacing="0" w:line="276" w:lineRule="auto"/>
              <w:jc w:val="center"/>
            </w:pPr>
            <w:r w:rsidRPr="0083191E">
              <w:t>2</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Vinas Ekstresi</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Şeker üretiminden arta kalan melasın, maya ve alkol üret</w:t>
            </w:r>
            <w:r w:rsidR="00F203EC" w:rsidRPr="0083191E">
              <w:t xml:space="preserve">iminden arta kalan katı haldeki </w:t>
            </w:r>
            <w:r w:rsidRPr="0083191E">
              <w:t>ürün</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Organik madde en az : % 5</w:t>
            </w:r>
          </w:p>
          <w:p w:rsidR="00BB15E9" w:rsidRPr="0083191E" w:rsidRDefault="00BB15E9" w:rsidP="002F6CEE">
            <w:pPr>
              <w:pStyle w:val="NormalWeb"/>
              <w:spacing w:before="0" w:beforeAutospacing="0" w:after="0" w:afterAutospacing="0"/>
            </w:pPr>
            <w:r w:rsidRPr="0083191E">
              <w:t>Suda Çözünür potasyum oksit (K</w:t>
            </w:r>
            <w:r w:rsidRPr="0083191E">
              <w:rPr>
                <w:vertAlign w:val="subscript"/>
              </w:rPr>
              <w:t>2</w:t>
            </w:r>
            <w:r w:rsidRPr="0083191E">
              <w:t>O) en az : % 20</w:t>
            </w:r>
          </w:p>
          <w:p w:rsidR="00BB15E9" w:rsidRPr="0083191E" w:rsidRDefault="00BB15E9" w:rsidP="002F6CEE">
            <w:pPr>
              <w:pStyle w:val="NormalWeb"/>
              <w:spacing w:before="0" w:beforeAutospacing="0" w:after="0" w:afterAutospacing="0"/>
            </w:pPr>
            <w:r w:rsidRPr="0083191E">
              <w:t>Maksimum nem : % 20</w:t>
            </w:r>
          </w:p>
          <w:p w:rsidR="00BB15E9" w:rsidRPr="0083191E" w:rsidRDefault="00BB15E9" w:rsidP="002F6CEE">
            <w:pPr>
              <w:pStyle w:val="NormalWeb"/>
              <w:spacing w:before="0" w:beforeAutospacing="0" w:after="0" w:afterAutospacing="0"/>
            </w:pPr>
            <w:r w:rsidRPr="0083191E">
              <w:t> </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-Toplam Azot % 1 i geçerse</w:t>
            </w:r>
          </w:p>
          <w:p w:rsidR="00BB15E9" w:rsidRPr="0083191E" w:rsidRDefault="00BB15E9" w:rsidP="002F6CEE">
            <w:pPr>
              <w:pStyle w:val="NormalWeb"/>
              <w:spacing w:before="0" w:beforeAutospacing="0" w:after="0" w:afterAutospacing="0" w:line="276" w:lineRule="auto"/>
            </w:pPr>
            <w:r w:rsidRPr="0083191E">
              <w:t>-Toplam MgO % 1 i geçer ise</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rPr>
                <w:b/>
                <w:bCs/>
              </w:rPr>
              <w:t>-</w:t>
            </w:r>
            <w:r w:rsidRPr="0083191E">
              <w:t>Maksimum nem</w:t>
            </w: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8D285E" w:rsidP="002F6CEE">
            <w:pPr>
              <w:pStyle w:val="NormalWeb"/>
              <w:spacing w:before="0" w:beforeAutospacing="0" w:after="0" w:afterAutospacing="0" w:line="276" w:lineRule="auto"/>
              <w:jc w:val="center"/>
            </w:pPr>
            <w:r w:rsidRPr="0083191E">
              <w:lastRenderedPageBreak/>
              <w:t>3</w:t>
            </w:r>
          </w:p>
          <w:p w:rsidR="00BB15E9" w:rsidRPr="0083191E" w:rsidRDefault="00BB15E9" w:rsidP="002F6CEE">
            <w:pPr>
              <w:pStyle w:val="NormalWeb"/>
              <w:spacing w:before="0" w:beforeAutospacing="0" w:after="0" w:afterAutospacing="0" w:line="276" w:lineRule="auto"/>
              <w:jc w:val="center"/>
            </w:pPr>
          </w:p>
          <w:p w:rsidR="00BB15E9" w:rsidRPr="0083191E" w:rsidRDefault="00BB15E9" w:rsidP="002F6CEE">
            <w:pPr>
              <w:pStyle w:val="NormalWeb"/>
              <w:spacing w:before="0" w:beforeAutospacing="0" w:after="0" w:afterAutospacing="0" w:line="276" w:lineRule="auto"/>
              <w:jc w:val="center"/>
            </w:pP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7C24BF" w:rsidP="002F6CEE">
            <w:pPr>
              <w:pStyle w:val="NormalWeb"/>
              <w:spacing w:before="0" w:beforeAutospacing="0" w:after="0" w:afterAutospacing="0" w:line="60" w:lineRule="atLeast"/>
            </w:pPr>
            <w:r w:rsidRPr="0083191E">
              <w:t xml:space="preserve">Katı </w:t>
            </w:r>
            <w:r w:rsidR="00BB15E9" w:rsidRPr="0083191E">
              <w:t>Deniz Yosunu</w:t>
            </w:r>
          </w:p>
          <w:p w:rsidR="00BB15E9" w:rsidRPr="0083191E" w:rsidRDefault="00BB15E9" w:rsidP="002F6CEE">
            <w:pPr>
              <w:pStyle w:val="NormalWeb"/>
              <w:spacing w:before="0" w:beforeAutospacing="0" w:after="0" w:afterAutospacing="0" w:line="60" w:lineRule="atLeast"/>
            </w:pP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60" w:lineRule="atLeast"/>
            </w:pPr>
            <w:r w:rsidRPr="0083191E">
              <w:t>Dehidrasyon, dondurma ve ufalanmayı içeren fiziksel veya kimyasal işlemler ile elde edilen katı haldeki ürün</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Organik madde en az: % 30</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60" w:lineRule="atLeast"/>
            </w:pPr>
            <w:r w:rsidRPr="0083191E">
              <w:t>*</w:t>
            </w:r>
          </w:p>
          <w:p w:rsidR="00FD1800" w:rsidRPr="0083191E" w:rsidRDefault="00FD1800" w:rsidP="002F6CEE">
            <w:pPr>
              <w:pStyle w:val="NormalWeb"/>
              <w:spacing w:before="0" w:beforeAutospacing="0" w:after="0" w:afterAutospacing="0" w:line="60" w:lineRule="atLeast"/>
            </w:pPr>
            <w:r w:rsidRPr="0083191E">
              <w:t>EC (dS/m)</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-Organik madde, </w:t>
            </w:r>
          </w:p>
          <w:p w:rsidR="00BB15E9" w:rsidRPr="0083191E" w:rsidRDefault="00BB15E9" w:rsidP="002F6CEE">
            <w:pPr>
              <w:pStyle w:val="NormalWeb"/>
              <w:spacing w:before="0" w:beforeAutospacing="0" w:after="0" w:afterAutospacing="0" w:line="276" w:lineRule="auto"/>
            </w:pPr>
            <w:r w:rsidRPr="0083191E">
              <w:t xml:space="preserve">-Alginik, </w:t>
            </w:r>
          </w:p>
          <w:p w:rsidR="00451C95" w:rsidRPr="0083191E" w:rsidRDefault="00451C95" w:rsidP="00451C95">
            <w:pPr>
              <w:pStyle w:val="NormalWeb"/>
              <w:spacing w:before="0" w:beforeAutospacing="0" w:after="0" w:afterAutospacing="0" w:line="276" w:lineRule="auto"/>
              <w:rPr>
                <w:color w:val="FF0000"/>
              </w:rPr>
            </w:pPr>
            <w:r w:rsidRPr="0083191E">
              <w:t>- Suda çözünür potasyum oksit(K</w:t>
            </w:r>
            <w:r w:rsidRPr="0083191E">
              <w:rPr>
                <w:vertAlign w:val="subscript"/>
              </w:rPr>
              <w:t>2</w:t>
            </w:r>
            <w:r w:rsidRPr="0083191E">
              <w:t>O) (%1 i geçerse)</w:t>
            </w:r>
            <w:r w:rsidRPr="0083191E">
              <w:rPr>
                <w:color w:val="FF0000"/>
              </w:rPr>
              <w:t xml:space="preserve"> </w:t>
            </w:r>
          </w:p>
          <w:p w:rsidR="00451C95" w:rsidRPr="0083191E" w:rsidRDefault="00451C95"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İSTEĞE BAĞLI:</w:t>
            </w:r>
          </w:p>
          <w:p w:rsidR="00451C95" w:rsidRPr="0083191E" w:rsidRDefault="00451C95" w:rsidP="00451C95">
            <w:pPr>
              <w:pStyle w:val="NormalWeb"/>
              <w:spacing w:before="0" w:beforeAutospacing="0" w:after="0" w:afterAutospacing="0" w:line="276" w:lineRule="auto"/>
            </w:pPr>
            <w:r w:rsidRPr="0083191E">
              <w:t xml:space="preserve">-Giberallik </w:t>
            </w:r>
          </w:p>
          <w:p w:rsidR="00BB15E9" w:rsidRPr="0083191E" w:rsidRDefault="00BB15E9" w:rsidP="002F6CEE">
            <w:pPr>
              <w:pStyle w:val="NormalWeb"/>
              <w:spacing w:before="0" w:beforeAutospacing="0" w:after="0" w:afterAutospacing="0" w:line="276" w:lineRule="auto"/>
            </w:pPr>
            <w:r w:rsidRPr="0083191E">
              <w:t>-Toplam Oksinler</w:t>
            </w:r>
          </w:p>
          <w:p w:rsidR="00BB15E9" w:rsidRPr="0083191E" w:rsidRDefault="00BB15E9" w:rsidP="0094105E">
            <w:pPr>
              <w:pStyle w:val="NormalWeb"/>
              <w:spacing w:before="0" w:beforeAutospacing="0" w:after="0" w:afterAutospacing="0" w:line="276" w:lineRule="auto"/>
              <w:rPr>
                <w:color w:val="0070C0"/>
              </w:rPr>
            </w:pPr>
            <w:r w:rsidRPr="0083191E">
              <w:t>-Toplam Sitokininler</w:t>
            </w:r>
          </w:p>
        </w:tc>
      </w:tr>
      <w:tr w:rsidR="001522A0" w:rsidRPr="0083191E" w:rsidTr="008D285E">
        <w:trPr>
          <w:trHeight w:val="233"/>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8D285E" w:rsidP="002F6CEE">
            <w:pPr>
              <w:pStyle w:val="NormalWeb"/>
              <w:spacing w:before="0" w:beforeAutospacing="0" w:after="0" w:afterAutospacing="0" w:line="276" w:lineRule="auto"/>
              <w:jc w:val="center"/>
            </w:pPr>
            <w:r w:rsidRPr="0083191E">
              <w:t>4</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Sıvı Deniz Yosunu</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Dehidrasyon, dondurma ve ufalanmayı içeren fiziksel veya kimyasal işlemler ile elde edilen katı deniz yosununun suda çözündürülmesi sonucu elde edilen sıvı haldeki ürün.</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Organik madde en az :%5</w:t>
            </w:r>
          </w:p>
          <w:p w:rsidR="00BB15E9" w:rsidRPr="0083191E" w:rsidRDefault="00BB15E9" w:rsidP="002F6CEE">
            <w:pPr>
              <w:pStyle w:val="NormalWeb"/>
              <w:spacing w:before="0" w:beforeAutospacing="0" w:after="0" w:afterAutospacing="0"/>
            </w:pPr>
            <w:r w:rsidRPr="0083191E">
              <w:t>  </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p w:rsidR="00FD1800" w:rsidRPr="0083191E" w:rsidRDefault="00FD1800" w:rsidP="002F6CEE">
            <w:pPr>
              <w:pStyle w:val="NormalWeb"/>
              <w:spacing w:before="0" w:beforeAutospacing="0" w:after="0" w:afterAutospacing="0" w:line="276" w:lineRule="auto"/>
            </w:pPr>
            <w:r w:rsidRPr="0083191E">
              <w:t>EC (dS/m)</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-Organik madde</w:t>
            </w:r>
          </w:p>
          <w:p w:rsidR="00BB15E9" w:rsidRPr="0083191E" w:rsidRDefault="00BB15E9" w:rsidP="002F6CEE">
            <w:pPr>
              <w:pStyle w:val="NormalWeb"/>
              <w:spacing w:before="0" w:beforeAutospacing="0" w:after="0" w:afterAutospacing="0" w:line="276" w:lineRule="auto"/>
            </w:pPr>
            <w:r w:rsidRPr="0083191E">
              <w:t>- Suda çözünür potasyum oksit(K</w:t>
            </w:r>
            <w:r w:rsidRPr="0083191E">
              <w:rPr>
                <w:vertAlign w:val="subscript"/>
              </w:rPr>
              <w:t>2</w:t>
            </w:r>
            <w:r w:rsidRPr="0083191E">
              <w:t>O)(%1 i geçerse)</w:t>
            </w:r>
          </w:p>
          <w:p w:rsidR="00BB15E9" w:rsidRPr="0083191E" w:rsidRDefault="00BB15E9" w:rsidP="002F6CEE">
            <w:pPr>
              <w:pStyle w:val="NormalWeb"/>
              <w:spacing w:before="0" w:beforeAutospacing="0" w:after="0" w:afterAutospacing="0" w:line="276" w:lineRule="auto"/>
            </w:pPr>
            <w:r w:rsidRPr="0083191E">
              <w:t xml:space="preserve"> -Alginik asit</w:t>
            </w:r>
          </w:p>
          <w:p w:rsidR="00BB15E9" w:rsidRPr="0083191E" w:rsidRDefault="00BB15E9" w:rsidP="002F6CEE">
            <w:pPr>
              <w:pStyle w:val="NormalWeb"/>
              <w:spacing w:before="0" w:beforeAutospacing="0" w:after="0" w:afterAutospacing="0" w:line="276" w:lineRule="auto"/>
              <w:rPr>
                <w:color w:val="FF0000"/>
              </w:rPr>
            </w:pPr>
          </w:p>
          <w:p w:rsidR="00451C95" w:rsidRPr="0083191E" w:rsidRDefault="00451C95" w:rsidP="00451C95">
            <w:pPr>
              <w:pStyle w:val="NormalWeb"/>
              <w:spacing w:before="0" w:beforeAutospacing="0" w:after="0" w:afterAutospacing="0" w:line="276" w:lineRule="auto"/>
            </w:pPr>
            <w:r w:rsidRPr="0083191E">
              <w:t>İSTEĞE BAĞLI:</w:t>
            </w:r>
          </w:p>
          <w:p w:rsidR="00451C95" w:rsidRPr="0083191E" w:rsidRDefault="00451C95" w:rsidP="00451C95">
            <w:pPr>
              <w:pStyle w:val="NormalWeb"/>
              <w:spacing w:before="0" w:beforeAutospacing="0" w:after="0" w:afterAutospacing="0" w:line="276" w:lineRule="auto"/>
            </w:pPr>
            <w:r w:rsidRPr="0083191E">
              <w:t>-Giberallik asit</w:t>
            </w:r>
          </w:p>
          <w:p w:rsidR="00BB15E9" w:rsidRPr="0083191E" w:rsidRDefault="00BB15E9" w:rsidP="002F6CEE">
            <w:pPr>
              <w:pStyle w:val="NormalWeb"/>
              <w:spacing w:before="0" w:beforeAutospacing="0" w:after="0" w:afterAutospacing="0" w:line="276" w:lineRule="auto"/>
            </w:pPr>
            <w:r w:rsidRPr="0083191E">
              <w:t>-Toplam Oksinler</w:t>
            </w:r>
          </w:p>
          <w:p w:rsidR="00BB15E9" w:rsidRPr="0083191E" w:rsidRDefault="00BB15E9" w:rsidP="0094105E">
            <w:pPr>
              <w:pStyle w:val="NormalWeb"/>
              <w:spacing w:before="0" w:beforeAutospacing="0" w:after="0" w:afterAutospacing="0" w:line="276" w:lineRule="auto"/>
            </w:pPr>
            <w:r w:rsidRPr="0083191E">
              <w:t>-Toplam Sitokininler</w:t>
            </w: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8D285E" w:rsidP="002F6CEE">
            <w:pPr>
              <w:pStyle w:val="NormalWeb"/>
              <w:spacing w:before="0" w:beforeAutospacing="0" w:after="0" w:afterAutospacing="0" w:line="276" w:lineRule="auto"/>
              <w:jc w:val="center"/>
            </w:pPr>
            <w:r w:rsidRPr="0083191E">
              <w:t>5</w:t>
            </w:r>
          </w:p>
          <w:p w:rsidR="00BB15E9" w:rsidRPr="0083191E" w:rsidRDefault="00BB15E9" w:rsidP="002F6CEE">
            <w:pPr>
              <w:pStyle w:val="NormalWeb"/>
              <w:spacing w:before="0" w:beforeAutospacing="0" w:after="0" w:afterAutospacing="0" w:line="276" w:lineRule="auto"/>
              <w:jc w:val="center"/>
            </w:pP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Sıvı Haldeki Hümik Asit </w:t>
            </w: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veya</w:t>
            </w:r>
          </w:p>
          <w:p w:rsidR="00664399" w:rsidRPr="0083191E" w:rsidRDefault="00664399" w:rsidP="002F6CEE">
            <w:pPr>
              <w:pStyle w:val="NormalWeb"/>
              <w:spacing w:before="0" w:beforeAutospacing="0" w:after="0" w:afterAutospacing="0" w:line="276" w:lineRule="auto"/>
            </w:pPr>
          </w:p>
          <w:p w:rsidR="00664399" w:rsidRPr="0083191E" w:rsidRDefault="0066439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Sıvı Fulvik</w:t>
            </w:r>
            <w:r w:rsidR="00295D2C" w:rsidRPr="0083191E">
              <w:t xml:space="preserve"> </w:t>
            </w:r>
            <w:r w:rsidRPr="0083191E">
              <w:t>Asit</w:t>
            </w:r>
          </w:p>
          <w:p w:rsidR="00664399" w:rsidRPr="0083191E" w:rsidRDefault="00664399" w:rsidP="002F6CEE">
            <w:pPr>
              <w:pStyle w:val="NormalWeb"/>
              <w:spacing w:before="0" w:beforeAutospacing="0" w:after="0" w:afterAutospacing="0" w:line="276" w:lineRule="auto"/>
            </w:pP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F54B82">
            <w:pPr>
              <w:pStyle w:val="NormalWeb"/>
              <w:spacing w:before="0" w:beforeAutospacing="0" w:after="0" w:afterAutospacing="0" w:line="276" w:lineRule="auto"/>
            </w:pPr>
            <w:r w:rsidRPr="0083191E">
              <w:t xml:space="preserve">Katı Haldeki işlenmiş doğal leonardit’in potasyum hidroksit ile </w:t>
            </w:r>
            <w:r w:rsidR="00F203EC" w:rsidRPr="0083191E">
              <w:t xml:space="preserve">çözündürülmesi veya </w:t>
            </w:r>
            <w:r w:rsidR="00F54B82" w:rsidRPr="0083191E">
              <w:t>süspanse edilmesi</w:t>
            </w:r>
            <w:r w:rsidRPr="0083191E">
              <w:t xml:space="preserve"> ile elde edilen ürün.</w:t>
            </w:r>
          </w:p>
          <w:p w:rsidR="006B5B80" w:rsidRPr="0083191E" w:rsidRDefault="006B5B80" w:rsidP="00F54B82">
            <w:pPr>
              <w:pStyle w:val="NormalWeb"/>
              <w:spacing w:before="0" w:beforeAutospacing="0" w:after="0" w:afterAutospacing="0" w:line="276" w:lineRule="auto"/>
            </w:pPr>
          </w:p>
          <w:p w:rsidR="00664399" w:rsidRPr="0083191E" w:rsidRDefault="00563B77" w:rsidP="00F54B82">
            <w:pPr>
              <w:pStyle w:val="NormalWeb"/>
              <w:spacing w:before="0" w:beforeAutospacing="0" w:after="0" w:afterAutospacing="0" w:line="276" w:lineRule="auto"/>
              <w:rPr>
                <w:color w:val="0070C0"/>
              </w:rPr>
            </w:pPr>
            <w:r w:rsidRPr="0083191E">
              <w:t>Katı Haldeki işlenmiş doğal Leonardit’in potasyum hidroksit ile çözündürülmesi  ve asit ile işleme tabi  tutularak elde edilen üründür.</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Toplam (hümik + fulvik) asit en az : % 12</w:t>
            </w:r>
          </w:p>
          <w:p w:rsidR="00BB15E9" w:rsidRPr="0083191E" w:rsidRDefault="00BB15E9" w:rsidP="002F6CEE">
            <w:pPr>
              <w:pStyle w:val="NormalWeb"/>
              <w:spacing w:before="0" w:beforeAutospacing="0" w:after="0" w:afterAutospacing="0"/>
            </w:pPr>
            <w:r w:rsidRPr="0083191E">
              <w:t xml:space="preserve"> Maksimum </w:t>
            </w:r>
            <w:r w:rsidR="00F203EC" w:rsidRPr="0083191E">
              <w:t>Sodyum (</w:t>
            </w:r>
            <w:r w:rsidRPr="0083191E">
              <w:t>Na</w:t>
            </w:r>
            <w:r w:rsidR="00F203EC" w:rsidRPr="0083191E">
              <w:t>)</w:t>
            </w:r>
            <w:r w:rsidR="0049389C" w:rsidRPr="0083191E">
              <w:t xml:space="preserve"> miktarı : % 3</w:t>
            </w:r>
          </w:p>
          <w:p w:rsidR="0049389C" w:rsidRPr="0083191E" w:rsidRDefault="0049389C" w:rsidP="002F6CEE">
            <w:pPr>
              <w:pStyle w:val="NormalWeb"/>
              <w:spacing w:before="0" w:beforeAutospacing="0" w:after="0" w:afterAutospacing="0"/>
            </w:pPr>
          </w:p>
          <w:p w:rsidR="000E0787" w:rsidRDefault="00BB15E9" w:rsidP="002F6CEE">
            <w:pPr>
              <w:pStyle w:val="NormalWeb"/>
              <w:spacing w:before="0" w:beforeAutospacing="0" w:after="0" w:afterAutospacing="0"/>
            </w:pPr>
            <w:r w:rsidRPr="0083191E">
              <w:t>İkincil bitki besin maddeleri ve/veya iz elementlerin beyanı Tarımda Kullanılan Kimyevi Gübrelere Dair Yönetmelik’te belirtilen en az miktarlarda katılması veya bulunması halinde beyan edilir.</w:t>
            </w:r>
          </w:p>
          <w:p w:rsidR="00BB15E9" w:rsidRPr="0083191E" w:rsidRDefault="00E522A3" w:rsidP="002F6CEE">
            <w:pPr>
              <w:pStyle w:val="NormalWeb"/>
              <w:spacing w:before="0" w:beforeAutospacing="0" w:after="0" w:afterAutospacing="0"/>
            </w:pPr>
            <w:r w:rsidRPr="0083191E">
              <w:t>-Yapraktan uygulanabilir.</w:t>
            </w:r>
          </w:p>
          <w:p w:rsidR="00E522A3" w:rsidRPr="0083191E" w:rsidRDefault="00E522A3" w:rsidP="002F6CEE">
            <w:pPr>
              <w:pStyle w:val="NormalWeb"/>
              <w:spacing w:before="0" w:beforeAutospacing="0" w:after="0" w:afterAutospacing="0"/>
            </w:pP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vertAlign w:val="subscript"/>
              </w:rPr>
              <w:t>P</w:t>
            </w:r>
            <w:r w:rsidRPr="0083191E">
              <w:t>H</w:t>
            </w:r>
          </w:p>
          <w:p w:rsidR="00BB15E9" w:rsidRPr="0083191E" w:rsidRDefault="00BB15E9"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Organik madde (beyan edilen)</w:t>
            </w:r>
          </w:p>
          <w:p w:rsidR="00BB15E9" w:rsidRPr="0083191E" w:rsidRDefault="00BB15E9" w:rsidP="002F6CEE">
            <w:pPr>
              <w:pStyle w:val="NormalWeb"/>
              <w:spacing w:before="0" w:beforeAutospacing="0" w:after="0" w:afterAutospacing="0" w:line="276" w:lineRule="auto"/>
            </w:pPr>
            <w:r w:rsidRPr="0083191E">
              <w:t>- Toplam (hümik + fulvik) asit</w:t>
            </w:r>
          </w:p>
          <w:p w:rsidR="00BB15E9" w:rsidRPr="0083191E" w:rsidRDefault="00BB15E9" w:rsidP="002F6CEE">
            <w:pPr>
              <w:pStyle w:val="NormalWeb"/>
              <w:spacing w:before="0" w:beforeAutospacing="0" w:after="0" w:afterAutospacing="0" w:line="276" w:lineRule="auto"/>
            </w:pPr>
            <w:r w:rsidRPr="0083191E">
              <w:t>- Fulvik Asit (Fulvik Asit olması halinde)</w:t>
            </w:r>
          </w:p>
          <w:p w:rsidR="00BB15E9" w:rsidRPr="0083191E" w:rsidRDefault="00BB15E9" w:rsidP="002F6CEE">
            <w:pPr>
              <w:pStyle w:val="NormalWeb"/>
              <w:spacing w:before="0" w:beforeAutospacing="0" w:after="0" w:afterAutospacing="0" w:line="276" w:lineRule="auto"/>
            </w:pPr>
            <w:r w:rsidRPr="0083191E">
              <w:t>- Toplam azot ( % 1’i geçerse)</w:t>
            </w:r>
            <w:r w:rsidR="00E522A3" w:rsidRPr="0083191E">
              <w:t xml:space="preserve"> </w:t>
            </w:r>
          </w:p>
          <w:p w:rsidR="00BB15E9" w:rsidRPr="0083191E" w:rsidRDefault="00BB15E9" w:rsidP="002F6CEE">
            <w:pPr>
              <w:pStyle w:val="NormalWeb"/>
              <w:spacing w:before="0" w:beforeAutospacing="0" w:after="0" w:afterAutospacing="0" w:line="276" w:lineRule="auto"/>
            </w:pPr>
            <w:r w:rsidRPr="0083191E">
              <w:t>- Suda çözünür potasyum oksit(K</w:t>
            </w:r>
            <w:r w:rsidRPr="0083191E">
              <w:rPr>
                <w:vertAlign w:val="subscript"/>
              </w:rPr>
              <w:t>2</w:t>
            </w:r>
            <w:r w:rsidRPr="0083191E">
              <w:t>O)</w:t>
            </w: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8D285E" w:rsidP="002F6CEE">
            <w:pPr>
              <w:pStyle w:val="NormalWeb"/>
              <w:spacing w:before="0" w:beforeAutospacing="0" w:after="0" w:afterAutospacing="0" w:line="276" w:lineRule="auto"/>
              <w:jc w:val="center"/>
            </w:pPr>
            <w:r w:rsidRPr="0083191E">
              <w:t>6</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ind w:right="-70"/>
            </w:pPr>
            <w:r w:rsidRPr="0083191E">
              <w:t>Potasyum  Humat</w:t>
            </w:r>
          </w:p>
          <w:p w:rsidR="00BB15E9" w:rsidRPr="0083191E" w:rsidRDefault="00BB15E9" w:rsidP="002F6CEE">
            <w:pPr>
              <w:pStyle w:val="NormalWeb"/>
              <w:spacing w:before="0" w:beforeAutospacing="0" w:after="0" w:afterAutospacing="0" w:line="276" w:lineRule="auto"/>
              <w:ind w:right="-70"/>
            </w:pPr>
          </w:p>
          <w:p w:rsidR="00BB15E9" w:rsidRPr="0083191E" w:rsidRDefault="00BB15E9" w:rsidP="002F6CEE">
            <w:pPr>
              <w:pStyle w:val="NormalWeb"/>
              <w:spacing w:before="0" w:beforeAutospacing="0" w:after="0" w:afterAutospacing="0" w:line="276" w:lineRule="auto"/>
              <w:ind w:right="-70"/>
            </w:pPr>
          </w:p>
          <w:p w:rsidR="00BB15E9" w:rsidRPr="0083191E" w:rsidRDefault="00BB15E9" w:rsidP="002F6CEE">
            <w:pPr>
              <w:pStyle w:val="NormalWeb"/>
              <w:spacing w:before="0" w:beforeAutospacing="0" w:after="0" w:afterAutospacing="0" w:line="276" w:lineRule="auto"/>
            </w:pPr>
            <w:r w:rsidRPr="0083191E">
              <w:t>veya</w:t>
            </w:r>
          </w:p>
          <w:p w:rsidR="00BB15E9" w:rsidRPr="0083191E" w:rsidRDefault="00BB15E9" w:rsidP="002F6CEE">
            <w:pPr>
              <w:pStyle w:val="NormalWeb"/>
              <w:spacing w:before="0" w:beforeAutospacing="0" w:after="0" w:afterAutospacing="0" w:line="276" w:lineRule="auto"/>
            </w:pPr>
          </w:p>
          <w:p w:rsidR="00664399" w:rsidRPr="0083191E" w:rsidRDefault="00664399" w:rsidP="002F6CEE">
            <w:pPr>
              <w:pStyle w:val="NormalWeb"/>
              <w:spacing w:before="0" w:beforeAutospacing="0" w:after="0" w:afterAutospacing="0" w:line="276" w:lineRule="auto"/>
            </w:pPr>
          </w:p>
          <w:p w:rsidR="00664399" w:rsidRPr="0083191E" w:rsidRDefault="0066439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Fulvik Asit</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 xml:space="preserve">Yüksek oranda humik+fulvik asit içeren ve sıvı haldeki humik </w:t>
            </w:r>
            <w:r w:rsidRPr="0083191E">
              <w:lastRenderedPageBreak/>
              <w:t>asit tuzunun granilasyonu ile elde edilen ürün</w:t>
            </w:r>
          </w:p>
          <w:p w:rsidR="00BB15E9" w:rsidRPr="0083191E" w:rsidRDefault="00BB15E9" w:rsidP="002F6CEE">
            <w:pPr>
              <w:rPr>
                <w:rFonts w:ascii="Times New Roman" w:hAnsi="Times New Roman" w:cs="Times New Roman"/>
                <w:sz w:val="24"/>
                <w:szCs w:val="24"/>
              </w:rPr>
            </w:pPr>
          </w:p>
          <w:p w:rsidR="00BB15E9" w:rsidRPr="0083191E" w:rsidRDefault="00BB15E9" w:rsidP="002F6CEE">
            <w:pPr>
              <w:rPr>
                <w:rFonts w:ascii="Times New Roman" w:hAnsi="Times New Roman" w:cs="Times New Roman"/>
                <w:sz w:val="24"/>
                <w:szCs w:val="24"/>
              </w:rPr>
            </w:pPr>
          </w:p>
          <w:p w:rsidR="00BB15E9" w:rsidRPr="0083191E" w:rsidRDefault="00BB15E9" w:rsidP="009C231A">
            <w:pPr>
              <w:pStyle w:val="NormalWeb"/>
              <w:spacing w:before="0" w:beforeAutospacing="0" w:after="0" w:afterAutospacing="0" w:line="276" w:lineRule="auto"/>
            </w:pPr>
            <w:r w:rsidRPr="0083191E">
              <w:t>Katı Haldeki</w:t>
            </w:r>
            <w:r w:rsidR="0094105E" w:rsidRPr="0083191E">
              <w:t xml:space="preserve"> </w:t>
            </w:r>
            <w:r w:rsidRPr="0083191E">
              <w:t>işlenmiş doğal</w:t>
            </w:r>
            <w:r w:rsidR="0094105E" w:rsidRPr="0083191E">
              <w:t xml:space="preserve"> </w:t>
            </w:r>
            <w:r w:rsidRPr="0083191E">
              <w:t>Leonardit’in potasyum hidroksit ile çözündürülmesi  ve</w:t>
            </w:r>
            <w:r w:rsidR="00B56A90" w:rsidRPr="0083191E">
              <w:t xml:space="preserve"> </w:t>
            </w:r>
            <w:r w:rsidRPr="0083191E">
              <w:t>asit ile işleme tabi  tutularak elde edilen üründür.</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lastRenderedPageBreak/>
              <w:t>Toplam (hümik + fulvik) asit en az : % 65</w:t>
            </w:r>
          </w:p>
          <w:p w:rsidR="00BB15E9" w:rsidRPr="0083191E" w:rsidRDefault="00BB15E9" w:rsidP="002F6CEE">
            <w:pPr>
              <w:pStyle w:val="NormalWeb"/>
              <w:spacing w:before="0" w:beforeAutospacing="0" w:after="0" w:afterAutospacing="0"/>
            </w:pPr>
            <w:r w:rsidRPr="0083191E">
              <w:t>Maksimum nem :% 20</w:t>
            </w:r>
          </w:p>
          <w:p w:rsidR="00BB15E9" w:rsidRPr="0083191E" w:rsidRDefault="00BB15E9" w:rsidP="002F6CEE">
            <w:pPr>
              <w:pStyle w:val="NormalWeb"/>
              <w:spacing w:before="0" w:beforeAutospacing="0" w:after="0" w:afterAutospacing="0"/>
            </w:pPr>
            <w:r w:rsidRPr="0083191E">
              <w:t> </w:t>
            </w:r>
          </w:p>
          <w:p w:rsidR="00BB15E9" w:rsidRPr="0083191E" w:rsidRDefault="000E0787" w:rsidP="002F6CEE">
            <w:pPr>
              <w:pStyle w:val="NormalWeb"/>
              <w:spacing w:before="0" w:beforeAutospacing="0" w:after="0" w:afterAutospacing="0"/>
            </w:pPr>
            <w:r>
              <w:lastRenderedPageBreak/>
              <w:t>-</w:t>
            </w:r>
            <w:r w:rsidR="00E522A3" w:rsidRPr="0083191E">
              <w:t>Yapraktan uygulanabilir.</w:t>
            </w: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rPr>
                <w:vertAlign w:val="subscript"/>
              </w:rPr>
              <w:lastRenderedPageBreak/>
              <w:t>P</w:t>
            </w:r>
            <w:r w:rsidRPr="0083191E">
              <w:t>H</w:t>
            </w:r>
          </w:p>
          <w:p w:rsidR="00BB15E9" w:rsidRPr="0083191E" w:rsidRDefault="00BB15E9" w:rsidP="002F6CEE">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 Organik madde (beyan edilen)</w:t>
            </w:r>
          </w:p>
          <w:p w:rsidR="00BB15E9" w:rsidRPr="0083191E" w:rsidRDefault="00BB15E9" w:rsidP="002F6CEE">
            <w:pPr>
              <w:pStyle w:val="NormalWeb"/>
              <w:spacing w:before="0" w:beforeAutospacing="0" w:after="0" w:afterAutospacing="0" w:line="276" w:lineRule="auto"/>
            </w:pPr>
            <w:r w:rsidRPr="0083191E">
              <w:t>-Toplam (hümik+ fulvik) asit</w:t>
            </w:r>
          </w:p>
          <w:p w:rsidR="00BB15E9" w:rsidRPr="0083191E" w:rsidRDefault="00BB15E9" w:rsidP="002F6CEE">
            <w:pPr>
              <w:pStyle w:val="NormalWeb"/>
              <w:spacing w:before="0" w:beforeAutospacing="0" w:after="0" w:afterAutospacing="0" w:line="276" w:lineRule="auto"/>
            </w:pPr>
            <w:r w:rsidRPr="0083191E">
              <w:lastRenderedPageBreak/>
              <w:t>- Fulvik Asit ( Fulvik Asit olması halinde)</w:t>
            </w:r>
          </w:p>
          <w:p w:rsidR="00BB15E9" w:rsidRPr="0083191E" w:rsidRDefault="00BB15E9" w:rsidP="002F6CEE">
            <w:pPr>
              <w:pStyle w:val="NormalWeb"/>
              <w:spacing w:before="0" w:beforeAutospacing="0" w:after="0" w:afterAutospacing="0" w:line="276" w:lineRule="auto"/>
            </w:pPr>
            <w:r w:rsidRPr="0083191E">
              <w:t>- Maksimum nem</w:t>
            </w:r>
          </w:p>
          <w:p w:rsidR="00BB15E9" w:rsidRPr="0083191E" w:rsidRDefault="00BB15E9" w:rsidP="002F6CEE">
            <w:pPr>
              <w:pStyle w:val="NormalWeb"/>
              <w:spacing w:before="0" w:beforeAutospacing="0" w:after="0" w:afterAutospacing="0" w:line="276" w:lineRule="auto"/>
            </w:pPr>
            <w:r w:rsidRPr="0083191E">
              <w:t>- Toplam azot ( % 1’i geçerse)</w:t>
            </w:r>
          </w:p>
          <w:p w:rsidR="00BB15E9" w:rsidRPr="0083191E" w:rsidRDefault="00BB15E9" w:rsidP="002F6CEE">
            <w:pPr>
              <w:pStyle w:val="NormalWeb"/>
              <w:spacing w:before="0" w:beforeAutospacing="0" w:after="0" w:afterAutospacing="0" w:line="276" w:lineRule="auto"/>
            </w:pPr>
            <w:r w:rsidRPr="0083191E">
              <w:t>- Suda çözünür potasyum oksit(K</w:t>
            </w:r>
            <w:r w:rsidRPr="0083191E">
              <w:rPr>
                <w:vertAlign w:val="subscript"/>
              </w:rPr>
              <w:t>2</w:t>
            </w:r>
            <w:r w:rsidRPr="0083191E">
              <w:t>O)</w:t>
            </w:r>
          </w:p>
          <w:p w:rsidR="00BB15E9" w:rsidRPr="0083191E" w:rsidRDefault="00BB15E9" w:rsidP="002F6CEE">
            <w:pPr>
              <w:pStyle w:val="NormalWeb"/>
              <w:spacing w:before="0" w:beforeAutospacing="0" w:after="0" w:afterAutospacing="0" w:line="276" w:lineRule="auto"/>
            </w:pPr>
            <w:r w:rsidRPr="0083191E">
              <w:t>- Toplam  fosforpentaoksit (P</w:t>
            </w:r>
            <w:r w:rsidRPr="0083191E">
              <w:rPr>
                <w:vertAlign w:val="subscript"/>
              </w:rPr>
              <w:t>2</w:t>
            </w:r>
            <w:r w:rsidRPr="0083191E">
              <w:t>O</w:t>
            </w:r>
            <w:r w:rsidRPr="0083191E">
              <w:rPr>
                <w:vertAlign w:val="subscript"/>
              </w:rPr>
              <w:t>5</w:t>
            </w:r>
            <w:r w:rsidRPr="0083191E">
              <w:t xml:space="preserve">) (% 1’i geçerse)  </w:t>
            </w:r>
          </w:p>
          <w:p w:rsidR="00BB15E9" w:rsidRPr="0083191E" w:rsidRDefault="00BB15E9" w:rsidP="002F6CEE">
            <w:pPr>
              <w:pStyle w:val="NormalWeb"/>
              <w:spacing w:before="0" w:beforeAutospacing="0" w:after="0" w:afterAutospacing="0" w:line="276" w:lineRule="auto"/>
            </w:pPr>
          </w:p>
        </w:tc>
      </w:tr>
      <w:tr w:rsidR="001522A0" w:rsidRPr="0083191E" w:rsidTr="008D285E">
        <w:trPr>
          <w:jc w:val="center"/>
        </w:trPr>
        <w:tc>
          <w:tcPr>
            <w:tcW w:w="279" w:type="pct"/>
            <w:tcBorders>
              <w:top w:val="single" w:sz="4" w:space="0" w:color="auto"/>
              <w:left w:val="single" w:sz="4" w:space="0" w:color="auto"/>
              <w:bottom w:val="single" w:sz="4" w:space="0" w:color="auto"/>
              <w:right w:val="single" w:sz="4" w:space="0" w:color="auto"/>
            </w:tcBorders>
          </w:tcPr>
          <w:p w:rsidR="00BB15E9" w:rsidRPr="0083191E" w:rsidRDefault="008D285E" w:rsidP="002F6CEE">
            <w:pPr>
              <w:pStyle w:val="NormalWeb"/>
              <w:spacing w:before="0" w:beforeAutospacing="0" w:after="0" w:afterAutospacing="0" w:line="276" w:lineRule="auto"/>
              <w:jc w:val="center"/>
            </w:pPr>
            <w:r w:rsidRPr="0083191E">
              <w:lastRenderedPageBreak/>
              <w:t>7</w:t>
            </w:r>
          </w:p>
        </w:tc>
        <w:tc>
          <w:tcPr>
            <w:tcW w:w="558" w:type="pct"/>
            <w:tcBorders>
              <w:top w:val="single" w:sz="4" w:space="0" w:color="auto"/>
              <w:left w:val="single" w:sz="4" w:space="0" w:color="auto"/>
              <w:bottom w:val="single" w:sz="4" w:space="0" w:color="auto"/>
              <w:right w:val="single" w:sz="4" w:space="0" w:color="auto"/>
            </w:tcBorders>
          </w:tcPr>
          <w:p w:rsidR="00BB15E9" w:rsidRPr="0083191E" w:rsidRDefault="006C19CA" w:rsidP="002F6CEE">
            <w:pPr>
              <w:pStyle w:val="NormalWeb"/>
              <w:spacing w:before="0" w:beforeAutospacing="0" w:after="0" w:afterAutospacing="0" w:line="276" w:lineRule="auto"/>
              <w:ind w:right="-70"/>
            </w:pPr>
            <w:r w:rsidRPr="0083191E">
              <w:t xml:space="preserve">Fermantasyon </w:t>
            </w:r>
            <w:r w:rsidR="00BB15E9" w:rsidRPr="0083191E">
              <w:t xml:space="preserve">Sonucu Elde Edilen Organik Gübre </w:t>
            </w:r>
          </w:p>
        </w:tc>
        <w:tc>
          <w:tcPr>
            <w:tcW w:w="1094" w:type="pct"/>
            <w:tcBorders>
              <w:top w:val="single" w:sz="4" w:space="0" w:color="auto"/>
              <w:left w:val="single" w:sz="4" w:space="0" w:color="auto"/>
              <w:bottom w:val="single" w:sz="4" w:space="0" w:color="auto"/>
              <w:right w:val="single" w:sz="4" w:space="0" w:color="auto"/>
            </w:tcBorders>
          </w:tcPr>
          <w:p w:rsidR="00BB15E9" w:rsidRPr="0083191E" w:rsidRDefault="00342CC1" w:rsidP="00E440A4">
            <w:pPr>
              <w:pStyle w:val="NormalWeb"/>
              <w:spacing w:before="0" w:beforeAutospacing="0" w:after="0" w:afterAutospacing="0" w:line="276" w:lineRule="auto"/>
            </w:pPr>
            <w:r w:rsidRPr="0083191E">
              <w:t xml:space="preserve"> </w:t>
            </w:r>
            <w:r w:rsidR="0035241D" w:rsidRPr="0083191E">
              <w:t xml:space="preserve">Bitkisel </w:t>
            </w:r>
            <w:r w:rsidR="00E440A4" w:rsidRPr="0083191E">
              <w:t xml:space="preserve">atıklar </w:t>
            </w:r>
            <w:r w:rsidR="0035241D" w:rsidRPr="0083191E">
              <w:t xml:space="preserve">ve Organik Kaynaklı Evsel atıkların, </w:t>
            </w:r>
            <w:r w:rsidR="00BB15E9" w:rsidRPr="0083191E">
              <w:t>ve/veya Hayvan dışkılarının tekli veya karışı</w:t>
            </w:r>
            <w:r w:rsidR="00DB6870" w:rsidRPr="0083191E">
              <w:t>mlarından</w:t>
            </w:r>
            <w:r w:rsidR="00CD3234" w:rsidRPr="0083191E">
              <w:t xml:space="preserve"> </w:t>
            </w:r>
            <w:r w:rsidR="00DB6870" w:rsidRPr="0083191E">
              <w:t>biogaz üretimi sonucu</w:t>
            </w:r>
            <w:r w:rsidR="0063659D" w:rsidRPr="0083191E">
              <w:t xml:space="preserve"> </w:t>
            </w:r>
            <w:r w:rsidR="006C19CA" w:rsidRPr="0083191E">
              <w:t xml:space="preserve"> </w:t>
            </w:r>
            <w:r w:rsidR="00BB15E9" w:rsidRPr="0083191E">
              <w:t xml:space="preserve">elde edilen ürün. </w:t>
            </w:r>
          </w:p>
        </w:tc>
        <w:tc>
          <w:tcPr>
            <w:tcW w:w="154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pPr>
            <w:r w:rsidRPr="0083191E">
              <w:t>Organik madde en az: % 15</w:t>
            </w:r>
          </w:p>
          <w:p w:rsidR="00BB15E9" w:rsidRPr="0083191E" w:rsidRDefault="00BB15E9" w:rsidP="002F6CEE">
            <w:pPr>
              <w:pStyle w:val="NormalWeb"/>
              <w:spacing w:before="0" w:beforeAutospacing="0" w:after="0" w:afterAutospacing="0"/>
            </w:pPr>
            <w:r w:rsidRPr="0083191E">
              <w:t>Üründe kullanılan hammaddeler proses de belirtilecektir.</w:t>
            </w:r>
          </w:p>
          <w:p w:rsidR="005061A2" w:rsidRDefault="005061A2" w:rsidP="005061A2">
            <w:pPr>
              <w:pStyle w:val="NormalWeb"/>
              <w:spacing w:before="0" w:beforeAutospacing="0" w:after="0" w:afterAutospacing="0"/>
            </w:pPr>
            <w:r w:rsidRPr="0083191E">
              <w:t xml:space="preserve">Patojenler </w:t>
            </w:r>
          </w:p>
          <w:p w:rsidR="005061A2" w:rsidRDefault="005061A2" w:rsidP="005061A2">
            <w:pPr>
              <w:pStyle w:val="NormalWeb"/>
              <w:spacing w:before="0" w:beforeAutospacing="0" w:after="0" w:afterAutospacing="0"/>
            </w:pPr>
            <w:r>
              <w:t>Toplam Bakteri (Anaerop,Mikroaerofil) :1x10</w:t>
            </w:r>
            <w:r>
              <w:rPr>
                <w:vertAlign w:val="superscript"/>
              </w:rPr>
              <w:t xml:space="preserve">3 </w:t>
            </w:r>
            <w:r>
              <w:t>kob/g veya kob/ml</w:t>
            </w:r>
          </w:p>
          <w:p w:rsidR="005061A2" w:rsidRDefault="005061A2" w:rsidP="005061A2">
            <w:pPr>
              <w:pStyle w:val="NormalWeb"/>
              <w:spacing w:before="0" w:beforeAutospacing="0" w:after="0" w:afterAutospacing="0"/>
            </w:pPr>
            <w:r>
              <w:t>Enterobactericea grubu bakteriler : &lt; 3cfu/ml</w:t>
            </w:r>
          </w:p>
          <w:p w:rsidR="005061A2" w:rsidRDefault="005061A2" w:rsidP="005061A2">
            <w:pPr>
              <w:pStyle w:val="NormalWeb"/>
              <w:spacing w:before="0" w:beforeAutospacing="0" w:after="0" w:afterAutospacing="0"/>
            </w:pPr>
            <w:r>
              <w:t>Mycobacterium spp.:</w:t>
            </w:r>
            <w:r w:rsidRPr="0083191E">
              <w:t xml:space="preserve"> Yok (25 g veya ml)</w:t>
            </w:r>
          </w:p>
          <w:p w:rsidR="005061A2" w:rsidRPr="00EF48F6" w:rsidRDefault="005061A2" w:rsidP="005061A2">
            <w:pPr>
              <w:pStyle w:val="NormalWeb"/>
              <w:spacing w:before="0" w:beforeAutospacing="0" w:after="0" w:afterAutospacing="0"/>
            </w:pPr>
            <w:r>
              <w:t>Toplam Fungus ve maya : &lt;3 kob/g veya kob/ml</w:t>
            </w:r>
          </w:p>
          <w:p w:rsidR="005061A2" w:rsidRPr="0083191E" w:rsidRDefault="005061A2" w:rsidP="005061A2">
            <w:pPr>
              <w:pStyle w:val="NormalWeb"/>
              <w:spacing w:before="0" w:beforeAutospacing="0" w:after="0" w:afterAutospacing="0"/>
            </w:pPr>
            <w:r w:rsidRPr="0083191E">
              <w:t>Salmonella spp : Yok (25 g veya ml)</w:t>
            </w:r>
          </w:p>
          <w:p w:rsidR="005061A2" w:rsidRPr="0083191E" w:rsidRDefault="005061A2" w:rsidP="005061A2">
            <w:pPr>
              <w:pStyle w:val="NormalWeb"/>
              <w:spacing w:before="0" w:beforeAutospacing="0" w:after="0" w:afterAutospacing="0"/>
            </w:pPr>
            <w:r w:rsidRPr="0083191E">
              <w:t>Staphylococcus aureus: Yok (25 g veya ml)</w:t>
            </w:r>
          </w:p>
          <w:p w:rsidR="005061A2" w:rsidRDefault="005061A2" w:rsidP="005061A2">
            <w:pPr>
              <w:pStyle w:val="NormalWeb"/>
              <w:spacing w:before="0" w:beforeAutospacing="0" w:after="0" w:afterAutospacing="0"/>
            </w:pPr>
            <w:r w:rsidRPr="0083191E">
              <w:t>Bacillus cereus: Yok (25 g veya ml)</w:t>
            </w:r>
          </w:p>
          <w:p w:rsidR="005061A2" w:rsidRDefault="005061A2" w:rsidP="005061A2">
            <w:pPr>
              <w:pStyle w:val="NormalWeb"/>
              <w:spacing w:before="0" w:beforeAutospacing="0" w:after="0" w:afterAutospacing="0"/>
            </w:pPr>
            <w:r>
              <w:t>Bacillus anthracis</w:t>
            </w:r>
            <w:r w:rsidRPr="0083191E">
              <w:t>: Yok (25 g veya ml)</w:t>
            </w:r>
          </w:p>
          <w:p w:rsidR="005061A2" w:rsidRPr="0083191E" w:rsidRDefault="005061A2" w:rsidP="005061A2">
            <w:pPr>
              <w:pStyle w:val="NormalWeb"/>
              <w:spacing w:before="0" w:beforeAutospacing="0" w:after="0" w:afterAutospacing="0"/>
            </w:pPr>
            <w:r w:rsidRPr="0083191E">
              <w:t xml:space="preserve">Clostridium spp: &lt;2 kob/g  veya kob/ml </w:t>
            </w:r>
          </w:p>
          <w:p w:rsidR="005061A2" w:rsidRPr="0083191E" w:rsidRDefault="005061A2" w:rsidP="005061A2">
            <w:pPr>
              <w:pStyle w:val="NormalWeb"/>
              <w:spacing w:before="0" w:beforeAutospacing="0" w:after="0" w:afterAutospacing="0"/>
            </w:pPr>
            <w:r w:rsidRPr="0083191E">
              <w:t>Escherichia coli:Yok</w:t>
            </w:r>
          </w:p>
          <w:p w:rsidR="005061A2" w:rsidRPr="0083191E" w:rsidRDefault="005061A2" w:rsidP="005061A2">
            <w:pPr>
              <w:pStyle w:val="NormalWeb"/>
              <w:spacing w:before="0" w:beforeAutospacing="0" w:after="0" w:afterAutospacing="0"/>
            </w:pPr>
            <w:r>
              <w:t>Fekal Koliform:&lt;1.0x</w:t>
            </w:r>
            <w:r w:rsidRPr="0083191E">
              <w:t>10³ kob/g veya kob/ml</w:t>
            </w:r>
          </w:p>
          <w:p w:rsidR="005061A2" w:rsidRPr="0083191E" w:rsidRDefault="005061A2" w:rsidP="005061A2">
            <w:pPr>
              <w:pStyle w:val="NormalWeb"/>
              <w:spacing w:before="0" w:beforeAutospacing="0" w:after="0" w:afterAutospacing="0"/>
            </w:pPr>
            <w:r w:rsidRPr="0083191E">
              <w:t>Toplam Koliform</w:t>
            </w:r>
            <w:r w:rsidRPr="0083191E">
              <w:rPr>
                <w:color w:val="0070C0"/>
              </w:rPr>
              <w:t>:</w:t>
            </w:r>
            <w:r>
              <w:t xml:space="preserve"> :&lt;1.0x</w:t>
            </w:r>
            <w:r w:rsidRPr="0083191E">
              <w:t>10</w:t>
            </w:r>
            <w:r w:rsidRPr="0083191E">
              <w:rPr>
                <w:vertAlign w:val="superscript"/>
              </w:rPr>
              <w:t>5</w:t>
            </w:r>
            <w:r w:rsidRPr="0083191E">
              <w:t xml:space="preserve"> kob/g veya kob/ml</w:t>
            </w:r>
          </w:p>
          <w:p w:rsidR="002D7000" w:rsidRPr="002D4EE2" w:rsidRDefault="002D7000" w:rsidP="002D7000">
            <w:pPr>
              <w:pStyle w:val="NormalWeb"/>
              <w:spacing w:before="0" w:beforeAutospacing="0" w:after="0" w:afterAutospacing="0"/>
            </w:pPr>
            <w:r>
              <w:t xml:space="preserve">Listeria spp: Yok </w:t>
            </w:r>
          </w:p>
          <w:p w:rsidR="002D7000" w:rsidRDefault="002D7000" w:rsidP="002D7000">
            <w:pPr>
              <w:pStyle w:val="NormalWeb"/>
              <w:spacing w:before="0" w:beforeAutospacing="0" w:after="0" w:afterAutospacing="0"/>
            </w:pPr>
            <w:r w:rsidRPr="002D4EE2">
              <w:t>Staphylococcal Enteroto</w:t>
            </w:r>
            <w:r>
              <w:t xml:space="preserve">ksin: Yok </w:t>
            </w:r>
          </w:p>
          <w:p w:rsidR="000F3C40" w:rsidRDefault="000F3C40" w:rsidP="002D7000">
            <w:pPr>
              <w:pStyle w:val="NormalWeb"/>
              <w:spacing w:before="0" w:beforeAutospacing="0" w:after="0" w:afterAutospacing="0"/>
            </w:pPr>
            <w:r>
              <w:t>E.coli O157:Yok</w:t>
            </w:r>
          </w:p>
          <w:p w:rsidR="002D7000" w:rsidRDefault="002D7000" w:rsidP="002D7000">
            <w:pPr>
              <w:pStyle w:val="NormalWeb"/>
              <w:spacing w:before="0" w:beforeAutospacing="0" w:after="0" w:afterAutospacing="0"/>
            </w:pPr>
            <w:r>
              <w:t>H5N1:Yok</w:t>
            </w:r>
          </w:p>
          <w:p w:rsidR="002D7000" w:rsidRPr="002D4EE2" w:rsidRDefault="002D7000" w:rsidP="002D7000">
            <w:pPr>
              <w:pStyle w:val="NormalWeb"/>
              <w:spacing w:before="0" w:beforeAutospacing="0" w:after="0" w:afterAutospacing="0"/>
            </w:pPr>
            <w:r>
              <w:t>Kuduz Virüsü :Yok</w:t>
            </w:r>
          </w:p>
          <w:p w:rsidR="00BB15E9" w:rsidRPr="0083191E" w:rsidRDefault="00BB15E9" w:rsidP="00BB449C">
            <w:pPr>
              <w:pStyle w:val="NormalWeb"/>
              <w:spacing w:before="0" w:beforeAutospacing="0" w:after="0" w:afterAutospacing="0"/>
            </w:pPr>
          </w:p>
        </w:tc>
        <w:tc>
          <w:tcPr>
            <w:tcW w:w="42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tabs>
                <w:tab w:val="left" w:pos="804"/>
              </w:tabs>
              <w:spacing w:before="0" w:beforeAutospacing="0" w:after="0" w:afterAutospacing="0" w:line="276" w:lineRule="auto"/>
            </w:pPr>
            <w:r w:rsidRPr="0083191E">
              <w:rPr>
                <w:vertAlign w:val="subscript"/>
              </w:rPr>
              <w:t>P</w:t>
            </w:r>
            <w:r w:rsidRPr="0083191E">
              <w:t>H</w:t>
            </w:r>
          </w:p>
          <w:p w:rsidR="00BB15E9" w:rsidRPr="0083191E" w:rsidRDefault="00BB15E9" w:rsidP="002F6CEE">
            <w:pPr>
              <w:pStyle w:val="NormalWeb"/>
              <w:tabs>
                <w:tab w:val="left" w:pos="804"/>
              </w:tabs>
              <w:spacing w:before="0" w:beforeAutospacing="0" w:after="0" w:afterAutospacing="0" w:line="276" w:lineRule="auto"/>
            </w:pPr>
            <w:r w:rsidRPr="0083191E">
              <w:t>*</w:t>
            </w:r>
          </w:p>
          <w:p w:rsidR="004B7DFB" w:rsidRPr="0083191E" w:rsidRDefault="004B7DFB" w:rsidP="002F6CEE">
            <w:pPr>
              <w:pStyle w:val="NormalWeb"/>
              <w:tabs>
                <w:tab w:val="left" w:pos="804"/>
              </w:tabs>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rPr>
                <w:vertAlign w:val="subscript"/>
              </w:rPr>
            </w:pPr>
            <w:r w:rsidRPr="0083191E">
              <w:t xml:space="preserve">EC (dS/m) </w:t>
            </w:r>
          </w:p>
        </w:tc>
        <w:tc>
          <w:tcPr>
            <w:tcW w:w="1096"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Organik madde</w:t>
            </w:r>
          </w:p>
          <w:p w:rsidR="00BB15E9" w:rsidRPr="0083191E" w:rsidRDefault="00BB15E9" w:rsidP="002F6CEE">
            <w:pPr>
              <w:pStyle w:val="NormalWeb"/>
              <w:spacing w:before="0" w:beforeAutospacing="0" w:after="0" w:afterAutospacing="0" w:line="276" w:lineRule="auto"/>
            </w:pPr>
            <w:r w:rsidRPr="0083191E">
              <w:t>-Toplam azot (% 1’i geçerse)</w:t>
            </w:r>
          </w:p>
          <w:p w:rsidR="00BB15E9" w:rsidRPr="0083191E" w:rsidRDefault="00BB15E9" w:rsidP="002F6CEE">
            <w:pPr>
              <w:pStyle w:val="NormalWeb"/>
              <w:spacing w:before="0" w:beforeAutospacing="0" w:after="0" w:afterAutospacing="0" w:line="276" w:lineRule="auto"/>
            </w:pPr>
            <w:r w:rsidRPr="0083191E">
              <w:t>-Toplam (hümik+ fulvik) asit (%2’yi geçer ise)</w:t>
            </w:r>
          </w:p>
          <w:p w:rsidR="00BB15E9" w:rsidRPr="0083191E" w:rsidRDefault="00BB15E9" w:rsidP="002F6CEE">
            <w:pPr>
              <w:pStyle w:val="NormalWeb"/>
              <w:spacing w:before="0" w:beforeAutospacing="0" w:after="0" w:afterAutospacing="0" w:line="276" w:lineRule="auto"/>
            </w:pPr>
            <w:r w:rsidRPr="0083191E">
              <w:t>-Serbest</w:t>
            </w:r>
            <w:r w:rsidR="009C231A" w:rsidRPr="0083191E">
              <w:t xml:space="preserve"> aminoasitler (%2’yi geçer ise)</w:t>
            </w:r>
          </w:p>
          <w:p w:rsidR="00BB15E9" w:rsidRPr="0083191E" w:rsidRDefault="00BB15E9" w:rsidP="002F6CEE">
            <w:pPr>
              <w:pStyle w:val="NormalWeb"/>
              <w:spacing w:before="0" w:beforeAutospacing="0" w:after="0" w:afterAutospacing="0" w:line="276" w:lineRule="auto"/>
            </w:pPr>
            <w:r w:rsidRPr="0083191E">
              <w:t>- Suda çözünür potasyum oksit(K</w:t>
            </w:r>
            <w:r w:rsidRPr="0083191E">
              <w:rPr>
                <w:vertAlign w:val="subscript"/>
              </w:rPr>
              <w:t>2</w:t>
            </w:r>
            <w:r w:rsidRPr="0083191E">
              <w:t>O) (% 1’i geçerse)</w:t>
            </w:r>
          </w:p>
          <w:p w:rsidR="00BB15E9" w:rsidRPr="0083191E" w:rsidRDefault="00BB15E9" w:rsidP="002F6CEE">
            <w:pPr>
              <w:pStyle w:val="NormalWeb"/>
              <w:spacing w:before="0" w:beforeAutospacing="0" w:after="0" w:afterAutospacing="0" w:line="276" w:lineRule="auto"/>
            </w:pPr>
            <w:r w:rsidRPr="0083191E">
              <w:t>- Toplam  fosforpentaoksit (P</w:t>
            </w:r>
            <w:r w:rsidRPr="0083191E">
              <w:rPr>
                <w:vertAlign w:val="subscript"/>
              </w:rPr>
              <w:t>2</w:t>
            </w:r>
            <w:r w:rsidRPr="0083191E">
              <w:t>O</w:t>
            </w:r>
            <w:r w:rsidRPr="0083191E">
              <w:rPr>
                <w:vertAlign w:val="subscript"/>
              </w:rPr>
              <w:t>5</w:t>
            </w:r>
            <w:r w:rsidRPr="0083191E">
              <w:t xml:space="preserve">) (% 1’i geçerse)  </w:t>
            </w:r>
          </w:p>
          <w:p w:rsidR="00BB15E9" w:rsidRPr="0083191E" w:rsidRDefault="00BB15E9" w:rsidP="002F6CEE">
            <w:pPr>
              <w:pStyle w:val="NormalWeb"/>
              <w:spacing w:before="0" w:beforeAutospacing="0" w:after="0" w:afterAutospacing="0" w:line="276" w:lineRule="auto"/>
            </w:pPr>
          </w:p>
        </w:tc>
      </w:tr>
    </w:tbl>
    <w:p w:rsidR="00BB15E9" w:rsidRPr="0083191E" w:rsidRDefault="00BB15E9" w:rsidP="009606A7">
      <w:pPr>
        <w:pStyle w:val="NormalWeb"/>
        <w:spacing w:before="0" w:beforeAutospacing="0" w:after="0" w:afterAutospacing="0" w:line="276" w:lineRule="auto"/>
        <w:rPr>
          <w:b/>
          <w:bCs/>
        </w:rPr>
      </w:pPr>
      <w:r w:rsidRPr="0083191E">
        <w:rPr>
          <w:b/>
          <w:bCs/>
        </w:rPr>
        <w:t> </w:t>
      </w:r>
      <w:r w:rsidRPr="0083191E">
        <w:t xml:space="preserve">* </w:t>
      </w:r>
      <w:r w:rsidRPr="0083191E">
        <w:tab/>
      </w:r>
      <w:r w:rsidRPr="0083191E">
        <w:rPr>
          <w:b/>
          <w:bCs/>
        </w:rPr>
        <w:t>Bitki gelişim düzenleyicisi ve bitki koruma ifadeleri kullanılmayacaktır.</w:t>
      </w: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EK – 4</w:t>
      </w: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TOPRAK DÜZENLEYİCİLER</w:t>
      </w:r>
    </w:p>
    <w:p w:rsidR="00BB15E9" w:rsidRPr="0083191E" w:rsidRDefault="00BB15E9" w:rsidP="00327712">
      <w:pPr>
        <w:pStyle w:val="NormalWeb"/>
        <w:spacing w:before="0" w:beforeAutospacing="0" w:after="0" w:afterAutospacing="0" w:line="276" w:lineRule="auto"/>
        <w:outlineLvl w:val="0"/>
        <w:rPr>
          <w:b/>
          <w:bCs/>
        </w:rPr>
      </w:pPr>
      <w:r w:rsidRPr="0083191E">
        <w:rPr>
          <w:b/>
          <w:bCs/>
        </w:rPr>
        <w:t xml:space="preserve">      A-Organik Toprak Düzenleyiciler     </w:t>
      </w: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898"/>
        <w:gridCol w:w="3380"/>
        <w:gridCol w:w="4658"/>
        <w:gridCol w:w="1818"/>
        <w:gridCol w:w="2761"/>
      </w:tblGrid>
      <w:tr w:rsidR="00BB15E9" w:rsidRPr="0083191E" w:rsidTr="00685B8B">
        <w:trPr>
          <w:jc w:val="center"/>
        </w:trPr>
        <w:tc>
          <w:tcPr>
            <w:tcW w:w="210" w:type="pct"/>
          </w:tcPr>
          <w:p w:rsidR="00BB15E9" w:rsidRPr="0083191E" w:rsidRDefault="00BB15E9" w:rsidP="002F6CEE">
            <w:pPr>
              <w:pStyle w:val="NormalWeb"/>
              <w:spacing w:before="0" w:beforeAutospacing="0" w:after="0" w:afterAutospacing="0"/>
              <w:jc w:val="center"/>
            </w:pPr>
            <w:r w:rsidRPr="0083191E">
              <w:rPr>
                <w:b/>
                <w:bCs/>
              </w:rPr>
              <w:t>NO</w:t>
            </w:r>
          </w:p>
        </w:tc>
        <w:tc>
          <w:tcPr>
            <w:tcW w:w="626" w:type="pct"/>
          </w:tcPr>
          <w:p w:rsidR="00BB15E9" w:rsidRPr="0083191E" w:rsidRDefault="00BB15E9" w:rsidP="002F6CEE">
            <w:pPr>
              <w:pStyle w:val="NormalWeb"/>
              <w:spacing w:before="0" w:beforeAutospacing="0" w:after="0" w:afterAutospacing="0"/>
              <w:jc w:val="center"/>
            </w:pPr>
            <w:r w:rsidRPr="0083191E">
              <w:rPr>
                <w:b/>
                <w:bCs/>
              </w:rPr>
              <w:t>Ürünün Tip İsmi.</w:t>
            </w:r>
          </w:p>
        </w:tc>
        <w:tc>
          <w:tcPr>
            <w:tcW w:w="1115" w:type="pct"/>
          </w:tcPr>
          <w:p w:rsidR="00BB15E9" w:rsidRPr="0083191E" w:rsidRDefault="00BB15E9" w:rsidP="002F6CEE">
            <w:pPr>
              <w:pStyle w:val="NormalWeb"/>
              <w:spacing w:before="0" w:beforeAutospacing="0" w:after="0" w:afterAutospacing="0"/>
            </w:pPr>
            <w:r w:rsidRPr="0083191E">
              <w:rPr>
                <w:b/>
                <w:bCs/>
              </w:rPr>
              <w:t>Organik ürünün elde ediliş şekli ve ana bileşenlerine ait bilgiler</w:t>
            </w:r>
          </w:p>
        </w:tc>
        <w:tc>
          <w:tcPr>
            <w:tcW w:w="1537" w:type="pct"/>
          </w:tcPr>
          <w:p w:rsidR="00BB15E9" w:rsidRPr="0083191E" w:rsidRDefault="00BB15E9" w:rsidP="002F6CEE">
            <w:pPr>
              <w:pStyle w:val="NormalWeb"/>
              <w:spacing w:before="0" w:beforeAutospacing="0" w:after="0" w:afterAutospacing="0"/>
            </w:pPr>
            <w:r w:rsidRPr="0083191E">
              <w:rPr>
                <w:b/>
                <w:bCs/>
              </w:rPr>
              <w:t>Ürünün hammadde muhtevası, miktarı ile bünyesinde bulunması gereken bitki besin maddesi içeriği ve diğer kriterler</w:t>
            </w:r>
          </w:p>
        </w:tc>
        <w:tc>
          <w:tcPr>
            <w:tcW w:w="600" w:type="pct"/>
          </w:tcPr>
          <w:p w:rsidR="00BB15E9" w:rsidRPr="0083191E" w:rsidRDefault="00BB15E9" w:rsidP="002F6CEE">
            <w:pPr>
              <w:pStyle w:val="NormalWeb"/>
              <w:spacing w:before="0" w:beforeAutospacing="0" w:after="0" w:afterAutospacing="0"/>
              <w:ind w:right="-127"/>
            </w:pPr>
            <w:r w:rsidRPr="0083191E">
              <w:rPr>
                <w:b/>
                <w:bCs/>
              </w:rPr>
              <w:t>Ürüne ait EC, pH ve diğer istenen bilgiler</w:t>
            </w:r>
          </w:p>
        </w:tc>
        <w:tc>
          <w:tcPr>
            <w:tcW w:w="911" w:type="pct"/>
          </w:tcPr>
          <w:p w:rsidR="00BB15E9" w:rsidRPr="0083191E" w:rsidRDefault="00BB15E9" w:rsidP="002F6CEE">
            <w:pPr>
              <w:pStyle w:val="NormalWeb"/>
              <w:spacing w:before="0" w:beforeAutospacing="0" w:after="0" w:afterAutospacing="0"/>
            </w:pPr>
            <w:r w:rsidRPr="0083191E">
              <w:rPr>
                <w:b/>
                <w:bCs/>
              </w:rPr>
              <w:t>Etiket üzerinde beyan edilmesi gereken zorunlu içerik</w:t>
            </w:r>
          </w:p>
        </w:tc>
      </w:tr>
      <w:tr w:rsidR="00BB15E9" w:rsidRPr="0083191E" w:rsidTr="00685B8B">
        <w:trPr>
          <w:trHeight w:val="18"/>
          <w:jc w:val="center"/>
        </w:trPr>
        <w:tc>
          <w:tcPr>
            <w:tcW w:w="210" w:type="pct"/>
          </w:tcPr>
          <w:p w:rsidR="00BB15E9" w:rsidRPr="0083191E" w:rsidRDefault="00BB15E9" w:rsidP="002F6CEE">
            <w:pPr>
              <w:pStyle w:val="NormalWeb"/>
              <w:spacing w:before="0" w:beforeAutospacing="0" w:after="0" w:afterAutospacing="0"/>
              <w:jc w:val="center"/>
            </w:pPr>
            <w:r w:rsidRPr="0083191E">
              <w:t>1</w:t>
            </w:r>
          </w:p>
        </w:tc>
        <w:tc>
          <w:tcPr>
            <w:tcW w:w="626" w:type="pct"/>
          </w:tcPr>
          <w:p w:rsidR="00BB15E9" w:rsidRPr="0083191E" w:rsidRDefault="00BB15E9" w:rsidP="002F6CEE">
            <w:pPr>
              <w:pStyle w:val="NormalWeb"/>
              <w:spacing w:before="0" w:beforeAutospacing="0" w:after="0" w:afterAutospacing="0"/>
            </w:pPr>
            <w:r w:rsidRPr="0083191E">
              <w:t xml:space="preserve"> Kompost</w:t>
            </w:r>
          </w:p>
        </w:tc>
        <w:tc>
          <w:tcPr>
            <w:tcW w:w="1115" w:type="pct"/>
          </w:tcPr>
          <w:p w:rsidR="00BB15E9" w:rsidRPr="0083191E" w:rsidRDefault="00BB15E9" w:rsidP="000A1E1E">
            <w:pPr>
              <w:pStyle w:val="NormalWeb"/>
              <w:spacing w:before="0" w:beforeAutospacing="0" w:after="0" w:afterAutospacing="0"/>
            </w:pPr>
            <w:r w:rsidRPr="0083191E">
              <w:t xml:space="preserve"> </w:t>
            </w:r>
            <w:r w:rsidR="00682D92" w:rsidRPr="0083191E">
              <w:t>O</w:t>
            </w:r>
            <w:r w:rsidRPr="0083191E">
              <w:t>rganik</w:t>
            </w:r>
            <w:r w:rsidR="00682D92" w:rsidRPr="0083191E">
              <w:t xml:space="preserve"> kaynaklı evsel ve/veya</w:t>
            </w:r>
            <w:r w:rsidR="00BD6D52" w:rsidRPr="0083191E">
              <w:rPr>
                <w:color w:val="0070C0"/>
              </w:rPr>
              <w:t xml:space="preserve"> </w:t>
            </w:r>
            <w:r w:rsidR="000A1E1E" w:rsidRPr="0083191E">
              <w:t>endüstriyel</w:t>
            </w:r>
            <w:r w:rsidR="00682D92" w:rsidRPr="0083191E">
              <w:t xml:space="preserve"> kaynaklı atıkların aerobik veya anaerobik parçalanması sonucu</w:t>
            </w:r>
            <w:r w:rsidRPr="0083191E">
              <w:t xml:space="preserve"> elde edilen ürün. İçinde cam, cüruf, metal, plastik, lastik deri gibi seçilebilir maddelerin toplamı, ağırlığın % 2 sini geçemez</w:t>
            </w:r>
          </w:p>
        </w:tc>
        <w:tc>
          <w:tcPr>
            <w:tcW w:w="1537" w:type="pct"/>
          </w:tcPr>
          <w:p w:rsidR="00BB15E9" w:rsidRPr="0083191E" w:rsidRDefault="00BB15E9" w:rsidP="002F6CEE">
            <w:pPr>
              <w:pStyle w:val="NormalWeb"/>
              <w:spacing w:before="0" w:beforeAutospacing="0" w:after="0" w:afterAutospacing="0"/>
            </w:pPr>
            <w:r w:rsidRPr="0083191E">
              <w:t>Organik madde en az : % 35</w:t>
            </w:r>
          </w:p>
          <w:p w:rsidR="00BB15E9" w:rsidRPr="0083191E" w:rsidRDefault="00BB15E9" w:rsidP="002F6CEE">
            <w:pPr>
              <w:pStyle w:val="NormalWeb"/>
              <w:spacing w:before="0" w:beforeAutospacing="0" w:after="0" w:afterAutospacing="0"/>
            </w:pPr>
            <w:r w:rsidRPr="0083191E">
              <w:t xml:space="preserve">Maksimum nem : % </w:t>
            </w:r>
            <w:r w:rsidR="002A0EF1" w:rsidRPr="0083191E">
              <w:t>30</w:t>
            </w:r>
          </w:p>
          <w:p w:rsidR="00A27231" w:rsidRPr="0083191E" w:rsidRDefault="00BB15E9" w:rsidP="002F6CEE">
            <w:pPr>
              <w:pStyle w:val="NormalWeb"/>
              <w:spacing w:before="0" w:beforeAutospacing="0" w:after="0" w:afterAutospacing="0"/>
            </w:pPr>
            <w:r w:rsidRPr="0083191E">
              <w:t>10 mm’lik elekten ürünün % 90’ı geçecektir.</w:t>
            </w:r>
          </w:p>
          <w:p w:rsidR="00BB15E9" w:rsidRPr="0083191E" w:rsidRDefault="00A27231" w:rsidP="002F6CEE">
            <w:pPr>
              <w:pStyle w:val="NormalWeb"/>
              <w:spacing w:before="0" w:beforeAutospacing="0" w:after="0" w:afterAutospacing="0"/>
            </w:pPr>
            <w:r w:rsidRPr="0083191E">
              <w:t xml:space="preserve"> - C/N</w:t>
            </w:r>
            <w:r w:rsidR="00DD791D" w:rsidRPr="0083191E">
              <w:t xml:space="preserve"> :</w:t>
            </w:r>
            <w:r w:rsidRPr="0083191E">
              <w:t xml:space="preserve"> 10- 30</w:t>
            </w:r>
          </w:p>
          <w:p w:rsidR="00976AD5" w:rsidRDefault="0076673D" w:rsidP="002F6CEE">
            <w:pPr>
              <w:pStyle w:val="NormalWeb"/>
              <w:spacing w:before="0" w:beforeAutospacing="0" w:after="0" w:afterAutospacing="0"/>
            </w:pPr>
            <w:r w:rsidRPr="0083191E">
              <w:t>Patojenler</w:t>
            </w:r>
            <w:r w:rsidR="005E2C03" w:rsidRPr="0083191E">
              <w:t xml:space="preserve"> </w:t>
            </w:r>
          </w:p>
          <w:p w:rsidR="00EF48F6" w:rsidRDefault="00EF48F6" w:rsidP="002F6CEE">
            <w:pPr>
              <w:pStyle w:val="NormalWeb"/>
              <w:spacing w:before="0" w:beforeAutospacing="0" w:after="0" w:afterAutospacing="0"/>
            </w:pPr>
            <w:r>
              <w:t>Toplam Bakteri (Anaerop,Mikroaerofil) :1x10</w:t>
            </w:r>
            <w:r>
              <w:rPr>
                <w:vertAlign w:val="superscript"/>
              </w:rPr>
              <w:t xml:space="preserve">3 </w:t>
            </w:r>
            <w:r>
              <w:t>kob/g veya kob/ml</w:t>
            </w:r>
          </w:p>
          <w:p w:rsidR="00EF48F6" w:rsidRDefault="00785020" w:rsidP="002F6CEE">
            <w:pPr>
              <w:pStyle w:val="NormalWeb"/>
              <w:spacing w:before="0" w:beforeAutospacing="0" w:after="0" w:afterAutospacing="0"/>
            </w:pPr>
            <w:r>
              <w:t>Enterobactericea grubu bakteriler : &lt; 3cfu/ml</w:t>
            </w:r>
          </w:p>
          <w:p w:rsidR="00785020" w:rsidRDefault="00785020" w:rsidP="002F6CEE">
            <w:pPr>
              <w:pStyle w:val="NormalWeb"/>
              <w:spacing w:before="0" w:beforeAutospacing="0" w:after="0" w:afterAutospacing="0"/>
            </w:pPr>
            <w:r>
              <w:t>Mycobacterium spp.:</w:t>
            </w:r>
            <w:r w:rsidRPr="0083191E">
              <w:t xml:space="preserve"> Yok (25 g veya ml)</w:t>
            </w:r>
          </w:p>
          <w:p w:rsidR="00785020" w:rsidRPr="00EF48F6" w:rsidRDefault="00785020" w:rsidP="002F6CEE">
            <w:pPr>
              <w:pStyle w:val="NormalWeb"/>
              <w:spacing w:before="0" w:beforeAutospacing="0" w:after="0" w:afterAutospacing="0"/>
            </w:pPr>
            <w:r>
              <w:t>Toplam Fungus ve maya : &lt;3 kob/g veya kob/ml</w:t>
            </w:r>
          </w:p>
          <w:p w:rsidR="00C23C27" w:rsidRPr="0083191E" w:rsidRDefault="00C23C27" w:rsidP="002F6CEE">
            <w:pPr>
              <w:pStyle w:val="NormalWeb"/>
              <w:spacing w:before="0" w:beforeAutospacing="0" w:after="0" w:afterAutospacing="0"/>
            </w:pPr>
            <w:r w:rsidRPr="0083191E">
              <w:t>Salmonella spp : Yok (25 g veya ml)</w:t>
            </w:r>
          </w:p>
          <w:p w:rsidR="00C23C27" w:rsidRPr="0083191E" w:rsidRDefault="00C23C27" w:rsidP="00C23C27">
            <w:pPr>
              <w:pStyle w:val="NormalWeb"/>
              <w:spacing w:before="0" w:beforeAutospacing="0" w:after="0" w:afterAutospacing="0"/>
            </w:pPr>
            <w:r w:rsidRPr="0083191E">
              <w:t>Staphylococcus aureus: Yok (25 g veya ml)</w:t>
            </w:r>
          </w:p>
          <w:p w:rsidR="00C23C27" w:rsidRDefault="00C23C27" w:rsidP="00C23C27">
            <w:pPr>
              <w:pStyle w:val="NormalWeb"/>
              <w:spacing w:before="0" w:beforeAutospacing="0" w:after="0" w:afterAutospacing="0"/>
            </w:pPr>
            <w:r w:rsidRPr="0083191E">
              <w:t>Bacillus cereus: Yok (25 g veya ml)</w:t>
            </w:r>
          </w:p>
          <w:p w:rsidR="006E6395" w:rsidRDefault="006E6395" w:rsidP="006E6395">
            <w:pPr>
              <w:pStyle w:val="NormalWeb"/>
              <w:spacing w:before="0" w:beforeAutospacing="0" w:after="0" w:afterAutospacing="0"/>
            </w:pPr>
            <w:r>
              <w:t>Bacillus anthracis</w:t>
            </w:r>
            <w:r w:rsidRPr="0083191E">
              <w:t>: Yok (25 g veya ml)</w:t>
            </w:r>
          </w:p>
          <w:p w:rsidR="00C23C27" w:rsidRPr="0083191E" w:rsidRDefault="00C23C27" w:rsidP="002F6CEE">
            <w:pPr>
              <w:pStyle w:val="NormalWeb"/>
              <w:spacing w:before="0" w:beforeAutospacing="0" w:after="0" w:afterAutospacing="0"/>
            </w:pPr>
            <w:r w:rsidRPr="0083191E">
              <w:t xml:space="preserve">Clostridium spp: &lt;2 kob/g  veya kob/ml </w:t>
            </w:r>
          </w:p>
          <w:p w:rsidR="00C23C27" w:rsidRPr="0083191E" w:rsidRDefault="00C23C27" w:rsidP="002F6CEE">
            <w:pPr>
              <w:pStyle w:val="NormalWeb"/>
              <w:spacing w:before="0" w:beforeAutospacing="0" w:after="0" w:afterAutospacing="0"/>
            </w:pPr>
            <w:r w:rsidRPr="0083191E">
              <w:t>Escherichia coli:Yok</w:t>
            </w:r>
          </w:p>
          <w:p w:rsidR="00C23C27" w:rsidRPr="0083191E" w:rsidRDefault="00EF48F6" w:rsidP="002F6CEE">
            <w:pPr>
              <w:pStyle w:val="NormalWeb"/>
              <w:spacing w:before="0" w:beforeAutospacing="0" w:after="0" w:afterAutospacing="0"/>
            </w:pPr>
            <w:r>
              <w:t>Fekal Koliform:&lt;1.0x</w:t>
            </w:r>
            <w:r w:rsidR="00C23C27" w:rsidRPr="0083191E">
              <w:t>10³ kob/g veya kob/ml</w:t>
            </w:r>
          </w:p>
          <w:p w:rsidR="00C23C27" w:rsidRPr="0083191E" w:rsidRDefault="0076673D" w:rsidP="00C23C27">
            <w:pPr>
              <w:pStyle w:val="NormalWeb"/>
              <w:spacing w:before="0" w:beforeAutospacing="0" w:after="0" w:afterAutospacing="0"/>
            </w:pPr>
            <w:r w:rsidRPr="0083191E">
              <w:t>Toplam Koliform</w:t>
            </w:r>
            <w:r w:rsidR="00C23C27" w:rsidRPr="0083191E">
              <w:rPr>
                <w:color w:val="0070C0"/>
              </w:rPr>
              <w:t>:</w:t>
            </w:r>
            <w:r w:rsidR="00EF48F6">
              <w:t xml:space="preserve"> :&lt;1.0x</w:t>
            </w:r>
            <w:r w:rsidR="00C23C27" w:rsidRPr="0083191E">
              <w:t>10</w:t>
            </w:r>
            <w:r w:rsidR="00C23C27" w:rsidRPr="0083191E">
              <w:rPr>
                <w:vertAlign w:val="superscript"/>
              </w:rPr>
              <w:t>5</w:t>
            </w:r>
            <w:r w:rsidR="00C23C27" w:rsidRPr="0083191E">
              <w:t xml:space="preserve"> kob/g veya kob/ml</w:t>
            </w:r>
          </w:p>
          <w:p w:rsidR="0076673D" w:rsidRPr="002D4EE2" w:rsidRDefault="00847ED6" w:rsidP="002F6CEE">
            <w:pPr>
              <w:pStyle w:val="NormalWeb"/>
              <w:spacing w:before="0" w:beforeAutospacing="0" w:after="0" w:afterAutospacing="0"/>
            </w:pPr>
            <w:r>
              <w:t xml:space="preserve">Listeria spp: Yok </w:t>
            </w:r>
          </w:p>
          <w:p w:rsidR="005061A2" w:rsidRDefault="002D4EE2" w:rsidP="002F6CEE">
            <w:pPr>
              <w:pStyle w:val="NormalWeb"/>
              <w:spacing w:before="0" w:beforeAutospacing="0" w:after="0" w:afterAutospacing="0"/>
            </w:pPr>
            <w:r w:rsidRPr="002D4EE2">
              <w:t>Staphylococcal Enteroto</w:t>
            </w:r>
            <w:r w:rsidR="00847ED6">
              <w:t xml:space="preserve">ksin: Yok </w:t>
            </w:r>
          </w:p>
          <w:p w:rsidR="000F3C40" w:rsidRDefault="000F3C40" w:rsidP="000F3C40">
            <w:pPr>
              <w:pStyle w:val="NormalWeb"/>
              <w:spacing w:before="0" w:beforeAutospacing="0" w:after="0" w:afterAutospacing="0"/>
            </w:pPr>
            <w:r>
              <w:t>E.coli O157:Yok</w:t>
            </w:r>
          </w:p>
          <w:p w:rsidR="00191F99" w:rsidRDefault="00191F99" w:rsidP="002F6CEE">
            <w:pPr>
              <w:pStyle w:val="NormalWeb"/>
              <w:spacing w:before="0" w:beforeAutospacing="0" w:after="0" w:afterAutospacing="0"/>
            </w:pPr>
            <w:r>
              <w:t>H5N1:Yok</w:t>
            </w:r>
          </w:p>
          <w:p w:rsidR="00191F99" w:rsidRPr="002D4EE2" w:rsidRDefault="002D7000" w:rsidP="002F6CEE">
            <w:pPr>
              <w:pStyle w:val="NormalWeb"/>
              <w:spacing w:before="0" w:beforeAutospacing="0" w:after="0" w:afterAutospacing="0"/>
            </w:pPr>
            <w:r>
              <w:t>Kuduz Virüsü :Y</w:t>
            </w:r>
            <w:r w:rsidR="00191F99">
              <w:t>ok</w:t>
            </w:r>
          </w:p>
          <w:p w:rsidR="00BB15E9" w:rsidRPr="0083191E" w:rsidRDefault="00BB15E9" w:rsidP="002F6CEE">
            <w:pPr>
              <w:pStyle w:val="NormalWeb"/>
              <w:spacing w:before="0" w:beforeAutospacing="0" w:after="0" w:afterAutospacing="0"/>
            </w:pPr>
            <w:r w:rsidRPr="0083191E">
              <w:t xml:space="preserve">Plastik madde ya da diğer mevcut </w:t>
            </w:r>
            <w:r w:rsidRPr="0083191E">
              <w:lastRenderedPageBreak/>
              <w:t>muhtemelen geri dönüşümü olmayan madde parçacıklarının büyüklüğü 10 mm’yi geçmeyecektir.</w:t>
            </w:r>
          </w:p>
          <w:p w:rsidR="00BB15E9" w:rsidRPr="0083191E" w:rsidRDefault="00BB15E9" w:rsidP="002F6CEE">
            <w:pPr>
              <w:pStyle w:val="NormalWeb"/>
              <w:spacing w:before="0" w:beforeAutospacing="0" w:after="0" w:afterAutospacing="0"/>
            </w:pPr>
            <w:r w:rsidRPr="0083191E">
              <w:t>Üründe kullanılan hammadde kaynağı belirtilecektir.</w:t>
            </w:r>
          </w:p>
          <w:p w:rsidR="00BB15E9" w:rsidRPr="0083191E" w:rsidRDefault="00BB15E9" w:rsidP="00183509">
            <w:pPr>
              <w:pStyle w:val="NormalWeb"/>
              <w:spacing w:before="0" w:beforeAutospacing="0" w:after="0" w:afterAutospacing="0"/>
              <w:rPr>
                <w:color w:val="FF0000"/>
              </w:rPr>
            </w:pPr>
            <w:r w:rsidRPr="00EF48F6">
              <w:t>Kuru maddedeki Arsenik miktarı 20 mg/kg ı geçemez.</w:t>
            </w:r>
          </w:p>
        </w:tc>
        <w:tc>
          <w:tcPr>
            <w:tcW w:w="600" w:type="pct"/>
          </w:tcPr>
          <w:p w:rsidR="00BB15E9" w:rsidRPr="0083191E" w:rsidRDefault="00BB15E9" w:rsidP="002F6CEE">
            <w:pPr>
              <w:pStyle w:val="NormalWeb"/>
              <w:tabs>
                <w:tab w:val="left" w:pos="804"/>
              </w:tabs>
              <w:spacing w:before="0" w:beforeAutospacing="0" w:after="0" w:afterAutospacing="0"/>
            </w:pPr>
            <w:r w:rsidRPr="0083191E">
              <w:rPr>
                <w:vertAlign w:val="subscript"/>
              </w:rPr>
              <w:lastRenderedPageBreak/>
              <w:t>P</w:t>
            </w:r>
            <w:r w:rsidRPr="0083191E">
              <w:t>H</w:t>
            </w:r>
          </w:p>
          <w:p w:rsidR="00BB15E9" w:rsidRPr="0083191E" w:rsidRDefault="00BB15E9" w:rsidP="002F6CEE">
            <w:pPr>
              <w:pStyle w:val="NormalWeb"/>
              <w:tabs>
                <w:tab w:val="left" w:pos="804"/>
              </w:tabs>
              <w:spacing w:before="0" w:beforeAutospacing="0" w:after="0" w:afterAutospacing="0"/>
            </w:pPr>
            <w:r w:rsidRPr="0083191E">
              <w:t>*</w:t>
            </w:r>
          </w:p>
          <w:p w:rsidR="00BB15E9" w:rsidRPr="0083191E" w:rsidRDefault="00BB15E9" w:rsidP="002E01AC">
            <w:pPr>
              <w:pStyle w:val="NormalWeb"/>
              <w:tabs>
                <w:tab w:val="left" w:pos="804"/>
              </w:tabs>
              <w:spacing w:before="0" w:beforeAutospacing="0" w:after="0" w:afterAutospacing="0"/>
              <w:rPr>
                <w:u w:val="single"/>
              </w:rPr>
            </w:pPr>
            <w:r w:rsidRPr="0083191E">
              <w:t>E</w:t>
            </w:r>
            <w:r w:rsidR="00355B05" w:rsidRPr="0083191E">
              <w:t>C (dS/m) değeri en fazla: 10</w:t>
            </w:r>
          </w:p>
        </w:tc>
        <w:tc>
          <w:tcPr>
            <w:tcW w:w="911" w:type="pct"/>
          </w:tcPr>
          <w:p w:rsidR="00BB15E9" w:rsidRPr="0083191E" w:rsidRDefault="00BB15E9" w:rsidP="002F6CEE">
            <w:pPr>
              <w:pStyle w:val="NormalWeb"/>
              <w:spacing w:before="0" w:beforeAutospacing="0" w:after="0" w:afterAutospacing="0"/>
            </w:pPr>
            <w:r w:rsidRPr="0083191E">
              <w:t>-Toplam organik madde</w:t>
            </w:r>
          </w:p>
          <w:p w:rsidR="00BB15E9" w:rsidRPr="0083191E" w:rsidRDefault="00BB15E9" w:rsidP="002F6CEE">
            <w:pPr>
              <w:pStyle w:val="NormalWeb"/>
              <w:spacing w:before="0" w:beforeAutospacing="0" w:after="0" w:afterAutospacing="0"/>
            </w:pPr>
            <w:r w:rsidRPr="0083191E">
              <w:t>- Maksimum nem</w:t>
            </w:r>
          </w:p>
          <w:p w:rsidR="00BB15E9" w:rsidRPr="0083191E" w:rsidRDefault="00BB15E9" w:rsidP="002F6CEE">
            <w:pPr>
              <w:pStyle w:val="NormalWeb"/>
              <w:spacing w:before="0" w:beforeAutospacing="0" w:after="0" w:afterAutospacing="0"/>
            </w:pPr>
            <w:r w:rsidRPr="0083191E">
              <w:t>-Toplam azot ( % 1’i geçerse)</w:t>
            </w:r>
          </w:p>
          <w:p w:rsidR="00BB15E9" w:rsidRPr="0083191E" w:rsidRDefault="00BB15E9" w:rsidP="002F6CEE">
            <w:pPr>
              <w:pStyle w:val="NormalWeb"/>
              <w:spacing w:before="0" w:beforeAutospacing="0" w:after="0" w:afterAutospacing="0"/>
            </w:pPr>
            <w:r w:rsidRPr="0083191E">
              <w:t>-Toplam  fosforpentaoksit(P</w:t>
            </w:r>
            <w:r w:rsidRPr="0083191E">
              <w:rPr>
                <w:vertAlign w:val="subscript"/>
              </w:rPr>
              <w:t>2</w:t>
            </w:r>
            <w:r w:rsidRPr="0083191E">
              <w:t>O</w:t>
            </w:r>
            <w:r w:rsidRPr="0083191E">
              <w:rPr>
                <w:vertAlign w:val="subscript"/>
              </w:rPr>
              <w:t>5</w:t>
            </w:r>
            <w:r w:rsidRPr="0083191E">
              <w:t>) (% 1’i geçerse)</w:t>
            </w:r>
          </w:p>
          <w:p w:rsidR="00BB15E9" w:rsidRPr="0083191E" w:rsidRDefault="00BB15E9" w:rsidP="002F6CEE">
            <w:pPr>
              <w:pStyle w:val="NormalWeb"/>
              <w:spacing w:before="0" w:beforeAutospacing="0" w:after="0" w:afterAutospacing="0"/>
              <w:ind w:right="-94"/>
            </w:pPr>
            <w:r w:rsidRPr="0083191E">
              <w:t>-Suda çözünür potasyum oksit(K</w:t>
            </w:r>
            <w:r w:rsidRPr="0083191E">
              <w:rPr>
                <w:vertAlign w:val="subscript"/>
              </w:rPr>
              <w:t>2</w:t>
            </w:r>
            <w:r w:rsidRPr="0083191E">
              <w:t>O) (% 1’i geçerse)</w:t>
            </w:r>
          </w:p>
          <w:p w:rsidR="00BB15E9" w:rsidRPr="0083191E" w:rsidRDefault="00BB15E9" w:rsidP="002F6CEE">
            <w:pPr>
              <w:pStyle w:val="NormalWeb"/>
              <w:spacing w:before="0" w:beforeAutospacing="0" w:after="0" w:afterAutospacing="0"/>
            </w:pPr>
            <w:r w:rsidRPr="0083191E">
              <w:t>- C/N</w:t>
            </w:r>
          </w:p>
        </w:tc>
      </w:tr>
      <w:tr w:rsidR="00685B8B" w:rsidRPr="0083191E" w:rsidTr="00685B8B">
        <w:trPr>
          <w:trHeight w:val="1650"/>
          <w:jc w:val="center"/>
        </w:trPr>
        <w:tc>
          <w:tcPr>
            <w:tcW w:w="210" w:type="pct"/>
          </w:tcPr>
          <w:p w:rsidR="00685B8B" w:rsidRPr="0083191E" w:rsidRDefault="00685B8B" w:rsidP="002F6CEE">
            <w:pPr>
              <w:pStyle w:val="NormalWeb"/>
              <w:spacing w:before="0" w:beforeAutospacing="0" w:after="0" w:afterAutospacing="0"/>
              <w:jc w:val="center"/>
            </w:pPr>
            <w:r w:rsidRPr="0083191E">
              <w:lastRenderedPageBreak/>
              <w:t>2</w:t>
            </w:r>
          </w:p>
        </w:tc>
        <w:tc>
          <w:tcPr>
            <w:tcW w:w="626" w:type="pct"/>
          </w:tcPr>
          <w:p w:rsidR="00685B8B" w:rsidRPr="0083191E" w:rsidRDefault="00685B8B" w:rsidP="002F6CEE">
            <w:pPr>
              <w:pStyle w:val="NormalWeb"/>
              <w:spacing w:before="0" w:beforeAutospacing="0" w:after="0" w:afterAutospacing="0"/>
              <w:ind w:right="-127"/>
            </w:pPr>
            <w:r w:rsidRPr="0083191E">
              <w:t>Leonardit</w:t>
            </w:r>
          </w:p>
        </w:tc>
        <w:tc>
          <w:tcPr>
            <w:tcW w:w="1115" w:type="pct"/>
          </w:tcPr>
          <w:p w:rsidR="00685B8B" w:rsidRPr="0083191E" w:rsidRDefault="00685B8B" w:rsidP="002F6CEE">
            <w:pPr>
              <w:pStyle w:val="NormalWeb"/>
              <w:spacing w:before="0" w:beforeAutospacing="0" w:after="0" w:afterAutospacing="0"/>
            </w:pPr>
            <w:r w:rsidRPr="0083191E">
              <w:t xml:space="preserve">Eski çağlardan kalma bitki ve hayvan kalıntılarının göl ve bataklık ortamlarda tortulaşması sonucu oluşan basınç, sıcaklık ve anaerobik koşullarda materyalin bozunması ve humifikasyonu sonucu tabakalaşmış organik killi sedimanter kayaçtır. Toprağın fiziksel, kimyasal ve biyolojik aktivitesini artıran ve yüksek oranda humik asit içeren, toprağa uygulandığında humus oluşturarak bağıl haldeki bitki besin elementlerinin alımını kolaylaştıran organik bir ürün </w:t>
            </w:r>
          </w:p>
        </w:tc>
        <w:tc>
          <w:tcPr>
            <w:tcW w:w="1537" w:type="pct"/>
          </w:tcPr>
          <w:p w:rsidR="00685B8B" w:rsidRPr="0083191E" w:rsidRDefault="00685B8B" w:rsidP="002F6CEE">
            <w:pPr>
              <w:pStyle w:val="NormalWeb"/>
              <w:spacing w:before="0" w:beforeAutospacing="0" w:after="0" w:afterAutospacing="0"/>
            </w:pPr>
            <w:r w:rsidRPr="0083191E">
              <w:t>Toplam (hümik + fulvik) asit en az : % 40</w:t>
            </w:r>
          </w:p>
          <w:p w:rsidR="00685B8B" w:rsidRPr="0083191E" w:rsidRDefault="00685B8B" w:rsidP="002F6CEE">
            <w:pPr>
              <w:pStyle w:val="NormalWeb"/>
              <w:spacing w:before="0" w:beforeAutospacing="0" w:after="0" w:afterAutospacing="0"/>
            </w:pPr>
            <w:r w:rsidRPr="0083191E">
              <w:t>CaCO3   maksimum: % 8</w:t>
            </w:r>
          </w:p>
          <w:p w:rsidR="00685B8B" w:rsidRPr="0083191E" w:rsidRDefault="00685B8B" w:rsidP="002F6CEE">
            <w:pPr>
              <w:pStyle w:val="NormalWeb"/>
              <w:spacing w:before="0" w:beforeAutospacing="0" w:after="0" w:afterAutospacing="0"/>
            </w:pPr>
          </w:p>
          <w:p w:rsidR="00685B8B" w:rsidRPr="0083191E" w:rsidRDefault="00685B8B" w:rsidP="002F6CEE">
            <w:pPr>
              <w:pStyle w:val="NormalWeb"/>
              <w:spacing w:before="0" w:beforeAutospacing="0" w:after="0" w:afterAutospacing="0"/>
            </w:pPr>
            <w:r w:rsidRPr="0083191E">
              <w:t>Maksimum nem : % 35</w:t>
            </w:r>
          </w:p>
          <w:p w:rsidR="00685B8B" w:rsidRPr="0083191E" w:rsidRDefault="00685B8B" w:rsidP="00221774">
            <w:pPr>
              <w:pStyle w:val="NormalWeb"/>
              <w:spacing w:before="0" w:beforeAutospacing="0" w:after="0" w:afterAutospacing="0"/>
            </w:pPr>
            <w:r w:rsidRPr="0083191E">
              <w:t> </w:t>
            </w:r>
          </w:p>
        </w:tc>
        <w:tc>
          <w:tcPr>
            <w:tcW w:w="600" w:type="pct"/>
          </w:tcPr>
          <w:p w:rsidR="00685B8B" w:rsidRPr="0083191E" w:rsidRDefault="00685B8B" w:rsidP="002F6CEE">
            <w:pPr>
              <w:pStyle w:val="NormalWeb"/>
              <w:spacing w:before="0" w:beforeAutospacing="0" w:after="0" w:afterAutospacing="0"/>
            </w:pPr>
            <w:r w:rsidRPr="0083191E">
              <w:rPr>
                <w:vertAlign w:val="subscript"/>
              </w:rPr>
              <w:t>P</w:t>
            </w:r>
            <w:r w:rsidRPr="0083191E">
              <w:t>H</w:t>
            </w:r>
          </w:p>
          <w:p w:rsidR="00685B8B" w:rsidRPr="0083191E" w:rsidRDefault="00685B8B" w:rsidP="002F6CEE">
            <w:pPr>
              <w:pStyle w:val="NormalWeb"/>
              <w:spacing w:before="0" w:beforeAutospacing="0" w:after="0" w:afterAutospacing="0"/>
            </w:pPr>
            <w:r w:rsidRPr="0083191E">
              <w:t>*</w:t>
            </w:r>
          </w:p>
        </w:tc>
        <w:tc>
          <w:tcPr>
            <w:tcW w:w="911" w:type="pct"/>
          </w:tcPr>
          <w:p w:rsidR="00685B8B" w:rsidRPr="0083191E" w:rsidRDefault="00685B8B" w:rsidP="002F6CEE">
            <w:pPr>
              <w:pStyle w:val="NormalWeb"/>
              <w:spacing w:before="0" w:beforeAutospacing="0" w:after="0" w:afterAutospacing="0"/>
            </w:pPr>
            <w:r w:rsidRPr="0083191E">
              <w:t>- Organik madde(beyan edilen)</w:t>
            </w:r>
          </w:p>
          <w:p w:rsidR="00685B8B" w:rsidRPr="0083191E" w:rsidRDefault="00685B8B" w:rsidP="002F6CEE">
            <w:pPr>
              <w:pStyle w:val="NormalWeb"/>
              <w:spacing w:before="0" w:beforeAutospacing="0" w:after="0" w:afterAutospacing="0"/>
            </w:pPr>
            <w:r w:rsidRPr="0083191E">
              <w:t>- Toplam (hümik + fulvik) asit</w:t>
            </w:r>
          </w:p>
          <w:p w:rsidR="00685B8B" w:rsidRPr="0083191E" w:rsidRDefault="00685B8B" w:rsidP="002F6CEE">
            <w:pPr>
              <w:pStyle w:val="NormalWeb"/>
              <w:spacing w:before="0" w:beforeAutospacing="0" w:after="0" w:afterAutospacing="0"/>
            </w:pPr>
            <w:r w:rsidRPr="0083191E">
              <w:t>- Maksimum nem</w:t>
            </w:r>
          </w:p>
          <w:p w:rsidR="00685B8B" w:rsidRPr="0083191E" w:rsidRDefault="00685B8B" w:rsidP="002F6CEE">
            <w:pPr>
              <w:pStyle w:val="NormalWeb"/>
              <w:spacing w:before="0" w:beforeAutospacing="0" w:after="0" w:afterAutospacing="0"/>
              <w:ind w:right="-151"/>
            </w:pPr>
          </w:p>
        </w:tc>
      </w:tr>
    </w:tbl>
    <w:p w:rsidR="00BB15E9" w:rsidRPr="0083191E" w:rsidRDefault="00BB15E9" w:rsidP="00327712">
      <w:pPr>
        <w:pStyle w:val="NormalWeb"/>
        <w:tabs>
          <w:tab w:val="left" w:pos="960"/>
        </w:tabs>
        <w:spacing w:before="0" w:beforeAutospacing="0" w:after="0" w:afterAutospacing="0" w:line="276" w:lineRule="auto"/>
        <w:ind w:left="480"/>
        <w:jc w:val="both"/>
      </w:pPr>
    </w:p>
    <w:p w:rsidR="00BD6D52" w:rsidRPr="0083191E" w:rsidRDefault="00BB15E9" w:rsidP="00BD6D52">
      <w:pPr>
        <w:pStyle w:val="NormalWeb"/>
        <w:spacing w:before="0" w:beforeAutospacing="0" w:after="0" w:afterAutospacing="0" w:line="276" w:lineRule="auto"/>
        <w:ind w:left="240" w:right="120"/>
        <w:rPr>
          <w:b/>
          <w:bCs/>
        </w:rPr>
      </w:pPr>
      <w:r w:rsidRPr="0083191E">
        <w:t xml:space="preserve">* </w:t>
      </w:r>
      <w:r w:rsidRPr="0083191E">
        <w:tab/>
      </w:r>
      <w:r w:rsidRPr="0083191E">
        <w:rPr>
          <w:b/>
          <w:bCs/>
        </w:rPr>
        <w:t>Bitki gelişim düzenleyicisi ve bitki koruma ifadeleri kullanılmayacaktır.</w:t>
      </w:r>
    </w:p>
    <w:p w:rsidR="00BD6D52" w:rsidRDefault="00BD6D52"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7E23DB" w:rsidRDefault="007E23DB" w:rsidP="00BD6D52">
      <w:pPr>
        <w:pStyle w:val="NormalWeb"/>
        <w:spacing w:before="0" w:beforeAutospacing="0" w:after="0" w:afterAutospacing="0" w:line="276" w:lineRule="auto"/>
        <w:ind w:left="240" w:right="120"/>
        <w:rPr>
          <w:b/>
          <w:bCs/>
        </w:rPr>
      </w:pPr>
    </w:p>
    <w:p w:rsidR="001E65EA" w:rsidRDefault="001E65EA" w:rsidP="00BD6D52">
      <w:pPr>
        <w:pStyle w:val="NormalWeb"/>
        <w:spacing w:before="0" w:beforeAutospacing="0" w:after="0" w:afterAutospacing="0" w:line="276" w:lineRule="auto"/>
        <w:ind w:left="240" w:right="120"/>
        <w:rPr>
          <w:b/>
          <w:bCs/>
        </w:rPr>
      </w:pPr>
    </w:p>
    <w:p w:rsidR="001E65EA" w:rsidRDefault="001E65EA" w:rsidP="00AB704A">
      <w:pPr>
        <w:pStyle w:val="NormalWeb"/>
        <w:spacing w:before="0" w:beforeAutospacing="0" w:after="0" w:afterAutospacing="0" w:line="276" w:lineRule="auto"/>
        <w:ind w:left="240" w:right="120"/>
        <w:rPr>
          <w:b/>
          <w:bCs/>
        </w:rPr>
      </w:pPr>
    </w:p>
    <w:p w:rsidR="000C1205" w:rsidRDefault="000C1205" w:rsidP="00012E77">
      <w:pPr>
        <w:pStyle w:val="NormalWeb"/>
        <w:spacing w:before="0" w:beforeAutospacing="0" w:after="0" w:afterAutospacing="0" w:line="276" w:lineRule="auto"/>
        <w:ind w:left="240" w:right="120"/>
        <w:rPr>
          <w:b/>
          <w:bCs/>
        </w:rPr>
        <w:sectPr w:rsidR="000C1205" w:rsidSect="001110A4">
          <w:pgSz w:w="16838" w:h="11906" w:orient="landscape" w:code="9"/>
          <w:pgMar w:top="567" w:right="454" w:bottom="1134" w:left="567" w:header="567" w:footer="567" w:gutter="0"/>
          <w:cols w:space="708"/>
          <w:docGrid w:linePitch="360" w:charSpace="409"/>
        </w:sectPr>
      </w:pPr>
    </w:p>
    <w:p w:rsidR="00012E77" w:rsidRPr="00012E77" w:rsidRDefault="00BD6D52" w:rsidP="00012E77">
      <w:pPr>
        <w:pStyle w:val="NormalWeb"/>
        <w:spacing w:before="0" w:beforeAutospacing="0" w:after="0" w:afterAutospacing="0" w:line="276" w:lineRule="auto"/>
        <w:ind w:left="240" w:right="120"/>
        <w:rPr>
          <w:b/>
          <w:bCs/>
        </w:rPr>
      </w:pPr>
      <w:r w:rsidRPr="0083191E">
        <w:rPr>
          <w:b/>
          <w:bCs/>
        </w:rPr>
        <w:lastRenderedPageBreak/>
        <w:t>B-Mineral Toprak Düzenleyiciler</w:t>
      </w:r>
    </w:p>
    <w:tbl>
      <w:tblPr>
        <w:tblpPr w:leftFromText="141" w:rightFromText="141" w:vertAnchor="text" w:horzAnchor="margin" w:tblpXSpec="center" w:tblpY="362"/>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631"/>
        <w:gridCol w:w="4480"/>
        <w:gridCol w:w="3848"/>
        <w:gridCol w:w="1481"/>
        <w:gridCol w:w="3156"/>
      </w:tblGrid>
      <w:tr w:rsidR="00BB15E9" w:rsidRPr="0083191E" w:rsidTr="000E5760">
        <w:trPr>
          <w:trHeight w:val="763"/>
          <w:jc w:val="center"/>
        </w:trPr>
        <w:tc>
          <w:tcPr>
            <w:tcW w:w="209" w:type="pct"/>
          </w:tcPr>
          <w:p w:rsidR="00BB15E9" w:rsidRPr="0083191E" w:rsidRDefault="00BB15E9" w:rsidP="002F6CEE">
            <w:pPr>
              <w:pStyle w:val="NormalWeb"/>
              <w:spacing w:before="0" w:beforeAutospacing="0" w:after="0" w:afterAutospacing="0" w:line="276" w:lineRule="auto"/>
              <w:jc w:val="center"/>
            </w:pPr>
            <w:r w:rsidRPr="0083191E">
              <w:rPr>
                <w:b/>
                <w:bCs/>
              </w:rPr>
              <w:t>NO</w:t>
            </w:r>
          </w:p>
        </w:tc>
        <w:tc>
          <w:tcPr>
            <w:tcW w:w="535" w:type="pct"/>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1470" w:type="pct"/>
          </w:tcPr>
          <w:p w:rsidR="00BB15E9" w:rsidRPr="0083191E" w:rsidRDefault="00BB15E9" w:rsidP="002F6CEE">
            <w:pPr>
              <w:pStyle w:val="NormalWeb"/>
              <w:spacing w:before="0" w:beforeAutospacing="0" w:after="0" w:afterAutospacing="0" w:line="276" w:lineRule="auto"/>
              <w:rPr>
                <w:b/>
                <w:bCs/>
              </w:rPr>
            </w:pPr>
            <w:r w:rsidRPr="0083191E">
              <w:rPr>
                <w:b/>
                <w:bCs/>
              </w:rPr>
              <w:t>Mineral ürünün elde ediliş şekli ve ana</w:t>
            </w:r>
          </w:p>
          <w:p w:rsidR="00BB15E9" w:rsidRPr="0083191E" w:rsidRDefault="00BB15E9" w:rsidP="002F6CEE">
            <w:pPr>
              <w:pStyle w:val="NormalWeb"/>
              <w:spacing w:before="0" w:beforeAutospacing="0" w:after="0" w:afterAutospacing="0" w:line="276" w:lineRule="auto"/>
            </w:pPr>
            <w:r w:rsidRPr="0083191E">
              <w:rPr>
                <w:b/>
                <w:bCs/>
              </w:rPr>
              <w:t>bileşenlerine ait bilgiler</w:t>
            </w:r>
          </w:p>
        </w:tc>
        <w:tc>
          <w:tcPr>
            <w:tcW w:w="1263" w:type="pct"/>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486" w:type="pct"/>
          </w:tcPr>
          <w:p w:rsidR="00BB15E9" w:rsidRPr="0083191E" w:rsidRDefault="00BB15E9" w:rsidP="002F6CEE">
            <w:pPr>
              <w:pStyle w:val="NormalWeb"/>
              <w:spacing w:before="0" w:beforeAutospacing="0" w:after="0" w:afterAutospacing="0" w:line="276" w:lineRule="auto"/>
              <w:ind w:right="-130"/>
            </w:pPr>
            <w:r w:rsidRPr="0083191E">
              <w:rPr>
                <w:b/>
                <w:bCs/>
              </w:rPr>
              <w:t>Ürüne ait EC, pH ve diğer istenen bilgiler</w:t>
            </w:r>
          </w:p>
        </w:tc>
        <w:tc>
          <w:tcPr>
            <w:tcW w:w="1036"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0E5760" w:rsidRPr="0083191E" w:rsidTr="000E5760">
        <w:trPr>
          <w:jc w:val="center"/>
        </w:trPr>
        <w:tc>
          <w:tcPr>
            <w:tcW w:w="209" w:type="pct"/>
            <w:vMerge w:val="restart"/>
          </w:tcPr>
          <w:p w:rsidR="000E5760" w:rsidRPr="0083191E" w:rsidRDefault="000E5760" w:rsidP="002F6CEE">
            <w:pPr>
              <w:pStyle w:val="NormalWeb"/>
              <w:spacing w:before="0" w:beforeAutospacing="0" w:after="0" w:afterAutospacing="0" w:line="276" w:lineRule="auto"/>
              <w:jc w:val="center"/>
            </w:pPr>
            <w:r w:rsidRPr="0083191E">
              <w:t>1</w:t>
            </w:r>
          </w:p>
        </w:tc>
        <w:tc>
          <w:tcPr>
            <w:tcW w:w="535" w:type="pct"/>
            <w:vMerge w:val="restart"/>
          </w:tcPr>
          <w:p w:rsidR="000E5760" w:rsidRPr="0083191E" w:rsidRDefault="000E5760" w:rsidP="002F6CEE">
            <w:pPr>
              <w:pStyle w:val="NormalWeb"/>
              <w:spacing w:before="0" w:beforeAutospacing="0" w:after="0" w:afterAutospacing="0" w:line="360" w:lineRule="auto"/>
            </w:pPr>
            <w:r w:rsidRPr="0083191E">
              <w:t xml:space="preserve"> Tarım Kireci</w:t>
            </w:r>
          </w:p>
        </w:tc>
        <w:tc>
          <w:tcPr>
            <w:tcW w:w="1470" w:type="pct"/>
          </w:tcPr>
          <w:p w:rsidR="000E5760" w:rsidRPr="0083191E" w:rsidRDefault="000E5760" w:rsidP="002F6CEE">
            <w:pPr>
              <w:pStyle w:val="NormalWeb"/>
              <w:spacing w:before="0" w:beforeAutospacing="0" w:after="0" w:afterAutospacing="0" w:line="276" w:lineRule="auto"/>
            </w:pPr>
            <w:r w:rsidRPr="0083191E">
              <w:t>Kireç Taşı:</w:t>
            </w:r>
          </w:p>
          <w:p w:rsidR="000E5760" w:rsidRPr="0083191E" w:rsidRDefault="000E5760" w:rsidP="002F6CEE">
            <w:pPr>
              <w:pStyle w:val="NormalWeb"/>
              <w:spacing w:before="0" w:beforeAutospacing="0" w:after="0" w:afterAutospacing="0" w:line="276" w:lineRule="auto"/>
            </w:pPr>
            <w:r w:rsidRPr="0083191E">
              <w:t>Tabii olarak bulunan Kalsitin öğütülmesi ile elde edilen ürün.</w:t>
            </w:r>
          </w:p>
          <w:p w:rsidR="000E5760" w:rsidRPr="0083191E" w:rsidRDefault="000E5760" w:rsidP="002F6CEE">
            <w:pPr>
              <w:pStyle w:val="NormalWeb"/>
              <w:spacing w:before="0" w:beforeAutospacing="0" w:after="0" w:afterAutospacing="0" w:line="276" w:lineRule="auto"/>
            </w:pPr>
          </w:p>
          <w:p w:rsidR="000E5760" w:rsidRPr="0083191E" w:rsidRDefault="000E5760" w:rsidP="002F6CEE">
            <w:pPr>
              <w:pStyle w:val="NormalWeb"/>
              <w:spacing w:before="0" w:beforeAutospacing="0" w:after="0" w:afterAutospacing="0" w:line="276" w:lineRule="auto"/>
            </w:pPr>
          </w:p>
          <w:p w:rsidR="000E5760" w:rsidRPr="0083191E" w:rsidRDefault="000E5760" w:rsidP="002F6CEE">
            <w:pPr>
              <w:pStyle w:val="NormalWeb"/>
              <w:spacing w:before="0" w:beforeAutospacing="0" w:after="0" w:afterAutospacing="0" w:line="276" w:lineRule="auto"/>
            </w:pPr>
          </w:p>
          <w:p w:rsidR="000E5760" w:rsidRPr="0083191E" w:rsidRDefault="000E5760" w:rsidP="002F6CEE">
            <w:pPr>
              <w:pStyle w:val="NormalWeb"/>
              <w:spacing w:before="0" w:beforeAutospacing="0" w:after="0" w:afterAutospacing="0" w:line="276" w:lineRule="auto"/>
            </w:pPr>
            <w:r w:rsidRPr="0083191E">
              <w:t>Sönmemiş Kireç:Kireç taşını ısıl işleme tabi tutarak elde edilen ürün.</w:t>
            </w:r>
          </w:p>
        </w:tc>
        <w:tc>
          <w:tcPr>
            <w:tcW w:w="1263" w:type="pct"/>
          </w:tcPr>
          <w:p w:rsidR="000E5760" w:rsidRPr="0083191E" w:rsidRDefault="000E5760" w:rsidP="002F6CEE">
            <w:pPr>
              <w:pStyle w:val="NormalWeb"/>
              <w:spacing w:before="0" w:beforeAutospacing="0" w:after="0" w:afterAutospacing="0" w:line="276" w:lineRule="auto"/>
            </w:pPr>
            <w:r w:rsidRPr="0083191E">
              <w:t xml:space="preserve"> Kalsiyum karbonat (CaCO</w:t>
            </w:r>
            <w:r w:rsidRPr="0083191E">
              <w:rPr>
                <w:vertAlign w:val="subscript"/>
              </w:rPr>
              <w:t>3</w:t>
            </w:r>
            <w:r w:rsidRPr="0083191E">
              <w:t>)  en az:% 90</w:t>
            </w:r>
          </w:p>
          <w:p w:rsidR="000E5760" w:rsidRPr="0083191E" w:rsidRDefault="000E5760" w:rsidP="002F6CEE">
            <w:pPr>
              <w:pStyle w:val="NormalWeb"/>
              <w:spacing w:before="0" w:beforeAutospacing="0" w:after="0" w:afterAutospacing="0" w:line="276" w:lineRule="auto"/>
            </w:pPr>
            <w:r w:rsidRPr="0083191E">
              <w:t>Tane Büyüklüğü en fazla 2 mm</w:t>
            </w:r>
            <w:r w:rsidR="00AB704A" w:rsidRPr="0083191E">
              <w:t xml:space="preserve"> </w:t>
            </w:r>
            <w:r w:rsidRPr="0083191E">
              <w:t>olmalıdır.</w:t>
            </w:r>
          </w:p>
          <w:p w:rsidR="000E5760" w:rsidRPr="0083191E" w:rsidRDefault="00AB704A" w:rsidP="002F6CEE">
            <w:pPr>
              <w:rPr>
                <w:rFonts w:ascii="Times New Roman" w:hAnsi="Times New Roman" w:cs="Times New Roman"/>
                <w:color w:val="auto"/>
                <w:spacing w:val="0"/>
                <w:sz w:val="24"/>
                <w:szCs w:val="24"/>
              </w:rPr>
            </w:pPr>
            <w:r w:rsidRPr="0083191E">
              <w:rPr>
                <w:rFonts w:ascii="Times New Roman" w:hAnsi="Times New Roman" w:cs="Times New Roman"/>
                <w:color w:val="auto"/>
                <w:spacing w:val="0"/>
                <w:sz w:val="24"/>
                <w:szCs w:val="24"/>
              </w:rPr>
              <w:t>Mineral analizi</w:t>
            </w:r>
          </w:p>
          <w:p w:rsidR="000E5760" w:rsidRPr="0083191E" w:rsidRDefault="000E5760" w:rsidP="002F6CEE">
            <w:pPr>
              <w:rPr>
                <w:rFonts w:ascii="Times New Roman" w:hAnsi="Times New Roman" w:cs="Times New Roman"/>
                <w:sz w:val="24"/>
                <w:szCs w:val="24"/>
              </w:rPr>
            </w:pPr>
          </w:p>
          <w:p w:rsidR="000E5760" w:rsidRPr="0083191E" w:rsidRDefault="000E5760" w:rsidP="002F6CEE">
            <w:pPr>
              <w:rPr>
                <w:rFonts w:ascii="Times New Roman" w:hAnsi="Times New Roman" w:cs="Times New Roman"/>
                <w:sz w:val="24"/>
                <w:szCs w:val="24"/>
              </w:rPr>
            </w:pPr>
          </w:p>
          <w:p w:rsidR="000E5760" w:rsidRPr="0083191E" w:rsidRDefault="000E5760" w:rsidP="002F6CEE">
            <w:pPr>
              <w:pStyle w:val="NormalWeb"/>
              <w:spacing w:before="0" w:beforeAutospacing="0" w:after="0" w:afterAutospacing="0" w:line="276" w:lineRule="auto"/>
            </w:pPr>
            <w:r w:rsidRPr="0083191E">
              <w:t>Kalsiyum Oksit (CaO) en az:%50</w:t>
            </w:r>
          </w:p>
          <w:p w:rsidR="00AB704A" w:rsidRPr="0083191E" w:rsidRDefault="00AB704A" w:rsidP="00AB704A">
            <w:pPr>
              <w:rPr>
                <w:rFonts w:ascii="Times New Roman" w:hAnsi="Times New Roman" w:cs="Times New Roman"/>
                <w:color w:val="auto"/>
                <w:spacing w:val="0"/>
                <w:sz w:val="24"/>
                <w:szCs w:val="24"/>
              </w:rPr>
            </w:pPr>
            <w:r w:rsidRPr="0083191E">
              <w:rPr>
                <w:rFonts w:ascii="Times New Roman" w:hAnsi="Times New Roman" w:cs="Times New Roman"/>
                <w:color w:val="auto"/>
                <w:spacing w:val="0"/>
                <w:sz w:val="24"/>
                <w:szCs w:val="24"/>
              </w:rPr>
              <w:t>Mineral analizi</w:t>
            </w:r>
          </w:p>
          <w:p w:rsidR="000E5760" w:rsidRPr="0083191E" w:rsidRDefault="000E5760" w:rsidP="002F6CEE">
            <w:pPr>
              <w:rPr>
                <w:rFonts w:ascii="Times New Roman" w:hAnsi="Times New Roman" w:cs="Times New Roman"/>
                <w:sz w:val="24"/>
                <w:szCs w:val="24"/>
              </w:rPr>
            </w:pPr>
          </w:p>
        </w:tc>
        <w:tc>
          <w:tcPr>
            <w:tcW w:w="486" w:type="pct"/>
            <w:vMerge w:val="restart"/>
          </w:tcPr>
          <w:p w:rsidR="000E5760" w:rsidRPr="0083191E" w:rsidRDefault="000E5760" w:rsidP="002F6CEE">
            <w:pPr>
              <w:pStyle w:val="NormalWeb"/>
              <w:tabs>
                <w:tab w:val="left" w:pos="856"/>
              </w:tabs>
              <w:spacing w:before="0" w:beforeAutospacing="0" w:after="0" w:afterAutospacing="0" w:line="276" w:lineRule="auto"/>
            </w:pPr>
          </w:p>
          <w:p w:rsidR="000E5760" w:rsidRPr="0083191E" w:rsidRDefault="000E5760" w:rsidP="002F6CEE">
            <w:pPr>
              <w:pStyle w:val="NormalWeb"/>
              <w:spacing w:before="0" w:beforeAutospacing="0" w:after="0" w:afterAutospacing="0" w:line="276" w:lineRule="auto"/>
            </w:pPr>
            <w:r w:rsidRPr="0083191E">
              <w:t>* pH</w:t>
            </w:r>
          </w:p>
        </w:tc>
        <w:tc>
          <w:tcPr>
            <w:tcW w:w="1036" w:type="pct"/>
            <w:vMerge w:val="restart"/>
            <w:shd w:val="clear" w:color="auto" w:fill="auto"/>
          </w:tcPr>
          <w:p w:rsidR="000E5760" w:rsidRPr="0083191E" w:rsidRDefault="000E5760" w:rsidP="002F6CEE">
            <w:pPr>
              <w:pStyle w:val="NormalWeb"/>
              <w:spacing w:before="0" w:beforeAutospacing="0" w:after="0" w:afterAutospacing="0" w:line="276" w:lineRule="auto"/>
            </w:pPr>
            <w:r w:rsidRPr="0083191E">
              <w:rPr>
                <w:vertAlign w:val="subscript"/>
              </w:rPr>
              <w:t>-</w:t>
            </w:r>
            <w:r w:rsidRPr="0083191E">
              <w:t>ToplamCaCO3(Kireç Taşı için)</w:t>
            </w:r>
          </w:p>
          <w:p w:rsidR="000E5760" w:rsidRPr="0083191E" w:rsidRDefault="000E5760" w:rsidP="002F6CEE">
            <w:pPr>
              <w:pStyle w:val="NormalWeb"/>
              <w:spacing w:before="0" w:beforeAutospacing="0" w:after="0" w:afterAutospacing="0" w:line="276" w:lineRule="auto"/>
            </w:pPr>
            <w:r w:rsidRPr="0083191E">
              <w:t>-Toplam CaO(Sönmemiş Kireç için)</w:t>
            </w:r>
          </w:p>
          <w:p w:rsidR="000E5760" w:rsidRPr="0083191E" w:rsidRDefault="000E5760" w:rsidP="000E5760">
            <w:pPr>
              <w:pStyle w:val="NormalWeb"/>
              <w:spacing w:before="0" w:beforeAutospacing="0" w:after="0" w:afterAutospacing="0" w:line="276" w:lineRule="auto"/>
            </w:pPr>
            <w:r w:rsidRPr="0083191E">
              <w:t>- Toplam Ca(OH)2 (Sönmüş Kireç için)</w:t>
            </w:r>
          </w:p>
          <w:p w:rsidR="000E5760" w:rsidRPr="0083191E" w:rsidRDefault="000E5760" w:rsidP="002F6CEE">
            <w:pPr>
              <w:pStyle w:val="NormalWeb"/>
              <w:spacing w:before="0" w:beforeAutospacing="0" w:after="0" w:afterAutospacing="0" w:line="276" w:lineRule="auto"/>
            </w:pPr>
            <w:r w:rsidRPr="0083191E">
              <w:t>-Ürünün kimyasal formülü ve Türkçe okunuşu</w:t>
            </w:r>
          </w:p>
          <w:p w:rsidR="000E5760" w:rsidRPr="0083191E" w:rsidRDefault="000E5760" w:rsidP="002F6CEE">
            <w:pPr>
              <w:pStyle w:val="NormalWeb"/>
              <w:spacing w:before="0" w:beforeAutospacing="0" w:after="0" w:afterAutospacing="0" w:line="276" w:lineRule="auto"/>
            </w:pPr>
            <w:r w:rsidRPr="0083191E">
              <w:t>-Nötrleştirme gücü (CaCO3 eşdeğeri)</w:t>
            </w:r>
          </w:p>
          <w:p w:rsidR="000E5760" w:rsidRPr="0083191E" w:rsidRDefault="000E5760" w:rsidP="002F6CEE">
            <w:pPr>
              <w:pStyle w:val="NormalWeb"/>
              <w:spacing w:before="0" w:beforeAutospacing="0" w:after="0" w:afterAutospacing="0" w:line="276" w:lineRule="auto"/>
            </w:pPr>
            <w:r w:rsidRPr="0083191E">
              <w:t>-Tane büyüklüğü</w:t>
            </w:r>
          </w:p>
          <w:p w:rsidR="000E5760" w:rsidRPr="0083191E" w:rsidRDefault="000E5760" w:rsidP="002F6CEE">
            <w:pPr>
              <w:pStyle w:val="NormalWeb"/>
              <w:spacing w:before="0" w:beforeAutospacing="0" w:after="0" w:afterAutospacing="0" w:line="276" w:lineRule="auto"/>
            </w:pPr>
            <w:r w:rsidRPr="0083191E">
              <w:t xml:space="preserve">-  Maksimum Nem </w:t>
            </w:r>
          </w:p>
          <w:p w:rsidR="000E5760" w:rsidRPr="0083191E" w:rsidRDefault="000E5760" w:rsidP="000E5760">
            <w:pPr>
              <w:pStyle w:val="NormalWeb"/>
              <w:spacing w:before="0" w:beforeAutospacing="0" w:after="0" w:afterAutospacing="0" w:line="276" w:lineRule="auto"/>
            </w:pPr>
            <w:r w:rsidRPr="0083191E">
              <w:t>-“Toprak Asitliğini Gidermek Amacıyla Kullanılır” ibaresi</w:t>
            </w:r>
          </w:p>
        </w:tc>
      </w:tr>
      <w:tr w:rsidR="000E5760" w:rsidRPr="0083191E" w:rsidTr="000E5760">
        <w:trPr>
          <w:jc w:val="center"/>
        </w:trPr>
        <w:tc>
          <w:tcPr>
            <w:tcW w:w="209" w:type="pct"/>
            <w:vMerge/>
          </w:tcPr>
          <w:p w:rsidR="000E5760" w:rsidRPr="0083191E" w:rsidRDefault="000E5760" w:rsidP="002F6CEE">
            <w:pPr>
              <w:pStyle w:val="NormalWeb"/>
              <w:spacing w:before="0" w:beforeAutospacing="0" w:after="0" w:afterAutospacing="0" w:line="276" w:lineRule="auto"/>
              <w:jc w:val="center"/>
            </w:pPr>
          </w:p>
        </w:tc>
        <w:tc>
          <w:tcPr>
            <w:tcW w:w="535" w:type="pct"/>
            <w:vMerge/>
          </w:tcPr>
          <w:p w:rsidR="000E5760" w:rsidRPr="0083191E" w:rsidRDefault="000E5760" w:rsidP="002F6CEE">
            <w:pPr>
              <w:pStyle w:val="NormalWeb"/>
              <w:spacing w:before="0" w:beforeAutospacing="0" w:after="0" w:afterAutospacing="0" w:line="360" w:lineRule="auto"/>
            </w:pPr>
          </w:p>
        </w:tc>
        <w:tc>
          <w:tcPr>
            <w:tcW w:w="1470" w:type="pct"/>
          </w:tcPr>
          <w:p w:rsidR="000E5760" w:rsidRPr="0083191E" w:rsidRDefault="000E5760" w:rsidP="002F6CEE">
            <w:pPr>
              <w:pStyle w:val="NormalWeb"/>
              <w:spacing w:before="0" w:beforeAutospacing="0" w:after="0" w:afterAutospacing="0" w:line="276" w:lineRule="auto"/>
            </w:pPr>
            <w:r w:rsidRPr="0083191E">
              <w:t>Sönmüş Tarım Kireci:</w:t>
            </w:r>
          </w:p>
          <w:p w:rsidR="000E5760" w:rsidRPr="0083191E" w:rsidRDefault="000E5760" w:rsidP="002F6CEE">
            <w:pPr>
              <w:pStyle w:val="NormalWeb"/>
              <w:spacing w:before="0" w:beforeAutospacing="0" w:after="0" w:afterAutospacing="0" w:line="276" w:lineRule="auto"/>
            </w:pPr>
            <w:r w:rsidRPr="0083191E">
              <w:t>Yanmış kirecin suyla muamelesi sonucunda elde edilen ürün.</w:t>
            </w:r>
          </w:p>
          <w:p w:rsidR="000E5760" w:rsidRPr="0083191E" w:rsidRDefault="000E5760" w:rsidP="002F6CEE">
            <w:pPr>
              <w:pStyle w:val="NormalWeb"/>
              <w:spacing w:before="0" w:beforeAutospacing="0" w:after="0" w:afterAutospacing="0" w:line="276" w:lineRule="auto"/>
            </w:pPr>
          </w:p>
        </w:tc>
        <w:tc>
          <w:tcPr>
            <w:tcW w:w="1263" w:type="pct"/>
          </w:tcPr>
          <w:p w:rsidR="000E5760" w:rsidRPr="0083191E" w:rsidRDefault="000E5760" w:rsidP="002F6CEE">
            <w:pPr>
              <w:pStyle w:val="NormalWeb"/>
              <w:spacing w:before="0" w:beforeAutospacing="0" w:after="0" w:afterAutospacing="0" w:line="276" w:lineRule="auto"/>
            </w:pPr>
            <w:r w:rsidRPr="0083191E">
              <w:t xml:space="preserve"> Kalsiyum hidroksit Ca(OH)</w:t>
            </w:r>
            <w:r w:rsidRPr="0083191E">
              <w:rPr>
                <w:vertAlign w:val="subscript"/>
              </w:rPr>
              <w:t>2</w:t>
            </w:r>
            <w:r w:rsidRPr="0083191E">
              <w:t xml:space="preserve">: </w:t>
            </w:r>
          </w:p>
          <w:p w:rsidR="000E5760" w:rsidRPr="0083191E" w:rsidRDefault="000E5760" w:rsidP="002F6CEE">
            <w:pPr>
              <w:pStyle w:val="NormalWeb"/>
              <w:spacing w:before="0" w:beforeAutospacing="0" w:after="0" w:afterAutospacing="0" w:line="276" w:lineRule="auto"/>
            </w:pPr>
            <w:r w:rsidRPr="0083191E">
              <w:t>En az %60</w:t>
            </w:r>
          </w:p>
          <w:p w:rsidR="00AB704A" w:rsidRPr="0083191E" w:rsidRDefault="00AB704A" w:rsidP="00AB704A">
            <w:pPr>
              <w:rPr>
                <w:rFonts w:ascii="Times New Roman" w:hAnsi="Times New Roman" w:cs="Times New Roman"/>
                <w:color w:val="auto"/>
                <w:spacing w:val="0"/>
                <w:sz w:val="24"/>
                <w:szCs w:val="24"/>
              </w:rPr>
            </w:pPr>
            <w:r w:rsidRPr="0083191E">
              <w:rPr>
                <w:rFonts w:ascii="Times New Roman" w:hAnsi="Times New Roman" w:cs="Times New Roman"/>
                <w:color w:val="auto"/>
                <w:spacing w:val="0"/>
                <w:sz w:val="24"/>
                <w:szCs w:val="24"/>
              </w:rPr>
              <w:t>Mineral analizi</w:t>
            </w:r>
          </w:p>
          <w:p w:rsidR="000E5760" w:rsidRPr="0083191E" w:rsidRDefault="000E5760" w:rsidP="002F6CEE">
            <w:pPr>
              <w:pStyle w:val="NormalWeb"/>
              <w:spacing w:before="0" w:beforeAutospacing="0" w:after="0" w:afterAutospacing="0" w:line="276" w:lineRule="auto"/>
            </w:pPr>
          </w:p>
        </w:tc>
        <w:tc>
          <w:tcPr>
            <w:tcW w:w="486" w:type="pct"/>
            <w:vMerge/>
          </w:tcPr>
          <w:p w:rsidR="000E5760" w:rsidRPr="0083191E" w:rsidRDefault="000E5760" w:rsidP="002F6CEE">
            <w:pPr>
              <w:pStyle w:val="NormalWeb"/>
              <w:spacing w:before="0" w:beforeAutospacing="0" w:after="0" w:afterAutospacing="0" w:line="276" w:lineRule="auto"/>
            </w:pPr>
          </w:p>
        </w:tc>
        <w:tc>
          <w:tcPr>
            <w:tcW w:w="1036" w:type="pct"/>
            <w:vMerge/>
            <w:shd w:val="clear" w:color="auto" w:fill="auto"/>
          </w:tcPr>
          <w:p w:rsidR="000E5760" w:rsidRPr="0083191E" w:rsidRDefault="000E5760" w:rsidP="002F6CEE">
            <w:pPr>
              <w:pStyle w:val="NormalWeb"/>
              <w:spacing w:before="0" w:beforeAutospacing="0" w:after="0" w:afterAutospacing="0" w:line="276" w:lineRule="auto"/>
              <w:rPr>
                <w:vertAlign w:val="subscript"/>
              </w:rPr>
            </w:pPr>
          </w:p>
        </w:tc>
      </w:tr>
      <w:tr w:rsidR="00BB15E9" w:rsidRPr="0083191E" w:rsidTr="000E5760">
        <w:trPr>
          <w:jc w:val="center"/>
        </w:trPr>
        <w:tc>
          <w:tcPr>
            <w:tcW w:w="209" w:type="pct"/>
          </w:tcPr>
          <w:p w:rsidR="00BB15E9" w:rsidRPr="0083191E" w:rsidRDefault="00BB15E9" w:rsidP="002F6CEE">
            <w:pPr>
              <w:pStyle w:val="NormalWeb"/>
              <w:spacing w:before="0" w:beforeAutospacing="0" w:after="0" w:afterAutospacing="0" w:line="276" w:lineRule="auto"/>
              <w:jc w:val="center"/>
            </w:pPr>
            <w:r w:rsidRPr="0083191E">
              <w:t>2</w:t>
            </w:r>
          </w:p>
        </w:tc>
        <w:tc>
          <w:tcPr>
            <w:tcW w:w="535" w:type="pct"/>
          </w:tcPr>
          <w:p w:rsidR="00BB15E9" w:rsidRPr="0083191E" w:rsidRDefault="00BB15E9" w:rsidP="002F6CEE">
            <w:pPr>
              <w:pStyle w:val="NormalWeb"/>
              <w:spacing w:before="0" w:beforeAutospacing="0" w:after="0" w:afterAutospacing="0" w:line="276" w:lineRule="auto"/>
            </w:pPr>
            <w:r w:rsidRPr="0083191E">
              <w:t xml:space="preserve"> Jips</w:t>
            </w:r>
          </w:p>
        </w:tc>
        <w:tc>
          <w:tcPr>
            <w:tcW w:w="1470" w:type="pct"/>
          </w:tcPr>
          <w:p w:rsidR="00BB15E9" w:rsidRPr="0083191E" w:rsidRDefault="00BB15E9" w:rsidP="002F6CEE">
            <w:pPr>
              <w:pStyle w:val="NormalWeb"/>
              <w:spacing w:before="0" w:beforeAutospacing="0" w:after="0" w:afterAutospacing="0" w:line="276" w:lineRule="auto"/>
            </w:pPr>
            <w:r w:rsidRPr="0083191E">
              <w:t>Alkali topraklarda sodyum ıslahı amacıyla kullanılan kalsiyum sülfat  içeren buharlaşmayla çökelmiş doğal ürün.</w:t>
            </w:r>
          </w:p>
        </w:tc>
        <w:tc>
          <w:tcPr>
            <w:tcW w:w="1263" w:type="pct"/>
          </w:tcPr>
          <w:p w:rsidR="00BB15E9" w:rsidRPr="0083191E" w:rsidRDefault="00BB15E9" w:rsidP="002F6CEE">
            <w:pPr>
              <w:pStyle w:val="NormalWeb"/>
              <w:spacing w:before="0" w:beforeAutospacing="0" w:after="0" w:afterAutospacing="0" w:line="276" w:lineRule="auto"/>
            </w:pPr>
            <w:r w:rsidRPr="0083191E">
              <w:t>Kalsiyum Oksit en az:%25</w:t>
            </w:r>
          </w:p>
          <w:p w:rsidR="00BB15E9" w:rsidRPr="0083191E" w:rsidRDefault="00BB15E9" w:rsidP="002F6CEE">
            <w:pPr>
              <w:pStyle w:val="NormalWeb"/>
              <w:spacing w:before="0" w:beforeAutospacing="0" w:after="0" w:afterAutospacing="0" w:line="276" w:lineRule="auto"/>
            </w:pPr>
            <w:r w:rsidRPr="0083191E">
              <w:t>Kükürt trioksit en az: %35</w:t>
            </w:r>
          </w:p>
          <w:p w:rsidR="00BB15E9" w:rsidRPr="0083191E" w:rsidRDefault="00AB704A" w:rsidP="002F6CEE">
            <w:pPr>
              <w:pStyle w:val="NormalWeb"/>
              <w:spacing w:before="0" w:beforeAutospacing="0" w:after="0" w:afterAutospacing="0" w:line="276" w:lineRule="auto"/>
            </w:pPr>
            <w:r w:rsidRPr="0083191E">
              <w:t>Mineral analizi</w:t>
            </w:r>
          </w:p>
        </w:tc>
        <w:tc>
          <w:tcPr>
            <w:tcW w:w="486" w:type="pct"/>
          </w:tcPr>
          <w:p w:rsidR="00BB15E9" w:rsidRPr="0083191E" w:rsidRDefault="00BB15E9" w:rsidP="002F6CEE">
            <w:pPr>
              <w:pStyle w:val="NormalWeb"/>
              <w:spacing w:before="0" w:beforeAutospacing="0" w:after="0" w:afterAutospacing="0" w:line="276" w:lineRule="auto"/>
            </w:pPr>
            <w:r w:rsidRPr="0083191E">
              <w:t>*</w:t>
            </w:r>
          </w:p>
        </w:tc>
        <w:tc>
          <w:tcPr>
            <w:tcW w:w="1036" w:type="pct"/>
          </w:tcPr>
          <w:p w:rsidR="00BB15E9" w:rsidRPr="0083191E" w:rsidRDefault="00BB15E9" w:rsidP="002F6CEE">
            <w:pPr>
              <w:pStyle w:val="NormalWeb"/>
              <w:spacing w:before="0" w:beforeAutospacing="0" w:after="0" w:afterAutospacing="0" w:line="276" w:lineRule="auto"/>
            </w:pPr>
            <w:r w:rsidRPr="0083191E">
              <w:t>-Toplam CaO</w:t>
            </w:r>
          </w:p>
          <w:p w:rsidR="00BB15E9" w:rsidRPr="0083191E" w:rsidRDefault="00BB15E9" w:rsidP="002F6CEE">
            <w:pPr>
              <w:pStyle w:val="NormalWeb"/>
              <w:spacing w:before="0" w:beforeAutospacing="0" w:after="0" w:afterAutospacing="0" w:line="276" w:lineRule="auto"/>
              <w:rPr>
                <w:vertAlign w:val="subscript"/>
              </w:rPr>
            </w:pPr>
            <w:r w:rsidRPr="0083191E">
              <w:t>-Toplam SO</w:t>
            </w:r>
            <w:r w:rsidRPr="0083191E">
              <w:rPr>
                <w:vertAlign w:val="subscript"/>
              </w:rPr>
              <w:t>3</w:t>
            </w:r>
          </w:p>
          <w:p w:rsidR="00BB15E9" w:rsidRPr="0083191E" w:rsidRDefault="00BB15E9" w:rsidP="002F6CEE">
            <w:pPr>
              <w:pStyle w:val="NormalWeb"/>
              <w:spacing w:before="0" w:beforeAutospacing="0" w:after="0" w:afterAutospacing="0" w:line="276" w:lineRule="auto"/>
            </w:pPr>
            <w:r w:rsidRPr="0083191E">
              <w:t>-Tane büyüklüğü</w:t>
            </w:r>
          </w:p>
          <w:p w:rsidR="00BB15E9" w:rsidRPr="0083191E" w:rsidRDefault="00BB15E9" w:rsidP="002F6CEE">
            <w:pPr>
              <w:pStyle w:val="NormalWeb"/>
              <w:spacing w:before="0" w:beforeAutospacing="0" w:after="0" w:afterAutospacing="0" w:line="276" w:lineRule="auto"/>
            </w:pPr>
            <w:r w:rsidRPr="0083191E">
              <w:t>-“Alkali Topraklarda Sodyum Islahı İçin Kullanılır” ibaresi</w:t>
            </w:r>
          </w:p>
          <w:p w:rsidR="00BB15E9" w:rsidRPr="0083191E" w:rsidRDefault="00192621" w:rsidP="002F6CEE">
            <w:pPr>
              <w:pStyle w:val="NormalWeb"/>
              <w:spacing w:before="0" w:beforeAutospacing="0" w:after="0" w:afterAutospacing="0" w:line="276" w:lineRule="auto"/>
            </w:pPr>
            <w:r w:rsidRPr="0083191E">
              <w:t xml:space="preserve">- </w:t>
            </w:r>
            <w:r w:rsidR="00BB15E9" w:rsidRPr="0083191E">
              <w:t xml:space="preserve">Maksimum Nem </w:t>
            </w:r>
          </w:p>
        </w:tc>
      </w:tr>
      <w:tr w:rsidR="00BB15E9" w:rsidRPr="0083191E" w:rsidTr="000E5760">
        <w:trPr>
          <w:jc w:val="center"/>
        </w:trPr>
        <w:tc>
          <w:tcPr>
            <w:tcW w:w="209" w:type="pct"/>
          </w:tcPr>
          <w:p w:rsidR="00BB15E9" w:rsidRPr="0083191E" w:rsidRDefault="00BB15E9" w:rsidP="002F6CEE">
            <w:pPr>
              <w:pStyle w:val="NormalWeb"/>
              <w:spacing w:before="0" w:beforeAutospacing="0" w:after="0" w:afterAutospacing="0" w:line="276" w:lineRule="auto"/>
              <w:jc w:val="center"/>
            </w:pPr>
            <w:r w:rsidRPr="0083191E">
              <w:t>3</w:t>
            </w:r>
          </w:p>
        </w:tc>
        <w:tc>
          <w:tcPr>
            <w:tcW w:w="535" w:type="pct"/>
          </w:tcPr>
          <w:p w:rsidR="00BB15E9" w:rsidRPr="0083191E" w:rsidRDefault="00342ED5" w:rsidP="002F6CEE">
            <w:pPr>
              <w:pStyle w:val="NormalWeb"/>
              <w:spacing w:before="0" w:beforeAutospacing="0" w:after="0" w:afterAutospacing="0" w:line="276" w:lineRule="auto"/>
            </w:pPr>
            <w:r w:rsidRPr="0083191E">
              <w:t xml:space="preserve">Magnezyum Kalsiyum </w:t>
            </w:r>
            <w:r w:rsidR="00BB15E9" w:rsidRPr="0083191E">
              <w:t>Karbonat</w:t>
            </w:r>
          </w:p>
          <w:p w:rsidR="00BB15E9" w:rsidRPr="0083191E" w:rsidRDefault="00BB15E9" w:rsidP="002F6CEE">
            <w:pPr>
              <w:pStyle w:val="NormalWeb"/>
              <w:spacing w:before="0" w:beforeAutospacing="0" w:after="0" w:afterAutospacing="0" w:line="276" w:lineRule="auto"/>
            </w:pPr>
            <w:r w:rsidRPr="0083191E">
              <w:t>(Dolomit)</w:t>
            </w:r>
          </w:p>
        </w:tc>
        <w:tc>
          <w:tcPr>
            <w:tcW w:w="1470" w:type="pct"/>
          </w:tcPr>
          <w:p w:rsidR="00BB15E9" w:rsidRPr="0083191E" w:rsidRDefault="00BB15E9" w:rsidP="002F6CEE">
            <w:pPr>
              <w:pStyle w:val="NormalWeb"/>
              <w:spacing w:before="0" w:beforeAutospacing="0" w:after="0" w:afterAutospacing="0" w:line="276" w:lineRule="auto"/>
            </w:pPr>
            <w:r w:rsidRPr="0083191E">
              <w:t>Ana bileşkesi olarak magnezyumlu kalsiyum karbonat içeren ve toprağı nemli, havadar ve geçirgen tutan doğal ürün</w:t>
            </w:r>
          </w:p>
        </w:tc>
        <w:tc>
          <w:tcPr>
            <w:tcW w:w="1263" w:type="pct"/>
          </w:tcPr>
          <w:p w:rsidR="00BB15E9" w:rsidRPr="0083191E" w:rsidRDefault="00BB15E9" w:rsidP="002F6CEE">
            <w:pPr>
              <w:pStyle w:val="NormalWeb"/>
              <w:spacing w:before="0" w:beforeAutospacing="0" w:after="0" w:afterAutospacing="0" w:line="276" w:lineRule="auto"/>
            </w:pPr>
            <w:r w:rsidRPr="0083191E">
              <w:t>Kalsiyum Oksit CaO en az : % 25</w:t>
            </w:r>
          </w:p>
          <w:p w:rsidR="00BB15E9" w:rsidRPr="0083191E" w:rsidRDefault="00BB15E9" w:rsidP="002F6CEE">
            <w:pPr>
              <w:pStyle w:val="NormalWeb"/>
              <w:spacing w:before="0" w:beforeAutospacing="0" w:after="0" w:afterAutospacing="0" w:line="276" w:lineRule="auto"/>
            </w:pPr>
            <w:r w:rsidRPr="0083191E">
              <w:t>Magnezyum Oksit MgO en az :% 15</w:t>
            </w:r>
          </w:p>
          <w:p w:rsidR="00BB15E9" w:rsidRPr="0083191E" w:rsidRDefault="00BB15E9" w:rsidP="002F6CEE">
            <w:pPr>
              <w:pStyle w:val="NormalWeb"/>
              <w:spacing w:before="0" w:beforeAutospacing="0" w:after="0" w:afterAutospacing="0" w:line="276" w:lineRule="auto"/>
            </w:pPr>
            <w:r w:rsidRPr="0083191E">
              <w:t>Tane Büyüklüğü: %80&lt; 200 mikron</w:t>
            </w:r>
          </w:p>
          <w:p w:rsidR="00BB15E9" w:rsidRPr="0083191E" w:rsidRDefault="00BB15E9" w:rsidP="002F6CEE">
            <w:pPr>
              <w:pStyle w:val="NormalWeb"/>
              <w:spacing w:before="0" w:beforeAutospacing="0" w:after="0" w:afterAutospacing="0" w:line="276" w:lineRule="auto"/>
            </w:pPr>
            <w:r w:rsidRPr="0083191E">
              <w:t xml:space="preserve">Mineral analizi </w:t>
            </w:r>
          </w:p>
        </w:tc>
        <w:tc>
          <w:tcPr>
            <w:tcW w:w="486" w:type="pct"/>
          </w:tcPr>
          <w:p w:rsidR="00BB15E9" w:rsidRPr="0083191E" w:rsidRDefault="00BB15E9" w:rsidP="002F6CEE">
            <w:pPr>
              <w:pStyle w:val="NormalWeb"/>
              <w:spacing w:before="0" w:beforeAutospacing="0" w:after="0" w:afterAutospacing="0" w:line="276" w:lineRule="auto"/>
            </w:pPr>
            <w:r w:rsidRPr="0083191E">
              <w:t>*</w:t>
            </w:r>
          </w:p>
        </w:tc>
        <w:tc>
          <w:tcPr>
            <w:tcW w:w="1036" w:type="pct"/>
          </w:tcPr>
          <w:p w:rsidR="00BB15E9" w:rsidRPr="0083191E" w:rsidRDefault="00BB15E9" w:rsidP="002F6CEE">
            <w:pPr>
              <w:pStyle w:val="NormalWeb"/>
              <w:spacing w:before="0" w:beforeAutospacing="0" w:after="0" w:afterAutospacing="0" w:line="276" w:lineRule="auto"/>
            </w:pPr>
            <w:r w:rsidRPr="0083191E">
              <w:t>Toplam CaO</w:t>
            </w:r>
          </w:p>
          <w:p w:rsidR="00BB15E9" w:rsidRPr="0083191E" w:rsidRDefault="00BB15E9" w:rsidP="002F6CEE">
            <w:pPr>
              <w:pStyle w:val="NormalWeb"/>
              <w:spacing w:before="0" w:beforeAutospacing="0" w:after="0" w:afterAutospacing="0" w:line="276" w:lineRule="auto"/>
            </w:pPr>
            <w:r w:rsidRPr="0083191E">
              <w:t>-Toplam MgO</w:t>
            </w:r>
          </w:p>
          <w:p w:rsidR="00BB15E9" w:rsidRPr="0083191E" w:rsidRDefault="00BB15E9" w:rsidP="002F6CEE">
            <w:pPr>
              <w:pStyle w:val="NormalWeb"/>
              <w:spacing w:before="0" w:beforeAutospacing="0" w:after="0" w:afterAutospacing="0" w:line="276" w:lineRule="auto"/>
            </w:pPr>
            <w:r w:rsidRPr="0083191E">
              <w:t>-Tane büyüklüğü</w:t>
            </w:r>
          </w:p>
          <w:p w:rsidR="00BB15E9" w:rsidRPr="0083191E" w:rsidRDefault="00BB15E9" w:rsidP="002F6CEE">
            <w:pPr>
              <w:pStyle w:val="NormalWeb"/>
              <w:spacing w:before="0" w:beforeAutospacing="0" w:after="0" w:afterAutospacing="0" w:line="276" w:lineRule="auto"/>
            </w:pPr>
            <w:r w:rsidRPr="0083191E">
              <w:t>-“Toprak Asitliğini Gidermek Amacıyla Kullanılır” ibaresi</w:t>
            </w:r>
          </w:p>
          <w:p w:rsidR="00BB15E9" w:rsidRPr="0083191E" w:rsidRDefault="00BB15E9" w:rsidP="002F6CEE">
            <w:pPr>
              <w:pStyle w:val="NormalWeb"/>
              <w:spacing w:before="0" w:beforeAutospacing="0" w:after="0" w:afterAutospacing="0" w:line="276" w:lineRule="auto"/>
            </w:pPr>
            <w:r w:rsidRPr="0083191E">
              <w:t xml:space="preserve">-  Maksimum Nem </w:t>
            </w:r>
          </w:p>
        </w:tc>
      </w:tr>
    </w:tbl>
    <w:p w:rsidR="000C1205" w:rsidRDefault="000C1205" w:rsidP="00327712">
      <w:pPr>
        <w:pStyle w:val="NormalWeb"/>
        <w:spacing w:before="0" w:beforeAutospacing="0" w:after="0" w:afterAutospacing="0" w:line="276" w:lineRule="auto"/>
        <w:ind w:right="120"/>
        <w:rPr>
          <w:b/>
          <w:bCs/>
        </w:rPr>
        <w:sectPr w:rsidR="000C1205" w:rsidSect="000C1205">
          <w:pgSz w:w="16838" w:h="11906" w:orient="landscape" w:code="9"/>
          <w:pgMar w:top="567" w:right="454" w:bottom="567" w:left="567" w:header="567" w:footer="567" w:gutter="0"/>
          <w:cols w:space="708"/>
          <w:docGrid w:linePitch="360" w:charSpace="409"/>
        </w:sectPr>
      </w:pPr>
    </w:p>
    <w:p w:rsidR="00BB15E9" w:rsidRPr="0083191E" w:rsidRDefault="00BB15E9" w:rsidP="00327712">
      <w:pPr>
        <w:pStyle w:val="NormalWeb"/>
        <w:spacing w:before="0" w:beforeAutospacing="0" w:after="0" w:afterAutospacing="0" w:line="276" w:lineRule="auto"/>
        <w:ind w:right="120"/>
        <w:rPr>
          <w:b/>
          <w:bCs/>
        </w:rPr>
      </w:pPr>
    </w:p>
    <w:p w:rsidR="00BB15E9" w:rsidRPr="0083191E" w:rsidRDefault="00BB15E9" w:rsidP="00327712">
      <w:pPr>
        <w:rPr>
          <w:rFonts w:ascii="Times New Roman" w:hAnsi="Times New Roman" w:cs="Times New Roman"/>
          <w:sz w:val="24"/>
          <w:szCs w:val="24"/>
        </w:rPr>
      </w:pPr>
    </w:p>
    <w:tbl>
      <w:tblPr>
        <w:tblpPr w:leftFromText="141" w:rightFromText="141" w:vertAnchor="text" w:tblpXSpec="center" w:tblpY="1"/>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2017"/>
        <w:gridCol w:w="5100"/>
        <w:gridCol w:w="3096"/>
        <w:gridCol w:w="1414"/>
        <w:gridCol w:w="3086"/>
      </w:tblGrid>
      <w:tr w:rsidR="00BB15E9" w:rsidRPr="0083191E" w:rsidTr="001E65EA">
        <w:trPr>
          <w:trHeight w:val="2973"/>
        </w:trPr>
        <w:tc>
          <w:tcPr>
            <w:tcW w:w="171" w:type="pct"/>
          </w:tcPr>
          <w:p w:rsidR="00BB15E9" w:rsidRPr="0083191E" w:rsidRDefault="00BB15E9" w:rsidP="00FD35D4">
            <w:pPr>
              <w:pStyle w:val="NormalWeb"/>
              <w:spacing w:before="0" w:beforeAutospacing="0" w:after="0" w:afterAutospacing="0" w:line="276" w:lineRule="auto"/>
            </w:pPr>
            <w:r w:rsidRPr="0083191E">
              <w:t>4</w:t>
            </w:r>
          </w:p>
          <w:p w:rsidR="00FD35D4" w:rsidRPr="0083191E" w:rsidRDefault="00FD35D4" w:rsidP="00FD35D4">
            <w:pPr>
              <w:pStyle w:val="NormalWeb"/>
              <w:spacing w:before="0" w:beforeAutospacing="0" w:after="0" w:afterAutospacing="0" w:line="276" w:lineRule="auto"/>
            </w:pPr>
          </w:p>
          <w:p w:rsidR="00FD35D4" w:rsidRPr="0083191E" w:rsidRDefault="00FD35D4" w:rsidP="00FD35D4">
            <w:pPr>
              <w:pStyle w:val="NormalWeb"/>
              <w:spacing w:before="0" w:beforeAutospacing="0" w:after="0" w:afterAutospacing="0" w:line="276" w:lineRule="auto"/>
            </w:pPr>
          </w:p>
          <w:p w:rsidR="00FD35D4" w:rsidRPr="0083191E" w:rsidRDefault="00FD35D4" w:rsidP="00FD35D4">
            <w:pPr>
              <w:pStyle w:val="NormalWeb"/>
              <w:spacing w:before="0" w:beforeAutospacing="0" w:after="0" w:afterAutospacing="0" w:line="276" w:lineRule="auto"/>
            </w:pPr>
          </w:p>
        </w:tc>
        <w:tc>
          <w:tcPr>
            <w:tcW w:w="662" w:type="pct"/>
          </w:tcPr>
          <w:p w:rsidR="00BB15E9" w:rsidRPr="0083191E" w:rsidRDefault="00BB15E9" w:rsidP="002F6CEE">
            <w:pPr>
              <w:pStyle w:val="NormalWeb"/>
              <w:spacing w:before="0" w:beforeAutospacing="0" w:after="0" w:afterAutospacing="0" w:line="276" w:lineRule="auto"/>
            </w:pPr>
            <w:r w:rsidRPr="0083191E">
              <w:t>KLİNOPTİLOLİT</w:t>
            </w:r>
          </w:p>
          <w:p w:rsidR="00FD35D4" w:rsidRPr="0083191E" w:rsidRDefault="00FD35D4"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tc>
        <w:tc>
          <w:tcPr>
            <w:tcW w:w="1674" w:type="pct"/>
          </w:tcPr>
          <w:p w:rsidR="00BB15E9" w:rsidRPr="0083191E" w:rsidRDefault="00BB15E9" w:rsidP="00421B26">
            <w:pPr>
              <w:pStyle w:val="NormalWeb"/>
              <w:spacing w:before="0" w:beforeAutospacing="0" w:after="0" w:afterAutospacing="0"/>
            </w:pPr>
            <w:r w:rsidRPr="0083191E">
              <w:t>Ana bileşkesi Sodyum, kalsiyum, potasyum ve alüminasilikat olan bir mineraldir. Su absorblama kapasitesi yüksek olduğundan toprağı nemli, havadar ve geçirgen tutan ve içeriğinde eriyonit minerali bulundurmayan mineral.</w:t>
            </w: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tc>
        <w:tc>
          <w:tcPr>
            <w:tcW w:w="1016" w:type="pct"/>
          </w:tcPr>
          <w:p w:rsidR="00BB15E9" w:rsidRPr="0083191E" w:rsidRDefault="00BB15E9" w:rsidP="00421B26">
            <w:pPr>
              <w:pStyle w:val="NormalWeb"/>
              <w:spacing w:before="0" w:beforeAutospacing="0" w:after="0" w:afterAutospacing="0"/>
            </w:pPr>
            <w:r w:rsidRPr="0083191E">
              <w:t>Klinoptilolit oranı en az: %75</w:t>
            </w:r>
          </w:p>
          <w:p w:rsidR="00BB15E9" w:rsidRPr="0083191E" w:rsidRDefault="00BB15E9" w:rsidP="00421B26">
            <w:pPr>
              <w:pStyle w:val="NormalWeb"/>
              <w:spacing w:before="0" w:beforeAutospacing="0" w:after="0" w:afterAutospacing="0"/>
            </w:pPr>
            <w:r w:rsidRPr="0083191E">
              <w:t>Mineral analizi</w:t>
            </w: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BB15E9" w:rsidRPr="0083191E" w:rsidRDefault="00BB15E9" w:rsidP="00421B26">
            <w:pPr>
              <w:pStyle w:val="NormalWeb"/>
              <w:spacing w:before="0" w:beforeAutospacing="0" w:after="0" w:afterAutospacing="0"/>
            </w:pPr>
          </w:p>
        </w:tc>
        <w:tc>
          <w:tcPr>
            <w:tcW w:w="464" w:type="pct"/>
          </w:tcPr>
          <w:p w:rsidR="00BB15E9" w:rsidRPr="0083191E" w:rsidRDefault="00BB15E9" w:rsidP="00421B26">
            <w:pPr>
              <w:pStyle w:val="NormalWeb"/>
              <w:spacing w:before="0" w:beforeAutospacing="0" w:after="0" w:afterAutospacing="0"/>
            </w:pPr>
            <w:r w:rsidRPr="0083191E">
              <w:t>pH</w:t>
            </w:r>
          </w:p>
          <w:p w:rsidR="00BB15E9" w:rsidRPr="0083191E" w:rsidRDefault="00BB15E9" w:rsidP="00421B26">
            <w:pPr>
              <w:pStyle w:val="NormalWeb"/>
              <w:spacing w:before="0" w:beforeAutospacing="0" w:after="0" w:afterAutospacing="0"/>
            </w:pPr>
            <w:r w:rsidRPr="0083191E">
              <w:t>*</w:t>
            </w: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FD35D4" w:rsidRPr="0083191E" w:rsidRDefault="00FD35D4" w:rsidP="00421B26">
            <w:pPr>
              <w:pStyle w:val="NormalWeb"/>
              <w:spacing w:before="0" w:beforeAutospacing="0" w:after="0" w:afterAutospacing="0"/>
            </w:pPr>
          </w:p>
          <w:p w:rsidR="00BB15E9" w:rsidRPr="0083191E" w:rsidRDefault="00BB15E9" w:rsidP="00421B26">
            <w:pPr>
              <w:pStyle w:val="NormalWeb"/>
              <w:spacing w:before="0" w:beforeAutospacing="0" w:after="0" w:afterAutospacing="0"/>
            </w:pPr>
          </w:p>
        </w:tc>
        <w:tc>
          <w:tcPr>
            <w:tcW w:w="1013" w:type="pct"/>
          </w:tcPr>
          <w:p w:rsidR="00BB15E9" w:rsidRPr="0083191E" w:rsidRDefault="00BB15E9" w:rsidP="00421B26">
            <w:pPr>
              <w:pStyle w:val="NormalWeb"/>
              <w:spacing w:before="0" w:beforeAutospacing="0" w:after="0" w:afterAutospacing="0"/>
            </w:pPr>
            <w:r w:rsidRPr="0083191E">
              <w:t>-Tane büyüklüğü</w:t>
            </w:r>
          </w:p>
          <w:p w:rsidR="00BB15E9" w:rsidRPr="0083191E" w:rsidRDefault="00BB15E9" w:rsidP="00421B26">
            <w:pPr>
              <w:pStyle w:val="NormalWeb"/>
              <w:spacing w:before="0" w:beforeAutospacing="0" w:after="0" w:afterAutospacing="0"/>
            </w:pPr>
            <w:r w:rsidRPr="0083191E">
              <w:t>- Porozite</w:t>
            </w:r>
          </w:p>
          <w:p w:rsidR="00BB15E9" w:rsidRPr="0083191E" w:rsidRDefault="00BB15E9" w:rsidP="00421B26">
            <w:pPr>
              <w:pStyle w:val="NormalWeb"/>
              <w:spacing w:before="0" w:beforeAutospacing="0" w:after="0" w:afterAutospacing="0"/>
            </w:pPr>
            <w:r w:rsidRPr="0083191E">
              <w:t>-Toplam Sodyum(Na)</w:t>
            </w:r>
          </w:p>
          <w:p w:rsidR="00BB15E9" w:rsidRPr="0083191E" w:rsidRDefault="00BB15E9" w:rsidP="00421B26">
            <w:pPr>
              <w:pStyle w:val="NormalWeb"/>
              <w:spacing w:before="0" w:beforeAutospacing="0" w:after="0" w:afterAutospacing="0"/>
            </w:pPr>
            <w:r w:rsidRPr="0083191E">
              <w:t xml:space="preserve">- Toplam K </w:t>
            </w:r>
          </w:p>
          <w:p w:rsidR="00BB15E9" w:rsidRPr="0083191E" w:rsidRDefault="00BB15E9" w:rsidP="00421B26">
            <w:pPr>
              <w:pStyle w:val="NormalWeb"/>
              <w:spacing w:before="0" w:beforeAutospacing="0" w:after="0" w:afterAutospacing="0"/>
            </w:pPr>
            <w:r w:rsidRPr="0083191E">
              <w:t>- Ağır (killi) Bünyeli Toprakların Islahında ve Çeşitli Yetiştirme Ortamlarında Kullanılır.</w:t>
            </w:r>
          </w:p>
          <w:p w:rsidR="00BB15E9" w:rsidRPr="0083191E" w:rsidRDefault="00BB15E9" w:rsidP="00421B26">
            <w:pPr>
              <w:pStyle w:val="NormalWeb"/>
              <w:spacing w:before="0" w:beforeAutospacing="0" w:after="0" w:afterAutospacing="0"/>
            </w:pPr>
            <w:r w:rsidRPr="0083191E">
              <w:t xml:space="preserve">- Maksimum Nem </w:t>
            </w:r>
          </w:p>
          <w:p w:rsidR="00FD35D4" w:rsidRPr="0083191E" w:rsidRDefault="00BB15E9" w:rsidP="00FD35D4">
            <w:pPr>
              <w:pStyle w:val="NormalWeb"/>
              <w:spacing w:before="0" w:beforeAutospacing="0" w:after="0" w:afterAutospacing="0"/>
            </w:pPr>
            <w:r w:rsidRPr="0083191E">
              <w:t xml:space="preserve">-Kullanımda </w:t>
            </w:r>
            <w:r w:rsidR="00FD35D4" w:rsidRPr="0083191E">
              <w:t>dikkat edilecek hususlar eklenec</w:t>
            </w:r>
            <w:r w:rsidRPr="0083191E">
              <w:t>ek.</w:t>
            </w:r>
          </w:p>
        </w:tc>
      </w:tr>
      <w:tr w:rsidR="00BB15E9" w:rsidRPr="0083191E" w:rsidTr="001E65EA">
        <w:trPr>
          <w:trHeight w:val="57"/>
        </w:trPr>
        <w:tc>
          <w:tcPr>
            <w:tcW w:w="171" w:type="pct"/>
          </w:tcPr>
          <w:p w:rsidR="00BB15E9" w:rsidRPr="0083191E" w:rsidRDefault="00BB15E9" w:rsidP="002F6CEE">
            <w:pPr>
              <w:pStyle w:val="NormalWeb"/>
              <w:spacing w:before="0" w:beforeAutospacing="0" w:after="0" w:afterAutospacing="0" w:line="276" w:lineRule="auto"/>
            </w:pPr>
            <w:r w:rsidRPr="0083191E">
              <w:t>5</w:t>
            </w:r>
          </w:p>
        </w:tc>
        <w:tc>
          <w:tcPr>
            <w:tcW w:w="662" w:type="pct"/>
          </w:tcPr>
          <w:p w:rsidR="00BB15E9" w:rsidRPr="0083191E" w:rsidRDefault="00BB15E9" w:rsidP="002F6CEE">
            <w:pPr>
              <w:pStyle w:val="NormalWeb"/>
              <w:spacing w:before="0" w:beforeAutospacing="0" w:after="0" w:afterAutospacing="0" w:line="276" w:lineRule="auto"/>
            </w:pPr>
            <w:r w:rsidRPr="0083191E">
              <w:t>Vermikulit</w:t>
            </w:r>
          </w:p>
        </w:tc>
        <w:tc>
          <w:tcPr>
            <w:tcW w:w="1674" w:type="pct"/>
          </w:tcPr>
          <w:p w:rsidR="00BB15E9" w:rsidRPr="0083191E" w:rsidRDefault="00BB15E9" w:rsidP="00421B26">
            <w:pPr>
              <w:pStyle w:val="NormalWeb"/>
              <w:spacing w:before="0" w:beforeAutospacing="0" w:after="0" w:afterAutospacing="0"/>
            </w:pPr>
            <w:r w:rsidRPr="0083191E">
              <w:t>Ana bileşkesi mikalı kil minerali olan Demir-Magnezyum alümina silikattır. Su absorblama kapasitesi yüksek olduğundan toprağı nemli ve havadar ve geçirgen tutar.</w:t>
            </w:r>
          </w:p>
        </w:tc>
        <w:tc>
          <w:tcPr>
            <w:tcW w:w="1016" w:type="pct"/>
          </w:tcPr>
          <w:p w:rsidR="00BB15E9" w:rsidRPr="0083191E" w:rsidRDefault="00BB15E9" w:rsidP="00421B26">
            <w:pPr>
              <w:pStyle w:val="NormalWeb"/>
              <w:spacing w:before="0" w:beforeAutospacing="0" w:after="0" w:afterAutospacing="0"/>
            </w:pPr>
            <w:r w:rsidRPr="0083191E">
              <w:t>Porozite en az : % 40</w:t>
            </w:r>
          </w:p>
        </w:tc>
        <w:tc>
          <w:tcPr>
            <w:tcW w:w="464" w:type="pct"/>
          </w:tcPr>
          <w:p w:rsidR="00BB15E9" w:rsidRPr="0083191E" w:rsidRDefault="00BB15E9" w:rsidP="00421B26">
            <w:pPr>
              <w:pStyle w:val="NormalWeb"/>
              <w:spacing w:before="0" w:beforeAutospacing="0" w:after="0" w:afterAutospacing="0"/>
            </w:pPr>
            <w:r w:rsidRPr="0083191E">
              <w:t>pH</w:t>
            </w:r>
          </w:p>
          <w:p w:rsidR="00BB15E9" w:rsidRPr="0083191E" w:rsidRDefault="00BB15E9" w:rsidP="00421B26">
            <w:pPr>
              <w:pStyle w:val="NormalWeb"/>
              <w:spacing w:before="0" w:beforeAutospacing="0" w:after="0" w:afterAutospacing="0"/>
            </w:pPr>
            <w:r w:rsidRPr="0083191E">
              <w:t>*</w:t>
            </w:r>
          </w:p>
        </w:tc>
        <w:tc>
          <w:tcPr>
            <w:tcW w:w="1013" w:type="pct"/>
          </w:tcPr>
          <w:p w:rsidR="00BB15E9" w:rsidRPr="0083191E" w:rsidRDefault="00BB15E9" w:rsidP="00421B26">
            <w:pPr>
              <w:pStyle w:val="NormalWeb"/>
              <w:spacing w:before="0" w:beforeAutospacing="0" w:after="0" w:afterAutospacing="0"/>
            </w:pPr>
            <w:r w:rsidRPr="0083191E">
              <w:t>-Tane büyüklüğü</w:t>
            </w:r>
          </w:p>
          <w:p w:rsidR="00BB15E9" w:rsidRPr="0083191E" w:rsidRDefault="00BB15E9" w:rsidP="00421B26">
            <w:pPr>
              <w:pStyle w:val="NormalWeb"/>
              <w:spacing w:before="0" w:beforeAutospacing="0" w:after="0" w:afterAutospacing="0"/>
            </w:pPr>
            <w:r w:rsidRPr="0083191E">
              <w:t>-Porozite</w:t>
            </w:r>
          </w:p>
          <w:p w:rsidR="00BB15E9" w:rsidRPr="0083191E" w:rsidRDefault="00BB15E9" w:rsidP="00421B26">
            <w:pPr>
              <w:pStyle w:val="NormalWeb"/>
              <w:spacing w:before="0" w:beforeAutospacing="0" w:after="0" w:afterAutospacing="0"/>
            </w:pPr>
            <w:r w:rsidRPr="0083191E">
              <w:t xml:space="preserve">-  Maksimum Nem </w:t>
            </w:r>
          </w:p>
          <w:p w:rsidR="00BB15E9" w:rsidRPr="0083191E" w:rsidRDefault="00BB15E9" w:rsidP="00421B26">
            <w:pPr>
              <w:pStyle w:val="NormalWeb"/>
              <w:spacing w:before="0" w:beforeAutospacing="0" w:after="0" w:afterAutospacing="0"/>
            </w:pPr>
          </w:p>
        </w:tc>
      </w:tr>
      <w:tr w:rsidR="00BB15E9" w:rsidRPr="0083191E" w:rsidTr="001E65EA">
        <w:tc>
          <w:tcPr>
            <w:tcW w:w="171" w:type="pct"/>
          </w:tcPr>
          <w:p w:rsidR="00BB15E9" w:rsidRPr="0083191E" w:rsidRDefault="00BB15E9" w:rsidP="002F6CEE">
            <w:pPr>
              <w:pStyle w:val="NormalWeb"/>
              <w:spacing w:before="0" w:beforeAutospacing="0" w:after="0" w:afterAutospacing="0" w:line="276" w:lineRule="auto"/>
            </w:pPr>
            <w:r w:rsidRPr="0083191E">
              <w:t>6</w:t>
            </w:r>
          </w:p>
        </w:tc>
        <w:tc>
          <w:tcPr>
            <w:tcW w:w="662" w:type="pct"/>
          </w:tcPr>
          <w:p w:rsidR="00BB15E9" w:rsidRPr="0083191E" w:rsidRDefault="00BB15E9" w:rsidP="002F6CEE">
            <w:pPr>
              <w:pStyle w:val="NormalWeb"/>
              <w:spacing w:before="0" w:beforeAutospacing="0" w:after="0" w:afterAutospacing="0" w:line="276" w:lineRule="auto"/>
            </w:pPr>
            <w:r w:rsidRPr="0083191E">
              <w:t>Diatomit ( Diatom toprağı)</w:t>
            </w:r>
          </w:p>
        </w:tc>
        <w:tc>
          <w:tcPr>
            <w:tcW w:w="1674" w:type="pct"/>
          </w:tcPr>
          <w:p w:rsidR="00BB15E9" w:rsidRPr="0083191E" w:rsidRDefault="00BB15E9" w:rsidP="00225432">
            <w:pPr>
              <w:pStyle w:val="NormalWeb"/>
              <w:spacing w:before="0" w:beforeAutospacing="0" w:after="0" w:afterAutospacing="0" w:line="276" w:lineRule="auto"/>
            </w:pPr>
            <w:r w:rsidRPr="0083191E">
              <w:t>Tek hücreli canlıların ve mikroorganizmaların tatlı su göllerinde çökelmes</w:t>
            </w:r>
            <w:r w:rsidR="00225432" w:rsidRPr="0083191E">
              <w:t>i ve yataklanması sonucu oluşan  kayaç.</w:t>
            </w:r>
            <w:r w:rsidRPr="0083191E">
              <w:t xml:space="preserve"> </w:t>
            </w:r>
          </w:p>
        </w:tc>
        <w:tc>
          <w:tcPr>
            <w:tcW w:w="1016" w:type="pct"/>
          </w:tcPr>
          <w:p w:rsidR="00BB15E9" w:rsidRPr="0083191E" w:rsidRDefault="00BB15E9" w:rsidP="002F6CEE">
            <w:pPr>
              <w:pStyle w:val="NormalWeb"/>
              <w:spacing w:before="0" w:beforeAutospacing="0" w:after="0" w:afterAutospacing="0" w:line="276" w:lineRule="auto"/>
            </w:pPr>
            <w:r w:rsidRPr="0083191E">
              <w:t>Porozite: en az : % 40</w:t>
            </w:r>
          </w:p>
          <w:p w:rsidR="00BB15E9" w:rsidRPr="0083191E" w:rsidRDefault="00BB15E9" w:rsidP="002F6CEE">
            <w:pPr>
              <w:pStyle w:val="NormalWeb"/>
              <w:spacing w:before="0" w:beforeAutospacing="0" w:after="0" w:afterAutospacing="0" w:line="276" w:lineRule="auto"/>
            </w:pPr>
            <w:r w:rsidRPr="0083191E">
              <w:t>Silisyum Dioksit SiO</w:t>
            </w:r>
            <w:r w:rsidRPr="0083191E">
              <w:rPr>
                <w:vertAlign w:val="subscript"/>
              </w:rPr>
              <w:t xml:space="preserve">2 </w:t>
            </w:r>
            <w:r w:rsidRPr="0083191E">
              <w:t>: en az % 40</w:t>
            </w:r>
          </w:p>
          <w:p w:rsidR="00BB15E9" w:rsidRPr="0083191E" w:rsidRDefault="00BB15E9" w:rsidP="002F6CEE">
            <w:pPr>
              <w:pStyle w:val="NormalWeb"/>
              <w:spacing w:before="0" w:beforeAutospacing="0" w:after="0" w:afterAutospacing="0" w:line="276" w:lineRule="auto"/>
            </w:pPr>
            <w:r w:rsidRPr="0083191E">
              <w:t>Mineral analizi</w:t>
            </w:r>
          </w:p>
        </w:tc>
        <w:tc>
          <w:tcPr>
            <w:tcW w:w="464" w:type="pct"/>
          </w:tcPr>
          <w:p w:rsidR="00BB15E9" w:rsidRPr="0083191E" w:rsidRDefault="00BB15E9" w:rsidP="002F6CEE">
            <w:pPr>
              <w:pStyle w:val="NormalWeb"/>
              <w:spacing w:before="0" w:beforeAutospacing="0" w:after="0" w:afterAutospacing="0" w:line="276" w:lineRule="auto"/>
            </w:pPr>
            <w:r w:rsidRPr="0083191E">
              <w:t>pH</w:t>
            </w:r>
          </w:p>
          <w:p w:rsidR="00BB15E9" w:rsidRPr="0083191E" w:rsidRDefault="00BB15E9" w:rsidP="002F6CEE">
            <w:pPr>
              <w:pStyle w:val="NormalWeb"/>
              <w:spacing w:before="0" w:beforeAutospacing="0" w:after="0" w:afterAutospacing="0" w:line="276" w:lineRule="auto"/>
            </w:pPr>
            <w:r w:rsidRPr="0083191E">
              <w:t>*</w:t>
            </w:r>
          </w:p>
        </w:tc>
        <w:tc>
          <w:tcPr>
            <w:tcW w:w="1013" w:type="pct"/>
          </w:tcPr>
          <w:p w:rsidR="00BB15E9" w:rsidRPr="0083191E" w:rsidRDefault="00BB15E9" w:rsidP="002F6CEE">
            <w:pPr>
              <w:pStyle w:val="NormalWeb"/>
              <w:spacing w:before="0" w:beforeAutospacing="0" w:after="0" w:afterAutospacing="0" w:line="276" w:lineRule="auto"/>
            </w:pPr>
            <w:r w:rsidRPr="0083191E">
              <w:t>-Porozite</w:t>
            </w:r>
          </w:p>
          <w:p w:rsidR="00BB15E9" w:rsidRPr="0083191E" w:rsidRDefault="00BB15E9" w:rsidP="002F6CEE">
            <w:pPr>
              <w:pStyle w:val="NormalWeb"/>
              <w:spacing w:before="0" w:beforeAutospacing="0" w:after="0" w:afterAutospacing="0" w:line="276" w:lineRule="auto"/>
              <w:rPr>
                <w:vertAlign w:val="subscript"/>
              </w:rPr>
            </w:pPr>
            <w:r w:rsidRPr="0083191E">
              <w:t>-Toplam SiO</w:t>
            </w:r>
            <w:r w:rsidRPr="0083191E">
              <w:rPr>
                <w:vertAlign w:val="subscript"/>
              </w:rPr>
              <w:t>2</w:t>
            </w:r>
          </w:p>
          <w:p w:rsidR="00BB15E9" w:rsidRPr="0083191E" w:rsidRDefault="00BB15E9" w:rsidP="002F6CEE">
            <w:pPr>
              <w:pStyle w:val="NormalWeb"/>
              <w:spacing w:before="0" w:beforeAutospacing="0" w:after="0" w:afterAutospacing="0" w:line="276" w:lineRule="auto"/>
            </w:pPr>
            <w:r w:rsidRPr="0083191E">
              <w:t xml:space="preserve">-  Maksimum Nem </w:t>
            </w:r>
          </w:p>
          <w:p w:rsidR="00BB15E9" w:rsidRPr="0083191E" w:rsidRDefault="00BB15E9" w:rsidP="002F6CEE">
            <w:pPr>
              <w:pStyle w:val="NormalWeb"/>
              <w:spacing w:before="0" w:beforeAutospacing="0" w:after="0" w:afterAutospacing="0" w:line="276" w:lineRule="auto"/>
            </w:pPr>
            <w:r w:rsidRPr="0083191E">
              <w:t>-Asit bünyeli topraklarda kullanımı tercih edilir.</w:t>
            </w:r>
          </w:p>
        </w:tc>
      </w:tr>
      <w:tr w:rsidR="00BB15E9" w:rsidRPr="0083191E" w:rsidTr="001E65EA">
        <w:trPr>
          <w:trHeight w:val="1221"/>
        </w:trPr>
        <w:tc>
          <w:tcPr>
            <w:tcW w:w="171" w:type="pct"/>
          </w:tcPr>
          <w:p w:rsidR="00BB15E9" w:rsidRPr="0083191E" w:rsidRDefault="00BB15E9" w:rsidP="002F6CEE">
            <w:pPr>
              <w:pStyle w:val="NormalWeb"/>
              <w:spacing w:before="0" w:beforeAutospacing="0" w:after="0" w:afterAutospacing="0" w:line="276" w:lineRule="auto"/>
            </w:pPr>
            <w:r w:rsidRPr="0083191E">
              <w:t>7</w:t>
            </w:r>
          </w:p>
        </w:tc>
        <w:tc>
          <w:tcPr>
            <w:tcW w:w="662" w:type="pct"/>
          </w:tcPr>
          <w:p w:rsidR="00BB15E9" w:rsidRPr="0083191E" w:rsidRDefault="00BB15E9" w:rsidP="002F6CEE">
            <w:pPr>
              <w:pStyle w:val="NormalWeb"/>
              <w:spacing w:before="0" w:beforeAutospacing="0" w:after="0" w:afterAutospacing="0" w:line="276" w:lineRule="auto"/>
            </w:pPr>
            <w:r w:rsidRPr="0083191E">
              <w:t>Sünger taşı (Pomza) /Perlit</w:t>
            </w:r>
          </w:p>
        </w:tc>
        <w:tc>
          <w:tcPr>
            <w:tcW w:w="1674" w:type="pct"/>
          </w:tcPr>
          <w:p w:rsidR="00BB15E9" w:rsidRPr="0083191E" w:rsidRDefault="00BB15E9" w:rsidP="002F6CEE">
            <w:pPr>
              <w:pStyle w:val="NormalWeb"/>
              <w:spacing w:before="0" w:beforeAutospacing="0" w:after="0" w:afterAutospacing="0" w:line="276" w:lineRule="auto"/>
            </w:pPr>
            <w:r w:rsidRPr="0083191E">
              <w:t>Volkanik küllerin göl ve deniz ortamında çökelmesi ve yataklanması sonucu oluşan bir kayaçtır.</w:t>
            </w:r>
          </w:p>
        </w:tc>
        <w:tc>
          <w:tcPr>
            <w:tcW w:w="1016" w:type="pct"/>
          </w:tcPr>
          <w:p w:rsidR="00BB15E9" w:rsidRPr="0083191E" w:rsidRDefault="00BB15E9" w:rsidP="002F6CEE">
            <w:pPr>
              <w:pStyle w:val="NormalWeb"/>
              <w:spacing w:before="0" w:beforeAutospacing="0" w:after="0" w:afterAutospacing="0" w:line="276" w:lineRule="auto"/>
            </w:pPr>
            <w:r w:rsidRPr="0083191E">
              <w:t>Porozite en az : % 40</w:t>
            </w:r>
          </w:p>
          <w:p w:rsidR="00BB15E9" w:rsidRPr="0083191E" w:rsidRDefault="00BB15E9" w:rsidP="002F6CEE">
            <w:pPr>
              <w:pStyle w:val="NormalWeb"/>
              <w:spacing w:before="0" w:beforeAutospacing="0" w:after="0" w:afterAutospacing="0" w:line="276" w:lineRule="auto"/>
            </w:pPr>
            <w:r w:rsidRPr="0083191E">
              <w:t>Silisyum Dioksit SiO</w:t>
            </w:r>
            <w:r w:rsidRPr="0083191E">
              <w:rPr>
                <w:vertAlign w:val="subscript"/>
              </w:rPr>
              <w:t>2</w:t>
            </w:r>
            <w:r w:rsidRPr="0083191E">
              <w:t xml:space="preserve"> en az :% 50</w:t>
            </w:r>
          </w:p>
          <w:p w:rsidR="00BB15E9" w:rsidRPr="0083191E" w:rsidRDefault="00BB15E9" w:rsidP="002F6CEE">
            <w:pPr>
              <w:pStyle w:val="NormalWeb"/>
              <w:spacing w:before="0" w:beforeAutospacing="0" w:after="0" w:afterAutospacing="0" w:line="276" w:lineRule="auto"/>
            </w:pPr>
            <w:r w:rsidRPr="0083191E">
              <w:t>Alüminyum Oksit  AL</w:t>
            </w:r>
            <w:r w:rsidRPr="0083191E">
              <w:rPr>
                <w:vertAlign w:val="subscript"/>
              </w:rPr>
              <w:t>2</w:t>
            </w:r>
            <w:r w:rsidRPr="0083191E">
              <w:t>O</w:t>
            </w:r>
            <w:r w:rsidRPr="0083191E">
              <w:rPr>
                <w:vertAlign w:val="subscript"/>
              </w:rPr>
              <w:t>3</w:t>
            </w:r>
            <w:r w:rsidRPr="0083191E">
              <w:t xml:space="preserve"> en az :   % 10</w:t>
            </w:r>
          </w:p>
          <w:p w:rsidR="00BB15E9" w:rsidRPr="0083191E" w:rsidRDefault="00BB15E9" w:rsidP="002F6CEE">
            <w:pPr>
              <w:pStyle w:val="NormalWeb"/>
              <w:spacing w:before="0" w:beforeAutospacing="0" w:after="0" w:afterAutospacing="0" w:line="276" w:lineRule="auto"/>
            </w:pPr>
            <w:r w:rsidRPr="0083191E">
              <w:t>Mineral analizi</w:t>
            </w:r>
          </w:p>
        </w:tc>
        <w:tc>
          <w:tcPr>
            <w:tcW w:w="464" w:type="pct"/>
          </w:tcPr>
          <w:p w:rsidR="00BB15E9" w:rsidRPr="0083191E" w:rsidRDefault="00BB15E9" w:rsidP="002F6CEE">
            <w:pPr>
              <w:pStyle w:val="NormalWeb"/>
              <w:spacing w:before="0" w:beforeAutospacing="0" w:after="0" w:afterAutospacing="0" w:line="276" w:lineRule="auto"/>
            </w:pPr>
            <w:r w:rsidRPr="0083191E">
              <w:t>*</w:t>
            </w:r>
          </w:p>
        </w:tc>
        <w:tc>
          <w:tcPr>
            <w:tcW w:w="1013" w:type="pct"/>
          </w:tcPr>
          <w:p w:rsidR="00BB15E9" w:rsidRPr="0083191E" w:rsidRDefault="00BB15E9" w:rsidP="002F6CEE">
            <w:pPr>
              <w:pStyle w:val="NormalWeb"/>
              <w:spacing w:before="0" w:beforeAutospacing="0" w:after="0" w:afterAutospacing="0" w:line="276" w:lineRule="auto"/>
            </w:pPr>
            <w:r w:rsidRPr="0083191E">
              <w:t>-Toplam SiO</w:t>
            </w:r>
            <w:r w:rsidRPr="0083191E">
              <w:rPr>
                <w:vertAlign w:val="subscript"/>
              </w:rPr>
              <w:t>2</w:t>
            </w:r>
          </w:p>
          <w:p w:rsidR="00BB15E9" w:rsidRPr="0083191E" w:rsidRDefault="00BB15E9" w:rsidP="002F6CEE">
            <w:pPr>
              <w:pStyle w:val="NormalWeb"/>
              <w:spacing w:before="0" w:beforeAutospacing="0" w:after="0" w:afterAutospacing="0" w:line="276" w:lineRule="auto"/>
            </w:pPr>
            <w:r w:rsidRPr="0083191E">
              <w:t>-Toplam Al</w:t>
            </w:r>
            <w:r w:rsidRPr="0083191E">
              <w:rPr>
                <w:vertAlign w:val="subscript"/>
              </w:rPr>
              <w:t>2</w:t>
            </w:r>
            <w:r w:rsidRPr="0083191E">
              <w:t>O</w:t>
            </w:r>
            <w:r w:rsidRPr="0083191E">
              <w:rPr>
                <w:vertAlign w:val="subscript"/>
              </w:rPr>
              <w:t>3</w:t>
            </w:r>
          </w:p>
          <w:p w:rsidR="00BB15E9" w:rsidRPr="0083191E" w:rsidRDefault="00BB15E9" w:rsidP="002F6CEE">
            <w:pPr>
              <w:pStyle w:val="NormalWeb"/>
              <w:spacing w:before="0" w:beforeAutospacing="0" w:after="0" w:afterAutospacing="0" w:line="276" w:lineRule="auto"/>
            </w:pPr>
            <w:r w:rsidRPr="0083191E">
              <w:t>-Tane büyüklüğü</w:t>
            </w:r>
          </w:p>
          <w:p w:rsidR="00BB15E9" w:rsidRPr="0083191E" w:rsidRDefault="00BB15E9" w:rsidP="002F6CEE">
            <w:pPr>
              <w:pStyle w:val="NormalWeb"/>
              <w:spacing w:before="0" w:beforeAutospacing="0" w:after="0" w:afterAutospacing="0" w:line="276" w:lineRule="auto"/>
            </w:pPr>
            <w:r w:rsidRPr="0083191E">
              <w:t>-Porozite</w:t>
            </w:r>
          </w:p>
          <w:p w:rsidR="00BB15E9" w:rsidRPr="0083191E" w:rsidRDefault="00BB15E9" w:rsidP="002F6CEE">
            <w:pPr>
              <w:pStyle w:val="NormalWeb"/>
              <w:spacing w:before="0" w:beforeAutospacing="0" w:after="0" w:afterAutospacing="0" w:line="276" w:lineRule="auto"/>
            </w:pPr>
            <w:r w:rsidRPr="0083191E">
              <w:t xml:space="preserve">-  Maksimum Nem </w:t>
            </w:r>
          </w:p>
          <w:p w:rsidR="00BB15E9" w:rsidRPr="0083191E" w:rsidRDefault="00BB15E9" w:rsidP="002F6CEE">
            <w:pPr>
              <w:pStyle w:val="NormalWeb"/>
              <w:spacing w:before="0" w:beforeAutospacing="0" w:after="0" w:afterAutospacing="0" w:line="276" w:lineRule="auto"/>
            </w:pPr>
            <w:r w:rsidRPr="0083191E">
              <w:t>- Ağır (killi) Bünyeli Toprakların Islahında Kullanılır.</w:t>
            </w:r>
          </w:p>
        </w:tc>
      </w:tr>
    </w:tbl>
    <w:p w:rsidR="00BB15E9" w:rsidRPr="0083191E" w:rsidRDefault="001E65EA" w:rsidP="001E65EA">
      <w:pPr>
        <w:pStyle w:val="NormalWeb"/>
        <w:tabs>
          <w:tab w:val="left" w:pos="960"/>
        </w:tabs>
        <w:spacing w:before="0" w:beforeAutospacing="0" w:after="0" w:afterAutospacing="0" w:line="276" w:lineRule="auto"/>
        <w:ind w:left="540"/>
        <w:jc w:val="both"/>
        <w:rPr>
          <w:b/>
          <w:bCs/>
        </w:rPr>
      </w:pPr>
      <w:r w:rsidRPr="0083191E">
        <w:t>*</w:t>
      </w:r>
      <w:r>
        <w:t xml:space="preserve"> </w:t>
      </w:r>
      <w:r w:rsidR="00BB15E9" w:rsidRPr="0083191E">
        <w:rPr>
          <w:b/>
          <w:bCs/>
        </w:rPr>
        <w:t>Bitki gelişim düzenleyicisi ve bitki koruma ifadeleri kullanılmayacaktır.</w:t>
      </w:r>
    </w:p>
    <w:p w:rsidR="004B7DFB" w:rsidRPr="0083191E" w:rsidRDefault="004B7DFB" w:rsidP="00815B30">
      <w:pPr>
        <w:pStyle w:val="NormalWeb"/>
        <w:tabs>
          <w:tab w:val="left" w:pos="960"/>
        </w:tabs>
        <w:spacing w:before="0" w:beforeAutospacing="0" w:after="0" w:afterAutospacing="0" w:line="276" w:lineRule="auto"/>
        <w:ind w:left="480"/>
        <w:jc w:val="both"/>
        <w:rPr>
          <w:b/>
        </w:rPr>
      </w:pPr>
      <w:r w:rsidRPr="0083191E">
        <w:t>**</w:t>
      </w:r>
      <w:r w:rsidRPr="0083191E">
        <w:tab/>
      </w:r>
      <w:r w:rsidRPr="0083191E">
        <w:rPr>
          <w:b/>
        </w:rPr>
        <w:t xml:space="preserve">Hayvansal menşeli hammadde kullanılması halinde “İnsan Tüketimi Amacıyla Kullanılmayan Hayvansal </w:t>
      </w:r>
    </w:p>
    <w:p w:rsidR="004B7DFB" w:rsidRPr="0083191E" w:rsidRDefault="004B7DFB" w:rsidP="00815B30">
      <w:pPr>
        <w:pStyle w:val="NormalWeb"/>
        <w:tabs>
          <w:tab w:val="left" w:pos="960"/>
        </w:tabs>
        <w:spacing w:before="0" w:beforeAutospacing="0" w:after="0" w:afterAutospacing="0" w:line="276" w:lineRule="auto"/>
        <w:ind w:left="480"/>
        <w:jc w:val="both"/>
        <w:rPr>
          <w:b/>
          <w:bCs/>
        </w:rPr>
      </w:pPr>
      <w:r w:rsidRPr="0083191E">
        <w:rPr>
          <w:b/>
        </w:rPr>
        <w:t xml:space="preserve">      Yan Ürünler Yönetmeliği” ve bu Yönetmeliğe dayalı çıkarılan Tebliğ ve Talimatlarda belirtilen kriterler geçerlidir.</w:t>
      </w:r>
    </w:p>
    <w:p w:rsidR="00192621" w:rsidRPr="0083191E" w:rsidRDefault="00192621" w:rsidP="00815B30">
      <w:pPr>
        <w:pStyle w:val="NormalWeb"/>
        <w:tabs>
          <w:tab w:val="left" w:pos="960"/>
        </w:tabs>
        <w:spacing w:before="0" w:beforeAutospacing="0" w:after="0" w:afterAutospacing="0" w:line="276" w:lineRule="auto"/>
        <w:ind w:left="480"/>
        <w:jc w:val="both"/>
        <w:rPr>
          <w:b/>
          <w:bCs/>
        </w:rPr>
      </w:pPr>
    </w:p>
    <w:p w:rsidR="00BB15E9" w:rsidRPr="0083191E" w:rsidRDefault="00BB15E9" w:rsidP="00327712">
      <w:pPr>
        <w:pStyle w:val="NormalWeb"/>
        <w:spacing w:before="0" w:beforeAutospacing="0" w:after="0" w:afterAutospacing="0" w:line="276" w:lineRule="auto"/>
        <w:ind w:left="600"/>
        <w:outlineLvl w:val="0"/>
        <w:rPr>
          <w:b/>
          <w:bCs/>
        </w:rPr>
      </w:pPr>
      <w:r w:rsidRPr="0083191E">
        <w:rPr>
          <w:b/>
          <w:bCs/>
        </w:rPr>
        <w:lastRenderedPageBreak/>
        <w:t xml:space="preserve">C-Organik +  Mineral Toprak Düzenleyiciler        </w:t>
      </w:r>
    </w:p>
    <w:p w:rsidR="00BB15E9" w:rsidRPr="0083191E" w:rsidRDefault="00BB15E9" w:rsidP="00327712">
      <w:pPr>
        <w:pStyle w:val="NormalWeb"/>
        <w:spacing w:before="0" w:beforeAutospacing="0" w:after="0" w:afterAutospacing="0" w:line="276" w:lineRule="auto"/>
        <w:outlineLvl w:val="0"/>
        <w:rPr>
          <w:b/>
          <w:bCs/>
        </w:rPr>
      </w:pP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1575"/>
        <w:gridCol w:w="2900"/>
        <w:gridCol w:w="4439"/>
        <w:gridCol w:w="1425"/>
        <w:gridCol w:w="3497"/>
      </w:tblGrid>
      <w:tr w:rsidR="00BB15E9" w:rsidRPr="0083191E">
        <w:trPr>
          <w:jc w:val="center"/>
        </w:trPr>
        <w:tc>
          <w:tcPr>
            <w:tcW w:w="271" w:type="pct"/>
          </w:tcPr>
          <w:p w:rsidR="00BB15E9" w:rsidRPr="0083191E" w:rsidRDefault="00BB15E9" w:rsidP="002F6CEE">
            <w:pPr>
              <w:pStyle w:val="NormalWeb"/>
              <w:spacing w:before="0" w:beforeAutospacing="0" w:after="0" w:afterAutospacing="0" w:line="276" w:lineRule="auto"/>
              <w:jc w:val="center"/>
              <w:rPr>
                <w:b/>
                <w:bCs/>
              </w:rPr>
            </w:pPr>
            <w:r w:rsidRPr="0083191E">
              <w:rPr>
                <w:b/>
                <w:bCs/>
              </w:rPr>
              <w:t>NO</w:t>
            </w:r>
          </w:p>
        </w:tc>
        <w:tc>
          <w:tcPr>
            <w:tcW w:w="538" w:type="pct"/>
          </w:tcPr>
          <w:p w:rsidR="00BB15E9" w:rsidRPr="0083191E" w:rsidRDefault="00BB15E9" w:rsidP="002F6CEE">
            <w:pPr>
              <w:pStyle w:val="NormalWeb"/>
              <w:spacing w:before="0" w:beforeAutospacing="0" w:after="0" w:afterAutospacing="0" w:line="276" w:lineRule="auto"/>
              <w:jc w:val="center"/>
            </w:pPr>
            <w:r w:rsidRPr="0083191E">
              <w:rPr>
                <w:b/>
                <w:bCs/>
              </w:rPr>
              <w:t>Ürünün Tip İsmi.</w:t>
            </w:r>
          </w:p>
        </w:tc>
        <w:tc>
          <w:tcPr>
            <w:tcW w:w="991" w:type="pct"/>
          </w:tcPr>
          <w:p w:rsidR="00BB15E9" w:rsidRPr="0083191E" w:rsidRDefault="00BB15E9" w:rsidP="002F6CEE">
            <w:pPr>
              <w:pStyle w:val="NormalWeb"/>
              <w:spacing w:before="0" w:beforeAutospacing="0" w:after="0" w:afterAutospacing="0" w:line="276" w:lineRule="auto"/>
            </w:pPr>
            <w:r w:rsidRPr="0083191E">
              <w:rPr>
                <w:b/>
                <w:bCs/>
              </w:rPr>
              <w:t xml:space="preserve">Organik + mineral ürünün elde ediliş şekli ve ana bileşenlerine ait bilgiler. </w:t>
            </w:r>
          </w:p>
        </w:tc>
        <w:tc>
          <w:tcPr>
            <w:tcW w:w="1517" w:type="pct"/>
          </w:tcPr>
          <w:p w:rsidR="00BB15E9" w:rsidRPr="0083191E" w:rsidRDefault="00BB15E9" w:rsidP="002F6CEE">
            <w:pPr>
              <w:pStyle w:val="NormalWeb"/>
              <w:spacing w:before="0" w:beforeAutospacing="0" w:after="0" w:afterAutospacing="0" w:line="276" w:lineRule="auto"/>
              <w:rPr>
                <w:b/>
                <w:bCs/>
              </w:rPr>
            </w:pPr>
            <w:r w:rsidRPr="0083191E">
              <w:rPr>
                <w:b/>
                <w:bCs/>
              </w:rPr>
              <w:t>Ürünün hammadde muhtevası ve diğer kriterler</w:t>
            </w:r>
          </w:p>
          <w:p w:rsidR="00BB15E9" w:rsidRPr="0083191E" w:rsidRDefault="00BB15E9" w:rsidP="002F6CEE">
            <w:pPr>
              <w:pStyle w:val="NormalWeb"/>
              <w:spacing w:before="0" w:beforeAutospacing="0" w:after="0" w:afterAutospacing="0" w:line="276" w:lineRule="auto"/>
            </w:pPr>
          </w:p>
        </w:tc>
        <w:tc>
          <w:tcPr>
            <w:tcW w:w="487" w:type="pct"/>
          </w:tcPr>
          <w:p w:rsidR="00BB15E9" w:rsidRPr="0083191E" w:rsidRDefault="00BB15E9" w:rsidP="002F6CEE">
            <w:pPr>
              <w:pStyle w:val="NormalWeb"/>
              <w:spacing w:before="0" w:beforeAutospacing="0" w:after="0" w:afterAutospacing="0" w:line="276" w:lineRule="auto"/>
              <w:ind w:right="-127"/>
            </w:pPr>
            <w:r w:rsidRPr="0083191E">
              <w:rPr>
                <w:b/>
                <w:bCs/>
              </w:rPr>
              <w:t>Ürüne ait EC, pH ve diğer istenen bilgiler</w:t>
            </w:r>
          </w:p>
        </w:tc>
        <w:tc>
          <w:tcPr>
            <w:tcW w:w="1195"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trPr>
          <w:jc w:val="center"/>
        </w:trPr>
        <w:tc>
          <w:tcPr>
            <w:tcW w:w="271" w:type="pct"/>
          </w:tcPr>
          <w:p w:rsidR="00BB15E9" w:rsidRPr="0083191E" w:rsidRDefault="00BB15E9" w:rsidP="002F6CEE">
            <w:pPr>
              <w:pStyle w:val="NormalWeb"/>
              <w:spacing w:before="0" w:beforeAutospacing="0" w:after="0" w:afterAutospacing="0" w:line="276" w:lineRule="auto"/>
            </w:pPr>
            <w:r w:rsidRPr="0083191E">
              <w:t>1</w:t>
            </w:r>
          </w:p>
        </w:tc>
        <w:tc>
          <w:tcPr>
            <w:tcW w:w="538" w:type="pct"/>
          </w:tcPr>
          <w:p w:rsidR="00BB15E9" w:rsidRPr="0083191E" w:rsidRDefault="00BB15E9" w:rsidP="002F6CEE">
            <w:pPr>
              <w:pStyle w:val="NormalWeb"/>
              <w:spacing w:before="0" w:beforeAutospacing="0" w:after="0" w:afterAutospacing="0" w:line="276" w:lineRule="auto"/>
            </w:pPr>
            <w:r w:rsidRPr="0083191E">
              <w:t>Karışım Toprak Düzenleyicisi  (Doğal)</w:t>
            </w:r>
          </w:p>
        </w:tc>
        <w:tc>
          <w:tcPr>
            <w:tcW w:w="991" w:type="pct"/>
          </w:tcPr>
          <w:p w:rsidR="00BB15E9" w:rsidRPr="0083191E" w:rsidRDefault="00BB15E9" w:rsidP="002F6CEE">
            <w:pPr>
              <w:pStyle w:val="NormalWeb"/>
              <w:spacing w:before="0" w:beforeAutospacing="0" w:after="0" w:afterAutospacing="0" w:line="276" w:lineRule="auto"/>
            </w:pPr>
            <w:r w:rsidRPr="0083191E">
              <w:t xml:space="preserve">Organik toprak düzenleyicisi ürün/ürünlerle mineral toprak düzenleyicisi ürün/ürünlerle karışımı </w:t>
            </w:r>
          </w:p>
          <w:p w:rsidR="00BB15E9" w:rsidRPr="0083191E" w:rsidRDefault="00BB15E9" w:rsidP="002F6CEE">
            <w:pPr>
              <w:pStyle w:val="NormalWeb"/>
              <w:spacing w:before="0" w:beforeAutospacing="0" w:after="0" w:afterAutospacing="0" w:line="276" w:lineRule="auto"/>
            </w:pPr>
            <w:r w:rsidRPr="0083191E">
              <w:t>Not: Toprak pHsını düzenlemek amacı ile elementel kükürt katılmasına izin verilir.</w:t>
            </w:r>
          </w:p>
        </w:tc>
        <w:tc>
          <w:tcPr>
            <w:tcW w:w="1517" w:type="pct"/>
          </w:tcPr>
          <w:p w:rsidR="00BB15E9" w:rsidRPr="0083191E" w:rsidRDefault="00BB15E9" w:rsidP="002F6CEE">
            <w:pPr>
              <w:pStyle w:val="NormalWeb"/>
              <w:spacing w:before="0" w:beforeAutospacing="0" w:after="0" w:afterAutospacing="0" w:line="276" w:lineRule="auto"/>
            </w:pPr>
            <w:r w:rsidRPr="0083191E">
              <w:t>Organik Madde En Az: % 5</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r w:rsidRPr="0083191E">
              <w:t>Toplam SO3</w:t>
            </w:r>
          </w:p>
          <w:p w:rsidR="00BB15E9" w:rsidRPr="0083191E" w:rsidRDefault="00BB15E9" w:rsidP="002F6CEE">
            <w:pPr>
              <w:pStyle w:val="NormalWeb"/>
              <w:spacing w:before="0" w:beforeAutospacing="0" w:after="0" w:afterAutospacing="0" w:line="276" w:lineRule="auto"/>
            </w:pPr>
            <w:r w:rsidRPr="0083191E">
              <w:t>Suda çözünür SO3</w:t>
            </w:r>
          </w:p>
          <w:p w:rsidR="00BB15E9" w:rsidRPr="0083191E" w:rsidRDefault="00BB15E9" w:rsidP="002F6CEE">
            <w:pPr>
              <w:pStyle w:val="NormalWeb"/>
              <w:spacing w:before="0" w:beforeAutospacing="0" w:after="0" w:afterAutospacing="0" w:line="276" w:lineRule="auto"/>
            </w:pPr>
            <w:r w:rsidRPr="0083191E">
              <w:t>5 mm’lik elekten ürünün % 90’ı geçecektir.</w:t>
            </w:r>
          </w:p>
          <w:p w:rsidR="00BB15E9" w:rsidRPr="0083191E" w:rsidRDefault="00BB15E9" w:rsidP="002F6CEE">
            <w:pPr>
              <w:pStyle w:val="NormalWeb"/>
              <w:spacing w:before="0" w:beforeAutospacing="0" w:after="0" w:afterAutospacing="0" w:line="276" w:lineRule="auto"/>
            </w:pPr>
            <w:r w:rsidRPr="0083191E">
              <w:t>Üründe kullanılan hammadde kaynağı belirtilecektir.</w:t>
            </w:r>
          </w:p>
          <w:p w:rsidR="00BB15E9" w:rsidRPr="0083191E" w:rsidRDefault="00BB15E9" w:rsidP="002F6CEE">
            <w:pPr>
              <w:pStyle w:val="NormalWeb"/>
              <w:spacing w:before="0" w:beforeAutospacing="0" w:after="0" w:afterAutospacing="0" w:line="276" w:lineRule="auto"/>
            </w:pPr>
          </w:p>
        </w:tc>
        <w:tc>
          <w:tcPr>
            <w:tcW w:w="487" w:type="pct"/>
          </w:tcPr>
          <w:p w:rsidR="00BB15E9" w:rsidRPr="0083191E" w:rsidRDefault="00BB15E9" w:rsidP="002F6CEE">
            <w:pPr>
              <w:pStyle w:val="NormalWeb"/>
              <w:spacing w:before="0" w:beforeAutospacing="0" w:after="0" w:afterAutospacing="0" w:line="276" w:lineRule="auto"/>
            </w:pPr>
            <w:r w:rsidRPr="0083191E">
              <w:rPr>
                <w:vertAlign w:val="subscript"/>
              </w:rPr>
              <w:t>P</w:t>
            </w:r>
            <w:r w:rsidRPr="0083191E">
              <w:t>H</w:t>
            </w:r>
          </w:p>
          <w:p w:rsidR="00BB15E9" w:rsidRPr="0083191E" w:rsidRDefault="00BB15E9" w:rsidP="002F6CEE">
            <w:pPr>
              <w:pStyle w:val="NormalWeb"/>
              <w:spacing w:before="0" w:beforeAutospacing="0" w:after="0" w:afterAutospacing="0" w:line="276" w:lineRule="auto"/>
            </w:pPr>
            <w:r w:rsidRPr="0083191E">
              <w:t>*</w:t>
            </w:r>
          </w:p>
        </w:tc>
        <w:tc>
          <w:tcPr>
            <w:tcW w:w="1195" w:type="pct"/>
          </w:tcPr>
          <w:p w:rsidR="00BB15E9" w:rsidRPr="0083191E" w:rsidRDefault="00BB15E9" w:rsidP="002F6CEE">
            <w:pPr>
              <w:pStyle w:val="NormalWeb"/>
              <w:spacing w:before="0" w:beforeAutospacing="0" w:after="0" w:afterAutospacing="0" w:line="276" w:lineRule="auto"/>
            </w:pPr>
            <w:r w:rsidRPr="0083191E">
              <w:t>-Toplam organik madde</w:t>
            </w:r>
          </w:p>
          <w:p w:rsidR="00957EA2" w:rsidRPr="0083191E" w:rsidRDefault="00BB15E9" w:rsidP="002F6CEE">
            <w:pPr>
              <w:pStyle w:val="NormalWeb"/>
              <w:spacing w:before="0" w:beforeAutospacing="0" w:after="0" w:afterAutospacing="0" w:line="276" w:lineRule="auto"/>
            </w:pPr>
            <w:r w:rsidRPr="0083191E">
              <w:t>-Toplam SO3</w:t>
            </w:r>
          </w:p>
          <w:p w:rsidR="00BB15E9" w:rsidRPr="0083191E" w:rsidRDefault="00BB15E9" w:rsidP="002F6CEE">
            <w:pPr>
              <w:pStyle w:val="NormalWeb"/>
              <w:spacing w:before="0" w:beforeAutospacing="0" w:after="0" w:afterAutospacing="0" w:line="276" w:lineRule="auto"/>
            </w:pPr>
            <w:r w:rsidRPr="0083191E">
              <w:t>-Suda çözünür (farkı beyan edilir)SO3</w:t>
            </w:r>
          </w:p>
          <w:p w:rsidR="00BB15E9" w:rsidRPr="0083191E" w:rsidRDefault="00BB15E9" w:rsidP="002F6CEE">
            <w:pPr>
              <w:pStyle w:val="NormalWeb"/>
              <w:spacing w:before="0" w:beforeAutospacing="0" w:after="0" w:afterAutospacing="0" w:line="276" w:lineRule="auto"/>
            </w:pPr>
            <w:r w:rsidRPr="0083191E">
              <w:t>-Toplam (hümik+fulvik) asit(%1 i geçerse)</w:t>
            </w:r>
          </w:p>
          <w:p w:rsidR="00BB15E9" w:rsidRPr="0083191E" w:rsidRDefault="00BB15E9" w:rsidP="002F6CEE">
            <w:pPr>
              <w:pStyle w:val="NormalWeb"/>
              <w:spacing w:before="0" w:beforeAutospacing="0" w:after="0" w:afterAutospacing="0" w:line="276" w:lineRule="auto"/>
            </w:pPr>
            <w:r w:rsidRPr="0083191E">
              <w:t>- Maksimum nem</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O) (% 1’i geçerse)</w:t>
            </w:r>
          </w:p>
        </w:tc>
      </w:tr>
      <w:tr w:rsidR="00BB15E9" w:rsidRPr="0083191E">
        <w:trPr>
          <w:jc w:val="center"/>
        </w:trPr>
        <w:tc>
          <w:tcPr>
            <w:tcW w:w="271" w:type="pct"/>
          </w:tcPr>
          <w:p w:rsidR="00BB15E9" w:rsidRPr="0083191E" w:rsidRDefault="00BB15E9" w:rsidP="002F6CEE">
            <w:pPr>
              <w:pStyle w:val="NormalWeb"/>
              <w:spacing w:before="0" w:beforeAutospacing="0" w:after="0" w:afterAutospacing="0" w:line="276" w:lineRule="auto"/>
            </w:pPr>
            <w:r w:rsidRPr="0083191E">
              <w:t>2</w:t>
            </w:r>
          </w:p>
        </w:tc>
        <w:tc>
          <w:tcPr>
            <w:tcW w:w="538" w:type="pct"/>
          </w:tcPr>
          <w:p w:rsidR="00BB15E9" w:rsidRPr="0083191E" w:rsidRDefault="00BB15E9" w:rsidP="002F6CEE">
            <w:pPr>
              <w:pStyle w:val="NormalWeb"/>
              <w:spacing w:before="0" w:beforeAutospacing="0" w:after="0" w:afterAutospacing="0" w:line="276" w:lineRule="auto"/>
            </w:pPr>
            <w:r w:rsidRPr="0083191E">
              <w:t>Karışım Toprak Düzenleyicisi</w:t>
            </w:r>
          </w:p>
        </w:tc>
        <w:tc>
          <w:tcPr>
            <w:tcW w:w="991" w:type="pct"/>
          </w:tcPr>
          <w:p w:rsidR="00BB15E9" w:rsidRPr="0083191E" w:rsidRDefault="00BB15E9" w:rsidP="002F6CEE">
            <w:pPr>
              <w:pStyle w:val="NormalWeb"/>
              <w:spacing w:before="0" w:beforeAutospacing="0" w:after="0" w:afterAutospacing="0" w:line="276" w:lineRule="auto"/>
            </w:pPr>
            <w:r w:rsidRPr="0083191E">
              <w:t>Şeker Sanayiinde prosesten kaynaklanan organik+mineral karışımı ürün</w:t>
            </w:r>
          </w:p>
        </w:tc>
        <w:tc>
          <w:tcPr>
            <w:tcW w:w="1517" w:type="pct"/>
          </w:tcPr>
          <w:p w:rsidR="00BB15E9" w:rsidRPr="0083191E" w:rsidRDefault="00BB15E9" w:rsidP="002F6CEE">
            <w:pPr>
              <w:pStyle w:val="NormalWeb"/>
              <w:spacing w:before="0" w:beforeAutospacing="0" w:after="0" w:afterAutospacing="0" w:line="276" w:lineRule="auto"/>
            </w:pPr>
            <w:r w:rsidRPr="0083191E">
              <w:t>Organik Madde En Az: % 10</w:t>
            </w:r>
          </w:p>
          <w:p w:rsidR="00BB15E9" w:rsidRPr="0083191E" w:rsidRDefault="00BB15E9" w:rsidP="002F6CEE">
            <w:pPr>
              <w:pStyle w:val="NormalWeb"/>
              <w:spacing w:before="0" w:beforeAutospacing="0" w:after="0" w:afterAutospacing="0" w:line="276" w:lineRule="auto"/>
            </w:pPr>
            <w:r w:rsidRPr="0083191E">
              <w:t xml:space="preserve"> Kalsiyum karbonat (CaCO</w:t>
            </w:r>
            <w:r w:rsidRPr="0083191E">
              <w:rPr>
                <w:vertAlign w:val="subscript"/>
              </w:rPr>
              <w:t>3</w:t>
            </w:r>
            <w:r w:rsidRPr="0083191E">
              <w:t>)  en az:% 60</w:t>
            </w:r>
          </w:p>
          <w:p w:rsidR="00BB15E9" w:rsidRPr="0083191E" w:rsidRDefault="00BB15E9" w:rsidP="002F6CEE">
            <w:pPr>
              <w:pStyle w:val="NormalWeb"/>
              <w:spacing w:before="0" w:beforeAutospacing="0" w:after="0" w:afterAutospacing="0" w:line="276" w:lineRule="auto"/>
            </w:pPr>
            <w:r w:rsidRPr="0083191E">
              <w:t>Maksimum nem : % 20</w:t>
            </w:r>
          </w:p>
          <w:p w:rsidR="00BB15E9" w:rsidRPr="0083191E" w:rsidRDefault="00BB15E9" w:rsidP="002F6CEE">
            <w:pPr>
              <w:pStyle w:val="NormalWeb"/>
              <w:spacing w:before="0" w:beforeAutospacing="0" w:after="0" w:afterAutospacing="0" w:line="276" w:lineRule="auto"/>
            </w:pPr>
          </w:p>
        </w:tc>
        <w:tc>
          <w:tcPr>
            <w:tcW w:w="487" w:type="pct"/>
          </w:tcPr>
          <w:p w:rsidR="00BB15E9" w:rsidRPr="0083191E" w:rsidRDefault="00BB15E9" w:rsidP="002F6CEE">
            <w:pPr>
              <w:pStyle w:val="NormalWeb"/>
              <w:spacing w:before="0" w:beforeAutospacing="0" w:after="0" w:afterAutospacing="0" w:line="276" w:lineRule="auto"/>
            </w:pPr>
            <w:r w:rsidRPr="0083191E">
              <w:rPr>
                <w:vertAlign w:val="subscript"/>
              </w:rPr>
              <w:t>P</w:t>
            </w:r>
            <w:r w:rsidRPr="0083191E">
              <w:t>H</w:t>
            </w:r>
          </w:p>
          <w:p w:rsidR="00BB15E9" w:rsidRPr="0083191E" w:rsidRDefault="00BB15E9" w:rsidP="002F6CEE">
            <w:pPr>
              <w:pStyle w:val="NormalWeb"/>
              <w:spacing w:before="0" w:beforeAutospacing="0" w:after="0" w:afterAutospacing="0" w:line="276" w:lineRule="auto"/>
              <w:rPr>
                <w:vertAlign w:val="subscript"/>
              </w:rPr>
            </w:pPr>
            <w:r w:rsidRPr="0083191E">
              <w:t>*</w:t>
            </w:r>
          </w:p>
        </w:tc>
        <w:tc>
          <w:tcPr>
            <w:tcW w:w="1195" w:type="pct"/>
          </w:tcPr>
          <w:p w:rsidR="00BB15E9" w:rsidRPr="0083191E" w:rsidRDefault="00BB15E9" w:rsidP="002F6CEE">
            <w:pPr>
              <w:pStyle w:val="NormalWeb"/>
              <w:spacing w:before="0" w:beforeAutospacing="0" w:after="0" w:afterAutospacing="0" w:line="276" w:lineRule="auto"/>
            </w:pPr>
            <w:r w:rsidRPr="0083191E">
              <w:t>-Toplam organik madde</w:t>
            </w:r>
          </w:p>
          <w:p w:rsidR="00BB15E9" w:rsidRPr="0083191E" w:rsidRDefault="00BB15E9" w:rsidP="002F6CEE">
            <w:pPr>
              <w:pStyle w:val="NormalWeb"/>
              <w:spacing w:before="0" w:beforeAutospacing="0" w:after="0" w:afterAutospacing="0" w:line="276" w:lineRule="auto"/>
            </w:pPr>
            <w:r w:rsidRPr="0083191E">
              <w:t>-Kalsiyum karbonat (CaCO</w:t>
            </w:r>
            <w:r w:rsidRPr="0083191E">
              <w:rPr>
                <w:vertAlign w:val="subscript"/>
              </w:rPr>
              <w:t>3</w:t>
            </w:r>
            <w:r w:rsidRPr="0083191E">
              <w:t xml:space="preserve">)  </w:t>
            </w:r>
          </w:p>
          <w:p w:rsidR="00BB15E9" w:rsidRPr="0083191E" w:rsidRDefault="00BB15E9" w:rsidP="002F6CEE">
            <w:pPr>
              <w:pStyle w:val="NormalWeb"/>
              <w:spacing w:before="0" w:beforeAutospacing="0" w:after="0" w:afterAutospacing="0" w:line="276" w:lineRule="auto"/>
            </w:pPr>
            <w:r w:rsidRPr="0083191E">
              <w:t>- Maksimum nem</w:t>
            </w:r>
          </w:p>
          <w:p w:rsidR="00BB15E9" w:rsidRPr="0083191E" w:rsidRDefault="00BB15E9" w:rsidP="002F6CEE">
            <w:pPr>
              <w:pStyle w:val="NormalWeb"/>
              <w:spacing w:before="0" w:beforeAutospacing="0" w:after="0" w:afterAutospacing="0" w:line="276" w:lineRule="auto"/>
            </w:pPr>
            <w:r w:rsidRPr="0083191E">
              <w:t>-Toplam azot ( % 1’i geçerse)</w:t>
            </w:r>
          </w:p>
          <w:p w:rsidR="00BB15E9" w:rsidRPr="0083191E" w:rsidRDefault="00BB15E9" w:rsidP="002F6CEE">
            <w:pPr>
              <w:pStyle w:val="NormalWeb"/>
              <w:spacing w:before="0" w:beforeAutospacing="0" w:after="0" w:afterAutospacing="0" w:line="276" w:lineRule="auto"/>
            </w:pPr>
            <w:r w:rsidRPr="0083191E">
              <w:t>-Toplam  fosforpentaoksit (P</w:t>
            </w:r>
            <w:r w:rsidRPr="0083191E">
              <w:rPr>
                <w:vertAlign w:val="subscript"/>
              </w:rPr>
              <w:t>2</w:t>
            </w:r>
            <w:r w:rsidRPr="0083191E">
              <w:t>O</w:t>
            </w:r>
            <w:r w:rsidRPr="0083191E">
              <w:rPr>
                <w:vertAlign w:val="subscript"/>
              </w:rPr>
              <w:t>5</w:t>
            </w:r>
            <w:r w:rsidRPr="0083191E">
              <w:t xml:space="preserve">) </w:t>
            </w:r>
          </w:p>
          <w:p w:rsidR="00BB15E9" w:rsidRPr="0083191E" w:rsidRDefault="00BB15E9" w:rsidP="002F6CEE">
            <w:pPr>
              <w:pStyle w:val="NormalWeb"/>
              <w:spacing w:before="0" w:beforeAutospacing="0" w:after="0" w:afterAutospacing="0" w:line="276" w:lineRule="auto"/>
            </w:pPr>
            <w:r w:rsidRPr="0083191E">
              <w:t>(% 1’i geçerse)</w:t>
            </w:r>
          </w:p>
          <w:p w:rsidR="00BB15E9" w:rsidRPr="0083191E" w:rsidRDefault="00BB15E9" w:rsidP="002F6CEE">
            <w:pPr>
              <w:pStyle w:val="NormalWeb"/>
              <w:spacing w:before="0" w:beforeAutospacing="0" w:after="0" w:afterAutospacing="0" w:line="276" w:lineRule="auto"/>
            </w:pPr>
            <w:r w:rsidRPr="0083191E">
              <w:t>-Suda çözünür potasyum oksit(K</w:t>
            </w:r>
            <w:r w:rsidRPr="0083191E">
              <w:rPr>
                <w:vertAlign w:val="subscript"/>
              </w:rPr>
              <w:t>2</w:t>
            </w:r>
            <w:r w:rsidRPr="0083191E">
              <w:t xml:space="preserve">O) </w:t>
            </w:r>
          </w:p>
          <w:p w:rsidR="00BB15E9" w:rsidRPr="0083191E" w:rsidRDefault="00BB15E9" w:rsidP="002F6CEE">
            <w:pPr>
              <w:pStyle w:val="NormalWeb"/>
              <w:spacing w:before="0" w:beforeAutospacing="0" w:after="0" w:afterAutospacing="0" w:line="276" w:lineRule="auto"/>
            </w:pPr>
            <w:r w:rsidRPr="0083191E">
              <w:t>(% 1’i geçerse)</w:t>
            </w:r>
          </w:p>
        </w:tc>
      </w:tr>
    </w:tbl>
    <w:p w:rsidR="00BB15E9" w:rsidRPr="0083191E" w:rsidRDefault="00BB15E9" w:rsidP="00B72ACE">
      <w:pPr>
        <w:pStyle w:val="NormalWeb"/>
        <w:tabs>
          <w:tab w:val="left" w:pos="960"/>
        </w:tabs>
        <w:spacing w:before="0" w:beforeAutospacing="0" w:after="0" w:afterAutospacing="0" w:line="276" w:lineRule="auto"/>
        <w:ind w:left="480"/>
        <w:jc w:val="both"/>
        <w:rPr>
          <w:b/>
          <w:bCs/>
        </w:rPr>
      </w:pPr>
      <w:r w:rsidRPr="0083191E">
        <w:t xml:space="preserve">* </w:t>
      </w:r>
      <w:r w:rsidRPr="0083191E">
        <w:tab/>
      </w:r>
      <w:r w:rsidRPr="0083191E">
        <w:rPr>
          <w:b/>
          <w:bCs/>
        </w:rPr>
        <w:t>Bitki gelişim düzenleyicisi ve bitki koruma ifadeleri kullanılmayacaktır.</w:t>
      </w:r>
    </w:p>
    <w:p w:rsidR="00BB15E9" w:rsidRPr="0083191E" w:rsidRDefault="00BB15E9" w:rsidP="00327712">
      <w:pPr>
        <w:pStyle w:val="NormalWeb"/>
        <w:spacing w:before="0" w:beforeAutospacing="0" w:after="0" w:afterAutospacing="0" w:line="276" w:lineRule="auto"/>
        <w:jc w:val="center"/>
        <w:outlineLvl w:val="0"/>
        <w:rPr>
          <w:b/>
          <w:bCs/>
        </w:rPr>
        <w:sectPr w:rsidR="00BB15E9" w:rsidRPr="0083191E" w:rsidSect="001110A4">
          <w:pgSz w:w="16838" w:h="11906" w:orient="landscape" w:code="9"/>
          <w:pgMar w:top="567" w:right="454" w:bottom="1134" w:left="567" w:header="567" w:footer="567" w:gutter="0"/>
          <w:cols w:space="708"/>
          <w:docGrid w:linePitch="360" w:charSpace="409"/>
        </w:sect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EK - 5</w:t>
      </w:r>
    </w:p>
    <w:p w:rsidR="00BB15E9" w:rsidRPr="0083191E" w:rsidRDefault="00BB15E9" w:rsidP="00327712">
      <w:pPr>
        <w:pStyle w:val="NormalWeb"/>
        <w:spacing w:before="0" w:beforeAutospacing="0" w:after="0" w:afterAutospacing="0" w:line="276" w:lineRule="auto"/>
        <w:jc w:val="center"/>
        <w:rPr>
          <w:b/>
          <w:bCs/>
        </w:rPr>
      </w:pPr>
      <w:r w:rsidRPr="0083191E">
        <w:rPr>
          <w:b/>
          <w:bCs/>
        </w:rPr>
        <w:t xml:space="preserve">MİKROBİYAL </w:t>
      </w:r>
      <w:r w:rsidR="0094191A" w:rsidRPr="0083191E">
        <w:rPr>
          <w:b/>
          <w:bCs/>
        </w:rPr>
        <w:t>GÜBRE</w:t>
      </w: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829"/>
        <w:gridCol w:w="3898"/>
        <w:gridCol w:w="2702"/>
        <w:gridCol w:w="2181"/>
        <w:gridCol w:w="3895"/>
      </w:tblGrid>
      <w:tr w:rsidR="00BB15E9" w:rsidRPr="0083191E">
        <w:trPr>
          <w:jc w:val="center"/>
        </w:trPr>
        <w:tc>
          <w:tcPr>
            <w:tcW w:w="244" w:type="pct"/>
          </w:tcPr>
          <w:p w:rsidR="00BB15E9" w:rsidRPr="0083191E" w:rsidRDefault="00BB15E9" w:rsidP="002F6CEE">
            <w:pPr>
              <w:pStyle w:val="NormalWeb"/>
              <w:spacing w:before="0" w:beforeAutospacing="0" w:after="0" w:afterAutospacing="0" w:line="276" w:lineRule="auto"/>
            </w:pPr>
            <w:r w:rsidRPr="0083191E">
              <w:t> </w:t>
            </w:r>
            <w:r w:rsidRPr="0083191E">
              <w:rPr>
                <w:b/>
                <w:bCs/>
              </w:rPr>
              <w:t>NO</w:t>
            </w:r>
          </w:p>
        </w:tc>
        <w:tc>
          <w:tcPr>
            <w:tcW w:w="521" w:type="pct"/>
          </w:tcPr>
          <w:p w:rsidR="00BB15E9" w:rsidRPr="0083191E" w:rsidRDefault="00BB15E9" w:rsidP="002F6CEE">
            <w:pPr>
              <w:pStyle w:val="NormalWeb"/>
              <w:spacing w:before="0" w:beforeAutospacing="0" w:after="0" w:afterAutospacing="0" w:line="276" w:lineRule="auto"/>
            </w:pPr>
            <w:r w:rsidRPr="0083191E">
              <w:rPr>
                <w:b/>
                <w:bCs/>
              </w:rPr>
              <w:t>Ürünün Tip İsmi.</w:t>
            </w:r>
          </w:p>
        </w:tc>
        <w:tc>
          <w:tcPr>
            <w:tcW w:w="1529" w:type="pct"/>
          </w:tcPr>
          <w:p w:rsidR="00BB15E9" w:rsidRPr="0083191E" w:rsidRDefault="00BB15E9" w:rsidP="00A10172">
            <w:pPr>
              <w:pStyle w:val="NormalWeb"/>
              <w:spacing w:before="0" w:beforeAutospacing="0" w:after="0" w:afterAutospacing="0" w:line="276" w:lineRule="auto"/>
            </w:pPr>
            <w:r w:rsidRPr="0083191E">
              <w:rPr>
                <w:b/>
                <w:bCs/>
              </w:rPr>
              <w:t xml:space="preserve">Mikrobiyal </w:t>
            </w:r>
            <w:r w:rsidR="009C3FED" w:rsidRPr="0083191E">
              <w:rPr>
                <w:b/>
                <w:bCs/>
              </w:rPr>
              <w:t>gübrenin</w:t>
            </w:r>
            <w:r w:rsidRPr="0083191E">
              <w:rPr>
                <w:b/>
                <w:bCs/>
              </w:rPr>
              <w:t xml:space="preserve"> </w:t>
            </w:r>
            <w:r w:rsidR="00A10172" w:rsidRPr="0083191E">
              <w:rPr>
                <w:b/>
                <w:bCs/>
              </w:rPr>
              <w:t>tanımı.</w:t>
            </w:r>
          </w:p>
        </w:tc>
        <w:tc>
          <w:tcPr>
            <w:tcW w:w="1030" w:type="pct"/>
          </w:tcPr>
          <w:p w:rsidR="00BB15E9" w:rsidRPr="0083191E" w:rsidRDefault="00A10172" w:rsidP="00333FCD">
            <w:pPr>
              <w:pStyle w:val="NormalWeb"/>
              <w:spacing w:before="0" w:beforeAutospacing="0" w:after="0" w:afterAutospacing="0" w:line="276" w:lineRule="auto"/>
              <w:rPr>
                <w:b/>
                <w:bCs/>
              </w:rPr>
            </w:pPr>
            <w:r w:rsidRPr="0083191E">
              <w:rPr>
                <w:b/>
                <w:bCs/>
              </w:rPr>
              <w:t>Ürünün</w:t>
            </w:r>
            <w:r w:rsidR="00333FCD" w:rsidRPr="0083191E">
              <w:rPr>
                <w:b/>
                <w:bCs/>
              </w:rPr>
              <w:t xml:space="preserve"> içeriği</w:t>
            </w:r>
          </w:p>
        </w:tc>
        <w:tc>
          <w:tcPr>
            <w:tcW w:w="858" w:type="pct"/>
          </w:tcPr>
          <w:p w:rsidR="00BB15E9" w:rsidRPr="0083191E" w:rsidRDefault="00BB15E9" w:rsidP="002F6CEE">
            <w:pPr>
              <w:pStyle w:val="NormalWeb"/>
              <w:spacing w:before="0" w:beforeAutospacing="0" w:after="0" w:afterAutospacing="0" w:line="276" w:lineRule="auto"/>
            </w:pPr>
            <w:r w:rsidRPr="0083191E">
              <w:rPr>
                <w:b/>
                <w:bCs/>
              </w:rPr>
              <w:t>Ürüne ait pH ve diğer istenen bilgiler</w:t>
            </w:r>
          </w:p>
        </w:tc>
        <w:tc>
          <w:tcPr>
            <w:tcW w:w="817"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trPr>
          <w:jc w:val="center"/>
        </w:trPr>
        <w:tc>
          <w:tcPr>
            <w:tcW w:w="244" w:type="pct"/>
          </w:tcPr>
          <w:p w:rsidR="00BB15E9" w:rsidRPr="0083191E" w:rsidRDefault="00BB15E9" w:rsidP="002F6CEE">
            <w:pPr>
              <w:pStyle w:val="NormalWeb"/>
              <w:spacing w:before="0" w:beforeAutospacing="0" w:after="0" w:afterAutospacing="0" w:line="276" w:lineRule="auto"/>
            </w:pPr>
            <w:r w:rsidRPr="0083191E">
              <w:t>1</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p w:rsidR="00BB15E9" w:rsidRPr="0083191E" w:rsidRDefault="00BB15E9" w:rsidP="002F6CEE">
            <w:pPr>
              <w:pStyle w:val="NormalWeb"/>
              <w:spacing w:before="0" w:beforeAutospacing="0" w:after="0" w:afterAutospacing="0" w:line="276" w:lineRule="auto"/>
            </w:pPr>
            <w:r w:rsidRPr="0083191E">
              <w:t> </w:t>
            </w:r>
          </w:p>
        </w:tc>
        <w:tc>
          <w:tcPr>
            <w:tcW w:w="521" w:type="pct"/>
          </w:tcPr>
          <w:p w:rsidR="00D843EF" w:rsidRPr="0083191E" w:rsidRDefault="00D843EF" w:rsidP="00D843EF">
            <w:pPr>
              <w:pStyle w:val="NormalWeb"/>
              <w:spacing w:before="0" w:beforeAutospacing="0" w:after="0" w:afterAutospacing="0" w:line="276" w:lineRule="auto"/>
            </w:pPr>
            <w:r w:rsidRPr="0083191E">
              <w:t xml:space="preserve">Mikroorganizma içeren </w:t>
            </w:r>
            <w:r w:rsidR="0094191A" w:rsidRPr="0083191E">
              <w:t>gübre</w:t>
            </w:r>
          </w:p>
          <w:p w:rsidR="00BB15E9" w:rsidRPr="0083191E" w:rsidRDefault="00BB15E9" w:rsidP="002F6CEE">
            <w:pPr>
              <w:pStyle w:val="NormalWeb"/>
              <w:spacing w:before="0" w:beforeAutospacing="0" w:after="0" w:afterAutospacing="0" w:line="276" w:lineRule="auto"/>
            </w:pPr>
          </w:p>
        </w:tc>
        <w:tc>
          <w:tcPr>
            <w:tcW w:w="1529" w:type="pct"/>
          </w:tcPr>
          <w:p w:rsidR="00A42BBC" w:rsidRPr="0083191E" w:rsidRDefault="00A42BBC" w:rsidP="00E778D0">
            <w:pPr>
              <w:pStyle w:val="NormalWeb"/>
              <w:spacing w:before="120" w:beforeAutospacing="0" w:after="120" w:afterAutospacing="0" w:line="276" w:lineRule="auto"/>
            </w:pPr>
            <w:r w:rsidRPr="0083191E">
              <w:t>Bitkilerin büyüme ve gelişmeleri ile ilgili hayatsal faaliyetlerinin optimum olarak yürütebilmeleri için gerekli olan besin elementlerinin sağlanması ve alınmasına rol oynayan mikroorganizmaların tarımsal üretimde kullanılmak üzere hazırlanan ticari formülasyonlardır.</w:t>
            </w:r>
          </w:p>
          <w:p w:rsidR="00BB15E9" w:rsidRPr="0083191E" w:rsidRDefault="00BB15E9" w:rsidP="008D54FD">
            <w:pPr>
              <w:pStyle w:val="NormalWeb"/>
              <w:spacing w:before="0" w:beforeAutospacing="0" w:after="0" w:afterAutospacing="0" w:line="276" w:lineRule="auto"/>
            </w:pPr>
          </w:p>
        </w:tc>
        <w:tc>
          <w:tcPr>
            <w:tcW w:w="1030" w:type="pct"/>
          </w:tcPr>
          <w:p w:rsidR="003B465D" w:rsidRPr="0083191E" w:rsidRDefault="00462E2C" w:rsidP="003B465D">
            <w:pPr>
              <w:pStyle w:val="NormalWeb"/>
              <w:spacing w:before="120" w:beforeAutospacing="0" w:after="120" w:afterAutospacing="0" w:line="276" w:lineRule="auto"/>
            </w:pPr>
            <w:r w:rsidRPr="0083191E">
              <w:t>B</w:t>
            </w:r>
            <w:r w:rsidR="003B465D" w:rsidRPr="0083191E">
              <w:t>akteriler, algler ve/veya funguslardan oluşur.</w:t>
            </w:r>
          </w:p>
          <w:p w:rsidR="003B465D" w:rsidRPr="0083191E" w:rsidRDefault="003B465D" w:rsidP="003B465D">
            <w:pPr>
              <w:pStyle w:val="NormalWeb"/>
              <w:spacing w:before="0" w:beforeAutospacing="0" w:after="0" w:afterAutospacing="0" w:line="276" w:lineRule="auto"/>
            </w:pPr>
          </w:p>
          <w:p w:rsidR="003B465D" w:rsidRPr="0083191E" w:rsidRDefault="003B465D" w:rsidP="003B465D">
            <w:pPr>
              <w:pStyle w:val="NormalWeb"/>
              <w:spacing w:before="0" w:beforeAutospacing="0" w:after="0" w:afterAutospacing="0" w:line="276" w:lineRule="auto"/>
              <w:rPr>
                <w:b/>
              </w:rPr>
            </w:pPr>
            <w:r w:rsidRPr="0083191E">
              <w:rPr>
                <w:b/>
              </w:rPr>
              <w:t xml:space="preserve">Bakteriler için:  </w:t>
            </w:r>
          </w:p>
          <w:p w:rsidR="003B465D" w:rsidRPr="0083191E" w:rsidRDefault="003B465D" w:rsidP="003B465D">
            <w:pPr>
              <w:pStyle w:val="NormalWeb"/>
              <w:spacing w:before="0" w:beforeAutospacing="0" w:after="0" w:afterAutospacing="0" w:line="276" w:lineRule="auto"/>
            </w:pPr>
            <w:r w:rsidRPr="0083191E">
              <w:t>Canlı organizma sayısı (kob/gr veya kob/ml)</w:t>
            </w:r>
          </w:p>
          <w:p w:rsidR="003B465D" w:rsidRPr="0083191E" w:rsidRDefault="003B465D" w:rsidP="003B465D">
            <w:pPr>
              <w:pStyle w:val="NormalWeb"/>
              <w:spacing w:before="0" w:beforeAutospacing="0" w:after="0" w:afterAutospacing="0" w:line="276" w:lineRule="auto"/>
            </w:pPr>
          </w:p>
          <w:p w:rsidR="003B465D" w:rsidRPr="0083191E" w:rsidRDefault="003B465D" w:rsidP="003B465D">
            <w:pPr>
              <w:pStyle w:val="NormalWeb"/>
              <w:spacing w:before="0" w:beforeAutospacing="0" w:after="0" w:afterAutospacing="0" w:line="276" w:lineRule="auto"/>
              <w:rPr>
                <w:b/>
              </w:rPr>
            </w:pPr>
            <w:r w:rsidRPr="0083191E">
              <w:rPr>
                <w:b/>
              </w:rPr>
              <w:t xml:space="preserve">Diğer mikroorganizmalar için: </w:t>
            </w:r>
          </w:p>
          <w:p w:rsidR="003B465D" w:rsidRPr="0083191E" w:rsidRDefault="003B465D" w:rsidP="003B465D">
            <w:pPr>
              <w:pStyle w:val="NormalWeb"/>
              <w:spacing w:before="0" w:beforeAutospacing="0" w:after="0" w:afterAutospacing="0" w:line="276" w:lineRule="auto"/>
            </w:pPr>
            <w:r w:rsidRPr="0083191E">
              <w:t>Klorofil a,</w:t>
            </w:r>
          </w:p>
          <w:p w:rsidR="003B465D" w:rsidRPr="0083191E" w:rsidRDefault="003B465D" w:rsidP="003B465D">
            <w:pPr>
              <w:pStyle w:val="NormalWeb"/>
              <w:spacing w:before="0" w:beforeAutospacing="0" w:after="0" w:afterAutospacing="0" w:line="276" w:lineRule="auto"/>
            </w:pPr>
            <w:r w:rsidRPr="0083191E">
              <w:t>Kuru hücre ağırlığı (gr/Kg veya gr/L)</w:t>
            </w:r>
          </w:p>
          <w:p w:rsidR="003B465D" w:rsidRPr="0083191E" w:rsidRDefault="003B465D" w:rsidP="003B465D">
            <w:pPr>
              <w:pStyle w:val="NormalWeb"/>
              <w:spacing w:before="0" w:beforeAutospacing="0" w:after="0" w:afterAutospacing="0" w:line="276" w:lineRule="auto"/>
            </w:pPr>
            <w:r w:rsidRPr="0083191E">
              <w:t>Misel ağırlığı (gr/Kg veya gr/L)</w:t>
            </w:r>
          </w:p>
          <w:p w:rsidR="003B465D" w:rsidRPr="0083191E" w:rsidRDefault="003B465D" w:rsidP="003B465D">
            <w:pPr>
              <w:pStyle w:val="NormalWeb"/>
              <w:spacing w:before="0" w:beforeAutospacing="0" w:after="0" w:afterAutospacing="0" w:line="276" w:lineRule="auto"/>
            </w:pPr>
            <w:r w:rsidRPr="0083191E">
              <w:t>veya</w:t>
            </w:r>
          </w:p>
          <w:p w:rsidR="00BB15E9" w:rsidRPr="0083191E" w:rsidRDefault="003B465D" w:rsidP="00964877">
            <w:pPr>
              <w:pStyle w:val="NormalWeb"/>
              <w:spacing w:before="0" w:beforeAutospacing="0" w:after="0" w:afterAutospacing="0" w:line="276" w:lineRule="auto"/>
              <w:rPr>
                <w:b/>
                <w:color w:val="00B050"/>
              </w:rPr>
            </w:pPr>
            <w:r w:rsidRPr="0083191E">
              <w:t>Spor sayısı (adet/gr veya adet/ml)</w:t>
            </w:r>
          </w:p>
        </w:tc>
        <w:tc>
          <w:tcPr>
            <w:tcW w:w="858" w:type="pct"/>
          </w:tcPr>
          <w:p w:rsidR="00EC6287" w:rsidRPr="0083191E" w:rsidRDefault="00EC6287" w:rsidP="00EC6287">
            <w:pPr>
              <w:pStyle w:val="NormalWeb"/>
              <w:spacing w:before="0" w:beforeAutospacing="0" w:after="0" w:afterAutospacing="0" w:line="276" w:lineRule="auto"/>
            </w:pPr>
            <w:r w:rsidRPr="0083191E">
              <w:t>*</w:t>
            </w:r>
          </w:p>
          <w:p w:rsidR="00EC6287" w:rsidRPr="0083191E" w:rsidRDefault="009F2019" w:rsidP="00EC6287">
            <w:pPr>
              <w:pStyle w:val="NormalWeb"/>
              <w:spacing w:before="0" w:beforeAutospacing="0" w:after="0" w:afterAutospacing="0" w:line="276" w:lineRule="auto"/>
            </w:pPr>
            <w:r w:rsidRPr="0083191E">
              <w:t xml:space="preserve">Mikroorganizma için optimum  </w:t>
            </w:r>
            <w:r w:rsidR="00EC6287" w:rsidRPr="0083191E">
              <w:t>pH</w:t>
            </w:r>
            <w:r w:rsidRPr="0083191E">
              <w:t xml:space="preserve"> ve sıcaklık değerleri</w:t>
            </w:r>
          </w:p>
          <w:p w:rsidR="00AB026C" w:rsidRPr="0083191E" w:rsidRDefault="00AB026C" w:rsidP="00EC6287">
            <w:pPr>
              <w:pStyle w:val="NormalWeb"/>
              <w:spacing w:before="0" w:beforeAutospacing="0" w:after="0" w:afterAutospacing="0" w:line="276" w:lineRule="auto"/>
            </w:pPr>
            <w:r w:rsidRPr="0083191E">
              <w:t>-Organizma</w:t>
            </w:r>
            <w:r w:rsidR="00051A89" w:rsidRPr="0083191E">
              <w:t xml:space="preserve"> tür isimleri</w:t>
            </w:r>
          </w:p>
          <w:p w:rsidR="00EC6287" w:rsidRPr="0083191E" w:rsidRDefault="00EC6287" w:rsidP="00EC6287">
            <w:pPr>
              <w:pStyle w:val="NormalWeb"/>
              <w:spacing w:before="0" w:beforeAutospacing="0" w:after="0" w:afterAutospacing="0" w:line="276" w:lineRule="auto"/>
            </w:pPr>
            <w:r w:rsidRPr="0083191E">
              <w:t>-Etkenlik deney raporu</w:t>
            </w:r>
          </w:p>
          <w:p w:rsidR="00073045" w:rsidRPr="0083191E" w:rsidRDefault="00EC6287" w:rsidP="005E1CDC">
            <w:pPr>
              <w:pStyle w:val="NormalWeb"/>
              <w:spacing w:before="0" w:beforeAutospacing="0" w:after="0" w:afterAutospacing="0" w:line="276" w:lineRule="auto"/>
            </w:pPr>
            <w:r w:rsidRPr="0083191E">
              <w:t xml:space="preserve">-Kullanılan organizmanın canlılığını muhafaza edebildiği optimum depolama şartları(sıcaklık, nem, </w:t>
            </w:r>
            <w:r w:rsidR="00AB026C" w:rsidRPr="0083191E">
              <w:t>v.b</w:t>
            </w:r>
            <w:r w:rsidRPr="0083191E">
              <w:t>.</w:t>
            </w:r>
          </w:p>
        </w:tc>
        <w:tc>
          <w:tcPr>
            <w:tcW w:w="817" w:type="pct"/>
          </w:tcPr>
          <w:p w:rsidR="00EC6287" w:rsidRPr="0083191E" w:rsidRDefault="00EC6287" w:rsidP="00EC6287">
            <w:pPr>
              <w:pStyle w:val="NormalWeb"/>
              <w:spacing w:before="0" w:beforeAutospacing="0" w:after="0" w:afterAutospacing="0" w:line="276" w:lineRule="auto"/>
            </w:pPr>
            <w:r w:rsidRPr="0083191E">
              <w:t xml:space="preserve">-Kullanılan </w:t>
            </w:r>
            <w:r w:rsidR="004171E2" w:rsidRPr="0083191E">
              <w:t>mikro</w:t>
            </w:r>
            <w:r w:rsidRPr="0083191E">
              <w:t>organizma/</w:t>
            </w:r>
            <w:r w:rsidR="004171E2" w:rsidRPr="0083191E">
              <w:t>mikro</w:t>
            </w:r>
            <w:r w:rsidRPr="0083191E">
              <w:t>organizmaların isimleri</w:t>
            </w:r>
          </w:p>
          <w:p w:rsidR="00EC6287" w:rsidRPr="0083191E" w:rsidRDefault="00EC6287" w:rsidP="00EC6287">
            <w:pPr>
              <w:pStyle w:val="NormalWeb"/>
              <w:spacing w:before="0" w:beforeAutospacing="0" w:after="0" w:afterAutospacing="0" w:line="276" w:lineRule="auto"/>
            </w:pPr>
            <w:r w:rsidRPr="0083191E">
              <w:t xml:space="preserve">- Canlı </w:t>
            </w:r>
            <w:r w:rsidR="004171E2" w:rsidRPr="0083191E">
              <w:t>mikro</w:t>
            </w:r>
            <w:r w:rsidRPr="0083191E">
              <w:t>organizma miktarı</w:t>
            </w:r>
          </w:p>
          <w:p w:rsidR="009F6C70" w:rsidRPr="0083191E" w:rsidRDefault="00E778D0" w:rsidP="009F6C70">
            <w:pPr>
              <w:pStyle w:val="NormalWeb"/>
              <w:spacing w:before="0" w:beforeAutospacing="0" w:after="0" w:afterAutospacing="0" w:line="276" w:lineRule="auto"/>
            </w:pPr>
            <w:r w:rsidRPr="0083191E">
              <w:t xml:space="preserve"> </w:t>
            </w:r>
            <w:r w:rsidR="00EC6287" w:rsidRPr="0083191E">
              <w:t xml:space="preserve">-Kullanılan </w:t>
            </w:r>
            <w:r w:rsidR="004171E2" w:rsidRPr="0083191E">
              <w:t>mikro</w:t>
            </w:r>
            <w:r w:rsidR="00EC6287" w:rsidRPr="0083191E">
              <w:t xml:space="preserve">organizmanın canlılığını muhafaza edebildiği </w:t>
            </w:r>
            <w:r w:rsidR="00177947" w:rsidRPr="0083191E">
              <w:t>uygun</w:t>
            </w:r>
            <w:r w:rsidR="00EC6287" w:rsidRPr="0083191E">
              <w:t xml:space="preserve"> depolama şartları</w:t>
            </w:r>
            <w:r w:rsidR="000029F8" w:rsidRPr="0083191E">
              <w:t xml:space="preserve"> </w:t>
            </w:r>
            <w:r w:rsidR="009F6C70" w:rsidRPr="0083191E">
              <w:t xml:space="preserve">(sıcaklık, nem, ışık) </w:t>
            </w:r>
          </w:p>
          <w:p w:rsidR="00584D83" w:rsidRPr="0083191E" w:rsidRDefault="000029F8" w:rsidP="00EC6287">
            <w:pPr>
              <w:pStyle w:val="NormalWeb"/>
              <w:spacing w:before="0" w:beforeAutospacing="0" w:after="0" w:afterAutospacing="0" w:line="276" w:lineRule="auto"/>
            </w:pPr>
            <w:r w:rsidRPr="0083191E">
              <w:t>ve süresi</w:t>
            </w:r>
          </w:p>
          <w:p w:rsidR="00EC6287" w:rsidRPr="0083191E" w:rsidRDefault="00EC6287" w:rsidP="00EC6287">
            <w:pPr>
              <w:pStyle w:val="NormalWeb"/>
              <w:spacing w:before="0" w:beforeAutospacing="0" w:after="0" w:afterAutospacing="0" w:line="276" w:lineRule="auto"/>
            </w:pPr>
            <w:r w:rsidRPr="0083191E">
              <w:t>- Kullanım zamanı, dozu ve şekli</w:t>
            </w:r>
          </w:p>
          <w:p w:rsidR="009B46D6" w:rsidRPr="0083191E" w:rsidRDefault="009B46D6" w:rsidP="009B46D6">
            <w:pPr>
              <w:tabs>
                <w:tab w:val="left" w:pos="566"/>
              </w:tabs>
              <w:spacing w:line="240" w:lineRule="exact"/>
              <w:jc w:val="both"/>
              <w:rPr>
                <w:rFonts w:ascii="Times New Roman" w:hAnsi="Times New Roman" w:cs="Times New Roman"/>
                <w:color w:val="auto"/>
                <w:spacing w:val="0"/>
                <w:sz w:val="24"/>
                <w:szCs w:val="24"/>
                <w:lang w:eastAsia="en-US"/>
              </w:rPr>
            </w:pPr>
            <w:r w:rsidRPr="0083191E">
              <w:rPr>
                <w:rFonts w:ascii="Times New Roman" w:hAnsi="Times New Roman" w:cs="Times New Roman"/>
                <w:color w:val="auto"/>
                <w:spacing w:val="0"/>
                <w:sz w:val="24"/>
                <w:szCs w:val="24"/>
                <w:lang w:eastAsia="en-US"/>
              </w:rPr>
              <w:t>-Ürünün optimum düzeyde çalıştığı toprak pH sı, toprak sıcaklığı ve toprak yapısını,</w:t>
            </w:r>
          </w:p>
          <w:p w:rsidR="009B46D6" w:rsidRPr="0083191E" w:rsidRDefault="009B46D6" w:rsidP="008237A5">
            <w:pPr>
              <w:pStyle w:val="NormalWeb"/>
              <w:spacing w:before="0" w:beforeAutospacing="0" w:after="0" w:afterAutospacing="0" w:line="276" w:lineRule="auto"/>
              <w:rPr>
                <w:color w:val="0070C0"/>
              </w:rPr>
            </w:pPr>
          </w:p>
        </w:tc>
      </w:tr>
    </w:tbl>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136FC7" w:rsidRPr="0083191E" w:rsidRDefault="00136FC7" w:rsidP="00327712">
      <w:pPr>
        <w:pStyle w:val="NormalWeb"/>
        <w:spacing w:before="0" w:beforeAutospacing="0" w:after="0" w:afterAutospacing="0" w:line="276" w:lineRule="auto"/>
        <w:jc w:val="center"/>
        <w:outlineLvl w:val="0"/>
        <w:rPr>
          <w:b/>
          <w:bCs/>
        </w:rPr>
      </w:pPr>
    </w:p>
    <w:p w:rsidR="00136FC7" w:rsidRPr="0083191E" w:rsidRDefault="00136FC7"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EK – 6</w:t>
      </w:r>
    </w:p>
    <w:p w:rsidR="00BB15E9" w:rsidRPr="0083191E" w:rsidRDefault="00BB15E9" w:rsidP="00327712">
      <w:pPr>
        <w:pStyle w:val="NormalWeb"/>
        <w:spacing w:before="0" w:beforeAutospacing="0" w:after="0" w:afterAutospacing="0" w:line="276" w:lineRule="auto"/>
        <w:jc w:val="center"/>
        <w:rPr>
          <w:b/>
          <w:bCs/>
        </w:rPr>
      </w:pPr>
      <w:r w:rsidRPr="0083191E">
        <w:rPr>
          <w:b/>
          <w:bCs/>
        </w:rPr>
        <w:t>ENZİM KATKILI ÜRÜNLER</w:t>
      </w:r>
    </w:p>
    <w:p w:rsidR="00BB15E9" w:rsidRPr="0083191E" w:rsidRDefault="00BB15E9" w:rsidP="00327712">
      <w:pPr>
        <w:pStyle w:val="NormalWeb"/>
        <w:spacing w:before="0" w:beforeAutospacing="0" w:after="0" w:afterAutospacing="0" w:line="276" w:lineRule="auto"/>
        <w:jc w:val="center"/>
        <w:rPr>
          <w:b/>
          <w:bCs/>
        </w:rPr>
      </w:pPr>
    </w:p>
    <w:tbl>
      <w:tblPr>
        <w:tblW w:w="15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973"/>
        <w:gridCol w:w="3843"/>
        <w:gridCol w:w="3837"/>
        <w:gridCol w:w="2243"/>
        <w:gridCol w:w="2480"/>
      </w:tblGrid>
      <w:tr w:rsidR="00BB15E9" w:rsidRPr="0083191E">
        <w:trPr>
          <w:jc w:val="center"/>
        </w:trPr>
        <w:tc>
          <w:tcPr>
            <w:tcW w:w="212" w:type="pct"/>
          </w:tcPr>
          <w:p w:rsidR="00BB15E9" w:rsidRPr="0083191E" w:rsidRDefault="00BB15E9" w:rsidP="002F6CEE">
            <w:pPr>
              <w:pStyle w:val="NormalWeb"/>
              <w:spacing w:before="0" w:beforeAutospacing="0" w:after="0" w:afterAutospacing="0" w:line="276" w:lineRule="auto"/>
              <w:jc w:val="center"/>
            </w:pPr>
            <w:r w:rsidRPr="0083191E">
              <w:rPr>
                <w:b/>
                <w:bCs/>
              </w:rPr>
              <w:t> NO</w:t>
            </w:r>
          </w:p>
        </w:tc>
        <w:tc>
          <w:tcPr>
            <w:tcW w:w="657" w:type="pct"/>
          </w:tcPr>
          <w:p w:rsidR="00BB15E9" w:rsidRPr="0083191E" w:rsidRDefault="00BB15E9" w:rsidP="002F6CEE">
            <w:pPr>
              <w:pStyle w:val="NormalWeb"/>
              <w:spacing w:before="0" w:beforeAutospacing="0" w:after="0" w:afterAutospacing="0" w:line="276" w:lineRule="auto"/>
            </w:pPr>
            <w:r w:rsidRPr="0083191E">
              <w:rPr>
                <w:b/>
                <w:bCs/>
              </w:rPr>
              <w:t>Organik Ürünün Tip İsmi.</w:t>
            </w:r>
          </w:p>
        </w:tc>
        <w:tc>
          <w:tcPr>
            <w:tcW w:w="1280" w:type="pct"/>
          </w:tcPr>
          <w:p w:rsidR="00BB15E9" w:rsidRPr="0083191E" w:rsidRDefault="00BB15E9" w:rsidP="002F6CEE">
            <w:pPr>
              <w:pStyle w:val="NormalWeb"/>
              <w:spacing w:before="0" w:beforeAutospacing="0" w:after="0" w:afterAutospacing="0" w:line="276" w:lineRule="auto"/>
            </w:pPr>
            <w:r w:rsidRPr="0083191E">
              <w:rPr>
                <w:b/>
                <w:bCs/>
              </w:rPr>
              <w:t>Organik ürünün elde ediliş şekli ve ana bileşenlerine ait bilgiler.</w:t>
            </w:r>
          </w:p>
        </w:tc>
        <w:tc>
          <w:tcPr>
            <w:tcW w:w="1278" w:type="pct"/>
          </w:tcPr>
          <w:p w:rsidR="00BB15E9" w:rsidRPr="0083191E" w:rsidRDefault="00BB15E9" w:rsidP="002F6CEE">
            <w:pPr>
              <w:pStyle w:val="NormalWeb"/>
              <w:spacing w:before="0" w:beforeAutospacing="0" w:after="0" w:afterAutospacing="0" w:line="276" w:lineRule="auto"/>
            </w:pPr>
            <w:r w:rsidRPr="0083191E">
              <w:rPr>
                <w:b/>
                <w:bCs/>
              </w:rPr>
              <w:t>Ürünün hammadde muhtevası, miktarı ile bünyesinde bulunması gereken bitki besin maddesi içeriği ve diğer kriterler</w:t>
            </w:r>
          </w:p>
        </w:tc>
        <w:tc>
          <w:tcPr>
            <w:tcW w:w="747" w:type="pct"/>
          </w:tcPr>
          <w:p w:rsidR="00BB15E9" w:rsidRPr="0083191E" w:rsidRDefault="00BB15E9" w:rsidP="002F6CEE">
            <w:pPr>
              <w:pStyle w:val="NormalWeb"/>
              <w:spacing w:before="0" w:beforeAutospacing="0" w:after="0" w:afterAutospacing="0" w:line="276" w:lineRule="auto"/>
            </w:pPr>
            <w:r w:rsidRPr="0083191E">
              <w:rPr>
                <w:b/>
                <w:bCs/>
              </w:rPr>
              <w:t>Ürüne ait EC, pH ve diğer istenen bilgiler</w:t>
            </w:r>
          </w:p>
        </w:tc>
        <w:tc>
          <w:tcPr>
            <w:tcW w:w="826" w:type="pct"/>
          </w:tcPr>
          <w:p w:rsidR="00BB15E9" w:rsidRPr="0083191E" w:rsidRDefault="00BB15E9" w:rsidP="002F6CEE">
            <w:pPr>
              <w:pStyle w:val="NormalWeb"/>
              <w:spacing w:before="0" w:beforeAutospacing="0" w:after="0" w:afterAutospacing="0" w:line="276" w:lineRule="auto"/>
            </w:pPr>
            <w:r w:rsidRPr="0083191E">
              <w:rPr>
                <w:b/>
                <w:bCs/>
              </w:rPr>
              <w:t>Etiket üzerinde beyan edilmesi gereken zorunlu içerik</w:t>
            </w:r>
          </w:p>
        </w:tc>
      </w:tr>
      <w:tr w:rsidR="00BB15E9" w:rsidRPr="0083191E">
        <w:trPr>
          <w:trHeight w:val="6581"/>
          <w:jc w:val="center"/>
        </w:trPr>
        <w:tc>
          <w:tcPr>
            <w:tcW w:w="212" w:type="pct"/>
          </w:tcPr>
          <w:p w:rsidR="00BB15E9" w:rsidRPr="0083191E" w:rsidRDefault="00BB15E9" w:rsidP="002F6CEE">
            <w:pPr>
              <w:pStyle w:val="NormalWeb"/>
              <w:spacing w:before="0" w:beforeAutospacing="0" w:after="0" w:afterAutospacing="0" w:line="276" w:lineRule="auto"/>
            </w:pPr>
            <w:r w:rsidRPr="0083191E">
              <w:t>1</w:t>
            </w:r>
          </w:p>
        </w:tc>
        <w:tc>
          <w:tcPr>
            <w:tcW w:w="657" w:type="pct"/>
          </w:tcPr>
          <w:p w:rsidR="00BB15E9" w:rsidRPr="0083191E" w:rsidRDefault="00BB15E9" w:rsidP="002F6CEE">
            <w:pPr>
              <w:pStyle w:val="NormalWeb"/>
              <w:spacing w:before="0" w:beforeAutospacing="0" w:after="0" w:afterAutospacing="0" w:line="276" w:lineRule="auto"/>
            </w:pPr>
            <w:r w:rsidRPr="0083191E">
              <w:t>Enzimli Ürünler</w:t>
            </w:r>
          </w:p>
        </w:tc>
        <w:tc>
          <w:tcPr>
            <w:tcW w:w="1280" w:type="pct"/>
          </w:tcPr>
          <w:p w:rsidR="00342ED5" w:rsidRPr="0083191E" w:rsidRDefault="001F6DC2" w:rsidP="00342ED5">
            <w:pPr>
              <w:pStyle w:val="NormalWeb"/>
              <w:tabs>
                <w:tab w:val="left" w:pos="2540"/>
              </w:tabs>
              <w:spacing w:before="0" w:beforeAutospacing="0" w:after="0" w:afterAutospacing="0" w:line="276" w:lineRule="auto"/>
            </w:pPr>
            <w:r w:rsidRPr="0083191E">
              <w:t>Enzimler;</w:t>
            </w:r>
            <w:r w:rsidR="00BB15E9" w:rsidRPr="0083191E">
              <w:tab/>
            </w:r>
          </w:p>
          <w:p w:rsidR="00BB15E9" w:rsidRPr="0083191E" w:rsidRDefault="00BB15E9" w:rsidP="00342ED5">
            <w:pPr>
              <w:pStyle w:val="NormalWeb"/>
              <w:tabs>
                <w:tab w:val="left" w:pos="2540"/>
              </w:tabs>
              <w:spacing w:before="0" w:beforeAutospacing="0" w:after="0" w:afterAutospacing="0" w:line="276" w:lineRule="auto"/>
            </w:pPr>
            <w:r w:rsidRPr="0083191E">
              <w:t>Biyolojik reaksiyonların aktivasyon</w:t>
            </w:r>
            <w:r w:rsidR="001F6DC2" w:rsidRPr="0083191E">
              <w:t xml:space="preserve">  enerjisini düşü</w:t>
            </w:r>
            <w:r w:rsidRPr="0083191E">
              <w:t>ren</w:t>
            </w:r>
            <w:r w:rsidR="001F6DC2" w:rsidRPr="0083191E">
              <w:t>,</w:t>
            </w:r>
          </w:p>
          <w:p w:rsidR="00BB15E9" w:rsidRPr="0083191E" w:rsidRDefault="00267ABB" w:rsidP="00342ED5">
            <w:pPr>
              <w:pStyle w:val="NormalWeb"/>
              <w:tabs>
                <w:tab w:val="left" w:pos="2540"/>
              </w:tabs>
              <w:spacing w:before="0" w:beforeAutospacing="0" w:after="0" w:afterAutospacing="0" w:line="276" w:lineRule="auto"/>
            </w:pPr>
            <w:r w:rsidRPr="0083191E">
              <w:t>d</w:t>
            </w:r>
            <w:r w:rsidR="00BB15E9" w:rsidRPr="0083191E">
              <w:t xml:space="preserve">aima bir çeşit reaksiyonu gerçekleştiren, </w:t>
            </w:r>
          </w:p>
          <w:p w:rsidR="00BB15E9" w:rsidRPr="0083191E" w:rsidRDefault="00267ABB" w:rsidP="00342ED5">
            <w:pPr>
              <w:pStyle w:val="NormalWeb"/>
              <w:tabs>
                <w:tab w:val="left" w:pos="2540"/>
              </w:tabs>
              <w:spacing w:before="0" w:beforeAutospacing="0" w:after="0" w:afterAutospacing="0" w:line="276" w:lineRule="auto"/>
            </w:pPr>
            <w:r w:rsidRPr="0083191E">
              <w:t>a</w:t>
            </w:r>
            <w:r w:rsidR="00BB15E9" w:rsidRPr="0083191E">
              <w:t xml:space="preserve">ynı tür reaksiyonu bozulmadan tekrar tekrar yapan, </w:t>
            </w:r>
          </w:p>
          <w:p w:rsidR="00BB15E9" w:rsidRPr="0083191E" w:rsidRDefault="00267ABB" w:rsidP="00342ED5">
            <w:pPr>
              <w:pStyle w:val="NormalWeb"/>
              <w:tabs>
                <w:tab w:val="left" w:pos="2540"/>
              </w:tabs>
              <w:spacing w:before="0" w:beforeAutospacing="0" w:after="0" w:afterAutospacing="0" w:line="276" w:lineRule="auto"/>
            </w:pPr>
            <w:r w:rsidRPr="0083191E">
              <w:t>r</w:t>
            </w:r>
            <w:r w:rsidR="00BB15E9" w:rsidRPr="0083191E">
              <w:t xml:space="preserve">eaksiyonun çabuk dengeye ulaşmasını sağlayan, </w:t>
            </w:r>
          </w:p>
          <w:p w:rsidR="00BB15E9" w:rsidRPr="0083191E" w:rsidRDefault="00267ABB" w:rsidP="00342ED5">
            <w:pPr>
              <w:pStyle w:val="NormalWeb"/>
              <w:tabs>
                <w:tab w:val="left" w:pos="2540"/>
              </w:tabs>
              <w:spacing w:before="0" w:beforeAutospacing="0" w:after="0" w:afterAutospacing="0" w:line="276" w:lineRule="auto"/>
            </w:pPr>
            <w:r w:rsidRPr="0083191E">
              <w:t>c</w:t>
            </w:r>
            <w:r w:rsidR="00BB15E9" w:rsidRPr="0083191E">
              <w:t xml:space="preserve">ansız ortamda da görev yapan, </w:t>
            </w:r>
          </w:p>
          <w:p w:rsidR="00BB15E9" w:rsidRPr="0083191E" w:rsidRDefault="00BB15E9" w:rsidP="00342ED5">
            <w:pPr>
              <w:pStyle w:val="NormalWeb"/>
              <w:tabs>
                <w:tab w:val="left" w:pos="2540"/>
              </w:tabs>
              <w:spacing w:before="0" w:beforeAutospacing="0" w:after="0" w:afterAutospacing="0" w:line="276" w:lineRule="auto"/>
            </w:pPr>
            <w:r w:rsidRPr="0083191E">
              <w:t>biyokatalizörlerdir.</w:t>
            </w:r>
          </w:p>
          <w:p w:rsidR="00BB15E9" w:rsidRPr="0083191E" w:rsidRDefault="00BB15E9" w:rsidP="00160059">
            <w:pPr>
              <w:pStyle w:val="NormalWeb"/>
              <w:spacing w:before="0" w:beforeAutospacing="0" w:after="0" w:afterAutospacing="0" w:line="276" w:lineRule="auto"/>
            </w:pPr>
          </w:p>
          <w:p w:rsidR="00BB15E9" w:rsidRPr="0083191E" w:rsidRDefault="00BB15E9" w:rsidP="00160059">
            <w:pPr>
              <w:pStyle w:val="NormalWeb"/>
              <w:spacing w:before="0" w:beforeAutospacing="0" w:after="0" w:afterAutospacing="0" w:line="276" w:lineRule="auto"/>
            </w:pPr>
            <w:r w:rsidRPr="0083191E">
              <w:br/>
              <w:t> </w:t>
            </w:r>
          </w:p>
        </w:tc>
        <w:tc>
          <w:tcPr>
            <w:tcW w:w="1278" w:type="pct"/>
          </w:tcPr>
          <w:p w:rsidR="00BB15E9" w:rsidRPr="0083191E" w:rsidRDefault="00BB15E9" w:rsidP="00BE666E">
            <w:pPr>
              <w:pStyle w:val="NormalWeb"/>
              <w:spacing w:before="0" w:beforeAutospacing="0" w:after="0" w:afterAutospacing="0" w:line="276" w:lineRule="auto"/>
            </w:pPr>
            <w:r w:rsidRPr="0083191E">
              <w:t>Toplam organik madde en az :% 10</w:t>
            </w:r>
          </w:p>
          <w:p w:rsidR="00BB15E9" w:rsidRPr="0083191E" w:rsidRDefault="00BB15E9" w:rsidP="00BE666E">
            <w:pPr>
              <w:pStyle w:val="NormalWeb"/>
              <w:spacing w:before="0" w:beforeAutospacing="0" w:after="0" w:afterAutospacing="0" w:line="276" w:lineRule="auto"/>
            </w:pPr>
          </w:p>
          <w:p w:rsidR="00BB15E9" w:rsidRPr="0083191E" w:rsidRDefault="00BB15E9" w:rsidP="00BE666E">
            <w:pPr>
              <w:pStyle w:val="NormalWeb"/>
              <w:spacing w:before="0" w:beforeAutospacing="0" w:after="0" w:afterAutospacing="0" w:line="276" w:lineRule="auto"/>
            </w:pPr>
            <w:r w:rsidRPr="0083191E">
              <w:t>İkincil bitki besin maddeleri ve/veya iz elementlerin beyanı Tarımda Kullanılan Kimyevi Gübrelere Dair Yönetmelik’te belirtilen en az miktarlarda katılması veya bulunması halinde beyan edilir.</w:t>
            </w:r>
          </w:p>
        </w:tc>
        <w:tc>
          <w:tcPr>
            <w:tcW w:w="747" w:type="pct"/>
          </w:tcPr>
          <w:p w:rsidR="00BB15E9" w:rsidRPr="0083191E" w:rsidRDefault="00BB15E9" w:rsidP="00C94CCD">
            <w:pPr>
              <w:pStyle w:val="NormalWeb"/>
              <w:spacing w:before="0" w:beforeAutospacing="0" w:after="0" w:afterAutospacing="0" w:line="276" w:lineRule="auto"/>
            </w:pPr>
            <w:r w:rsidRPr="0083191E">
              <w:t>Kurşun en fazla: 10 ppm</w:t>
            </w:r>
          </w:p>
          <w:p w:rsidR="00BB15E9" w:rsidRPr="0083191E" w:rsidRDefault="00BB15E9" w:rsidP="00C94CCD">
            <w:pPr>
              <w:pStyle w:val="NormalWeb"/>
              <w:spacing w:before="0" w:beforeAutospacing="0" w:after="0" w:afterAutospacing="0" w:line="276" w:lineRule="auto"/>
            </w:pPr>
            <w:r w:rsidRPr="0083191E">
              <w:t>Arsenik en fazla:</w:t>
            </w:r>
          </w:p>
          <w:p w:rsidR="00BB15E9" w:rsidRPr="0083191E" w:rsidRDefault="00BB15E9" w:rsidP="00C94CCD">
            <w:pPr>
              <w:pStyle w:val="NormalWeb"/>
              <w:spacing w:before="0" w:beforeAutospacing="0" w:after="0" w:afterAutospacing="0" w:line="276" w:lineRule="auto"/>
            </w:pPr>
            <w:r w:rsidRPr="0083191E">
              <w:t>3 ppm</w:t>
            </w:r>
          </w:p>
          <w:p w:rsidR="00BB15E9" w:rsidRPr="0083191E" w:rsidRDefault="00BB15E9" w:rsidP="00C94CCD">
            <w:pPr>
              <w:pStyle w:val="NormalWeb"/>
              <w:spacing w:before="0" w:beforeAutospacing="0" w:after="0" w:afterAutospacing="0" w:line="276" w:lineRule="auto"/>
            </w:pPr>
            <w:r w:rsidRPr="0083191E">
              <w:t>Enzim aktiviteanalizi</w:t>
            </w:r>
          </w:p>
          <w:p w:rsidR="00BB15E9" w:rsidRPr="0083191E" w:rsidRDefault="00BB15E9" w:rsidP="00C94CCD">
            <w:pPr>
              <w:pStyle w:val="NormalWeb"/>
              <w:spacing w:before="0" w:beforeAutospacing="0" w:after="0" w:afterAutospacing="0" w:line="276" w:lineRule="auto"/>
            </w:pPr>
            <w:r w:rsidRPr="0083191E">
              <w:t>pH</w:t>
            </w:r>
          </w:p>
          <w:p w:rsidR="00BB15E9" w:rsidRPr="0083191E" w:rsidRDefault="00BB15E9" w:rsidP="00C94CCD">
            <w:pPr>
              <w:pStyle w:val="NormalWeb"/>
              <w:spacing w:before="0" w:beforeAutospacing="0" w:after="0" w:afterAutospacing="0" w:line="276" w:lineRule="auto"/>
            </w:pPr>
            <w:r w:rsidRPr="0083191E">
              <w:t>*</w:t>
            </w:r>
          </w:p>
          <w:p w:rsidR="00BB15E9" w:rsidRPr="0083191E" w:rsidRDefault="00BB15E9" w:rsidP="002F6CEE">
            <w:pPr>
              <w:pStyle w:val="NormalWeb"/>
              <w:spacing w:before="0" w:beforeAutospacing="0" w:after="0" w:afterAutospacing="0" w:line="276" w:lineRule="auto"/>
            </w:pPr>
          </w:p>
        </w:tc>
        <w:tc>
          <w:tcPr>
            <w:tcW w:w="826" w:type="pct"/>
          </w:tcPr>
          <w:p w:rsidR="00BB15E9" w:rsidRPr="0083191E" w:rsidRDefault="00BB15E9" w:rsidP="00C94CCD">
            <w:pPr>
              <w:pStyle w:val="NormalWeb"/>
              <w:spacing w:before="0" w:beforeAutospacing="0" w:after="0" w:afterAutospacing="0" w:line="276" w:lineRule="auto"/>
            </w:pPr>
            <w:r w:rsidRPr="0083191E">
              <w:t>- Toplam organik madde miktarı</w:t>
            </w:r>
          </w:p>
          <w:p w:rsidR="00BB15E9" w:rsidRPr="0083191E" w:rsidRDefault="00136FC7" w:rsidP="00C94CCD">
            <w:pPr>
              <w:pStyle w:val="NormalWeb"/>
              <w:spacing w:before="0" w:beforeAutospacing="0" w:after="0" w:afterAutospacing="0" w:line="276" w:lineRule="auto"/>
            </w:pPr>
            <w:r w:rsidRPr="0083191E">
              <w:t>-</w:t>
            </w:r>
            <w:r w:rsidR="00BB15E9" w:rsidRPr="0083191E">
              <w:t>enzimlerin isimleri ve aktiviteleri.</w:t>
            </w:r>
          </w:p>
          <w:p w:rsidR="00BB15E9" w:rsidRPr="0083191E" w:rsidRDefault="00BB15E9" w:rsidP="005F598F">
            <w:pPr>
              <w:pStyle w:val="NormalWeb"/>
              <w:spacing w:before="0" w:beforeAutospacing="0" w:after="0" w:afterAutospacing="0" w:line="276" w:lineRule="auto"/>
            </w:pPr>
            <w:r w:rsidRPr="0083191E">
              <w:t xml:space="preserve">-Varsa enzim aktivitesi için gerekli kofaktör olarak rol oynayan veya ürüne zengileştirmek amacı ile katılan ikincil bitki besin elementleri ile mikro elementlerin isim ve miktarları </w:t>
            </w:r>
          </w:p>
        </w:tc>
      </w:tr>
    </w:tbl>
    <w:p w:rsidR="00BB15E9" w:rsidRPr="0083191E" w:rsidRDefault="00BB15E9" w:rsidP="00327712">
      <w:pPr>
        <w:rPr>
          <w:rFonts w:ascii="Times New Roman" w:hAnsi="Times New Roman" w:cs="Times New Roman"/>
          <w:sz w:val="24"/>
          <w:szCs w:val="24"/>
        </w:rPr>
        <w:sectPr w:rsidR="00BB15E9" w:rsidRPr="0083191E" w:rsidSect="000E5760">
          <w:pgSz w:w="16838" w:h="11906" w:orient="landscape" w:code="9"/>
          <w:pgMar w:top="567" w:right="454" w:bottom="1134" w:left="567" w:header="567" w:footer="567" w:gutter="0"/>
          <w:cols w:space="708"/>
          <w:docGrid w:linePitch="360"/>
        </w:sectPr>
      </w:pPr>
    </w:p>
    <w:p w:rsidR="00BB15E9" w:rsidRPr="0083191E" w:rsidRDefault="00BB15E9" w:rsidP="00327712">
      <w:pPr>
        <w:pStyle w:val="NormalWeb"/>
        <w:spacing w:before="0" w:beforeAutospacing="0" w:after="0" w:afterAutospacing="0" w:line="276" w:lineRule="auto"/>
        <w:jc w:val="center"/>
        <w:outlineLvl w:val="0"/>
        <w:rPr>
          <w:b/>
          <w:bCs/>
        </w:rPr>
      </w:pPr>
    </w:p>
    <w:p w:rsidR="00832A94" w:rsidRPr="0083191E" w:rsidRDefault="00832A94" w:rsidP="00327712">
      <w:pPr>
        <w:pStyle w:val="NormalWeb"/>
        <w:spacing w:before="0" w:beforeAutospacing="0" w:after="0" w:afterAutospacing="0" w:line="276" w:lineRule="auto"/>
        <w:jc w:val="center"/>
        <w:outlineLvl w:val="0"/>
        <w:rPr>
          <w:b/>
          <w:bCs/>
        </w:rPr>
      </w:pPr>
    </w:p>
    <w:p w:rsidR="007F261E" w:rsidRDefault="007F261E" w:rsidP="007F261E">
      <w:pPr>
        <w:pStyle w:val="NormalWeb"/>
        <w:spacing w:before="0" w:beforeAutospacing="0" w:after="0" w:afterAutospacing="0" w:line="276" w:lineRule="auto"/>
        <w:jc w:val="center"/>
        <w:outlineLvl w:val="0"/>
        <w:rPr>
          <w:b/>
          <w:bCs/>
        </w:rPr>
      </w:pPr>
      <w:r>
        <w:rPr>
          <w:b/>
          <w:bCs/>
        </w:rPr>
        <w:t>EK – 7</w:t>
      </w:r>
    </w:p>
    <w:p w:rsidR="007F261E" w:rsidRPr="0083191E" w:rsidRDefault="007F261E" w:rsidP="007F261E">
      <w:pPr>
        <w:pStyle w:val="NormalWeb"/>
        <w:spacing w:before="0" w:beforeAutospacing="0" w:after="0" w:afterAutospacing="0" w:line="276" w:lineRule="auto"/>
        <w:jc w:val="center"/>
        <w:outlineLvl w:val="0"/>
        <w:rPr>
          <w:b/>
          <w:bCs/>
        </w:rPr>
      </w:pPr>
    </w:p>
    <w:p w:rsidR="00832A94" w:rsidRPr="0083191E" w:rsidRDefault="00832A94" w:rsidP="00327712">
      <w:pPr>
        <w:pStyle w:val="NormalWeb"/>
        <w:spacing w:before="0" w:beforeAutospacing="0" w:after="0" w:afterAutospacing="0" w:line="276" w:lineRule="auto"/>
        <w:jc w:val="center"/>
        <w:outlineLvl w:val="0"/>
        <w:rPr>
          <w:b/>
          <w:bCs/>
        </w:rPr>
      </w:pPr>
    </w:p>
    <w:p w:rsidR="00853499" w:rsidRPr="00853499" w:rsidRDefault="00853499" w:rsidP="00853499">
      <w:pPr>
        <w:jc w:val="center"/>
        <w:rPr>
          <w:rFonts w:ascii="Times New Roman" w:hAnsi="Times New Roman" w:cs="Times New Roman"/>
          <w:b/>
          <w:bCs/>
          <w:color w:val="auto"/>
          <w:spacing w:val="0"/>
          <w:sz w:val="24"/>
          <w:szCs w:val="24"/>
        </w:rPr>
      </w:pPr>
      <w:r w:rsidRPr="00853499">
        <w:rPr>
          <w:rFonts w:ascii="Times New Roman" w:hAnsi="Times New Roman" w:cs="Times New Roman"/>
          <w:b/>
          <w:bCs/>
          <w:color w:val="auto"/>
          <w:spacing w:val="0"/>
          <w:sz w:val="24"/>
          <w:szCs w:val="24"/>
        </w:rPr>
        <w:t>T.C</w:t>
      </w:r>
    </w:p>
    <w:p w:rsidR="00853499" w:rsidRPr="00853499" w:rsidRDefault="00853499" w:rsidP="00853499">
      <w:pPr>
        <w:jc w:val="center"/>
        <w:rPr>
          <w:rFonts w:ascii="Times New Roman" w:hAnsi="Times New Roman" w:cs="Times New Roman"/>
          <w:b/>
          <w:bCs/>
          <w:color w:val="auto"/>
          <w:spacing w:val="0"/>
          <w:sz w:val="24"/>
          <w:szCs w:val="24"/>
        </w:rPr>
      </w:pPr>
      <w:r w:rsidRPr="00853499">
        <w:rPr>
          <w:rFonts w:ascii="Times New Roman" w:hAnsi="Times New Roman" w:cs="Times New Roman"/>
          <w:b/>
          <w:bCs/>
          <w:color w:val="auto"/>
          <w:spacing w:val="0"/>
          <w:sz w:val="24"/>
          <w:szCs w:val="24"/>
        </w:rPr>
        <w:t>…………… VAL</w:t>
      </w:r>
      <w:r w:rsidRPr="00853499">
        <w:rPr>
          <w:rFonts w:ascii="Times New Roman" w:hAnsi="Times New Roman" w:cs="Times New Roman" w:hint="eastAsia"/>
          <w:b/>
          <w:bCs/>
          <w:color w:val="auto"/>
          <w:spacing w:val="0"/>
          <w:sz w:val="24"/>
          <w:szCs w:val="24"/>
        </w:rPr>
        <w:t>İ</w:t>
      </w:r>
      <w:r w:rsidRPr="00853499">
        <w:rPr>
          <w:rFonts w:ascii="Times New Roman" w:hAnsi="Times New Roman" w:cs="Times New Roman"/>
          <w:b/>
          <w:bCs/>
          <w:color w:val="auto"/>
          <w:spacing w:val="0"/>
          <w:sz w:val="24"/>
          <w:szCs w:val="24"/>
        </w:rPr>
        <w:t>L</w:t>
      </w:r>
      <w:r w:rsidRPr="00853499">
        <w:rPr>
          <w:rFonts w:ascii="Times New Roman" w:hAnsi="Times New Roman" w:cs="Times New Roman" w:hint="eastAsia"/>
          <w:b/>
          <w:bCs/>
          <w:color w:val="auto"/>
          <w:spacing w:val="0"/>
          <w:sz w:val="24"/>
          <w:szCs w:val="24"/>
        </w:rPr>
        <w:t>İĞİ</w:t>
      </w:r>
    </w:p>
    <w:p w:rsidR="00853499" w:rsidRPr="00853499" w:rsidRDefault="00853499" w:rsidP="00853499">
      <w:pPr>
        <w:jc w:val="center"/>
        <w:rPr>
          <w:rFonts w:ascii="Times New Roman" w:hAnsi="Times New Roman" w:cs="Times New Roman"/>
          <w:b/>
          <w:bCs/>
          <w:color w:val="auto"/>
          <w:spacing w:val="0"/>
          <w:sz w:val="24"/>
          <w:szCs w:val="24"/>
        </w:rPr>
      </w:pPr>
      <w:r w:rsidRPr="00853499">
        <w:rPr>
          <w:rFonts w:ascii="Times New Roman" w:hAnsi="Times New Roman" w:cs="Times New Roman"/>
          <w:b/>
          <w:bCs/>
          <w:color w:val="auto"/>
          <w:spacing w:val="0"/>
          <w:sz w:val="24"/>
          <w:szCs w:val="24"/>
        </w:rPr>
        <w:t>Gıda Tar</w:t>
      </w:r>
      <w:r w:rsidRPr="00853499">
        <w:rPr>
          <w:rFonts w:ascii="Times New Roman" w:hAnsi="Times New Roman" w:cs="Times New Roman" w:hint="eastAsia"/>
          <w:b/>
          <w:bCs/>
          <w:color w:val="auto"/>
          <w:spacing w:val="0"/>
          <w:sz w:val="24"/>
          <w:szCs w:val="24"/>
        </w:rPr>
        <w:t>ı</w:t>
      </w:r>
      <w:r w:rsidRPr="00853499">
        <w:rPr>
          <w:rFonts w:ascii="Times New Roman" w:hAnsi="Times New Roman" w:cs="Times New Roman"/>
          <w:b/>
          <w:bCs/>
          <w:color w:val="auto"/>
          <w:spacing w:val="0"/>
          <w:sz w:val="24"/>
          <w:szCs w:val="24"/>
        </w:rPr>
        <w:t xml:space="preserve">m ve Hayvancılık </w:t>
      </w:r>
      <w:r w:rsidRPr="00853499">
        <w:rPr>
          <w:rFonts w:ascii="Times New Roman" w:hAnsi="Times New Roman" w:cs="Times New Roman" w:hint="eastAsia"/>
          <w:b/>
          <w:bCs/>
          <w:color w:val="auto"/>
          <w:spacing w:val="0"/>
          <w:sz w:val="24"/>
          <w:szCs w:val="24"/>
        </w:rPr>
        <w:t>İ</w:t>
      </w:r>
      <w:r w:rsidRPr="00853499">
        <w:rPr>
          <w:rFonts w:ascii="Times New Roman" w:hAnsi="Times New Roman" w:cs="Times New Roman"/>
          <w:b/>
          <w:bCs/>
          <w:color w:val="auto"/>
          <w:spacing w:val="0"/>
          <w:sz w:val="24"/>
          <w:szCs w:val="24"/>
        </w:rPr>
        <w:t>l Müdürlü</w:t>
      </w:r>
      <w:r w:rsidRPr="00853499">
        <w:rPr>
          <w:rFonts w:ascii="Times New Roman" w:hAnsi="Times New Roman" w:cs="Times New Roman" w:hint="eastAsia"/>
          <w:b/>
          <w:bCs/>
          <w:color w:val="auto"/>
          <w:spacing w:val="0"/>
          <w:sz w:val="24"/>
          <w:szCs w:val="24"/>
        </w:rPr>
        <w:t>ğ</w:t>
      </w:r>
      <w:r w:rsidRPr="00853499">
        <w:rPr>
          <w:rFonts w:ascii="Times New Roman" w:hAnsi="Times New Roman" w:cs="Times New Roman"/>
          <w:b/>
          <w:bCs/>
          <w:color w:val="auto"/>
          <w:spacing w:val="0"/>
          <w:sz w:val="24"/>
          <w:szCs w:val="24"/>
        </w:rPr>
        <w:t>ü</w:t>
      </w:r>
    </w:p>
    <w:p w:rsidR="00853499" w:rsidRPr="00853499" w:rsidRDefault="00853499" w:rsidP="00853499">
      <w:pPr>
        <w:jc w:val="center"/>
        <w:rPr>
          <w:rFonts w:ascii="Times New Roman" w:hAnsi="Times New Roman" w:cs="Times New Roman"/>
          <w:b/>
          <w:bCs/>
          <w:color w:val="auto"/>
          <w:spacing w:val="0"/>
          <w:sz w:val="24"/>
          <w:szCs w:val="24"/>
        </w:rPr>
      </w:pPr>
      <w:r w:rsidRPr="00853499">
        <w:rPr>
          <w:rFonts w:ascii="Times New Roman" w:hAnsi="Times New Roman" w:cs="Times New Roman"/>
          <w:b/>
          <w:bCs/>
          <w:color w:val="auto"/>
          <w:spacing w:val="0"/>
          <w:sz w:val="24"/>
          <w:szCs w:val="24"/>
        </w:rPr>
        <w:t xml:space="preserve">    </w:t>
      </w:r>
    </w:p>
    <w:p w:rsidR="00853499" w:rsidRPr="00853499" w:rsidRDefault="002D5616" w:rsidP="00853499">
      <w:pPr>
        <w:jc w:val="center"/>
        <w:rPr>
          <w:rFonts w:ascii="Times New Roman" w:hAnsi="Times New Roman" w:cs="Times New Roman"/>
          <w:b/>
          <w:bCs/>
          <w:color w:val="auto"/>
          <w:spacing w:val="0"/>
          <w:sz w:val="24"/>
          <w:szCs w:val="24"/>
        </w:rPr>
      </w:pPr>
      <w:r>
        <w:rPr>
          <w:rFonts w:ascii="Times New Roman" w:hAnsi="Times New Roman" w:cs="Times New Roman"/>
          <w:b/>
          <w:bCs/>
          <w:color w:val="auto"/>
          <w:spacing w:val="0"/>
          <w:sz w:val="24"/>
          <w:szCs w:val="24"/>
        </w:rPr>
        <w:t xml:space="preserve">  </w:t>
      </w:r>
      <w:r w:rsidR="00853499" w:rsidRPr="00853499">
        <w:rPr>
          <w:rFonts w:ascii="Times New Roman" w:hAnsi="Times New Roman" w:cs="Times New Roman"/>
          <w:b/>
          <w:bCs/>
          <w:color w:val="auto"/>
          <w:spacing w:val="0"/>
          <w:sz w:val="24"/>
          <w:szCs w:val="24"/>
        </w:rPr>
        <w:t xml:space="preserve"> ÜRET</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 xml:space="preserve">M </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 xml:space="preserve">LE </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LG</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L</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 xml:space="preserve"> KAPAS</w:t>
      </w:r>
      <w:r w:rsidR="00853499" w:rsidRPr="00853499">
        <w:rPr>
          <w:rFonts w:ascii="Times New Roman" w:hAnsi="Times New Roman" w:cs="Times New Roman" w:hint="eastAsia"/>
          <w:b/>
          <w:bCs/>
          <w:color w:val="auto"/>
          <w:spacing w:val="0"/>
          <w:sz w:val="24"/>
          <w:szCs w:val="24"/>
        </w:rPr>
        <w:t>İ</w:t>
      </w:r>
      <w:r w:rsidR="00853499" w:rsidRPr="00853499">
        <w:rPr>
          <w:rFonts w:ascii="Times New Roman" w:hAnsi="Times New Roman" w:cs="Times New Roman"/>
          <w:b/>
          <w:bCs/>
          <w:color w:val="auto"/>
          <w:spacing w:val="0"/>
          <w:sz w:val="24"/>
          <w:szCs w:val="24"/>
        </w:rPr>
        <w:t xml:space="preserve">TE RAPORUDUR </w:t>
      </w:r>
    </w:p>
    <w:p w:rsidR="00853499" w:rsidRPr="00853499" w:rsidRDefault="00853499" w:rsidP="00853499">
      <w:pPr>
        <w:jc w:val="center"/>
        <w:rPr>
          <w:rFonts w:ascii="Times New Roman" w:hAnsi="Times New Roman" w:cs="Times New Roman"/>
          <w:b/>
          <w:bCs/>
          <w:color w:val="auto"/>
          <w:spacing w:val="0"/>
          <w:sz w:val="24"/>
          <w:szCs w:val="24"/>
          <w:u w:val="single"/>
        </w:rPr>
      </w:pPr>
      <w:r w:rsidRPr="00853499">
        <w:rPr>
          <w:rFonts w:ascii="Times New Roman" w:hAnsi="Times New Roman" w:cs="Times New Roman"/>
          <w:b/>
          <w:bCs/>
          <w:color w:val="auto"/>
          <w:spacing w:val="0"/>
          <w:sz w:val="24"/>
          <w:szCs w:val="24"/>
        </w:rPr>
        <w:t xml:space="preserve">  </w:t>
      </w:r>
    </w:p>
    <w:p w:rsidR="00853499" w:rsidRPr="00853499" w:rsidRDefault="00853499" w:rsidP="005F761A">
      <w:pPr>
        <w:spacing w:line="240" w:lineRule="exact"/>
        <w:jc w:val="both"/>
        <w:rPr>
          <w:rFonts w:ascii="Times New Roman" w:hAnsi="Times New Roman" w:cs="Times New Roman"/>
          <w:color w:val="auto"/>
          <w:spacing w:val="0"/>
          <w:sz w:val="24"/>
          <w:szCs w:val="24"/>
        </w:rPr>
      </w:pPr>
      <w:r w:rsidRPr="00853499">
        <w:rPr>
          <w:rFonts w:ascii="Times New Roman" w:hAnsi="Times New Roman" w:cs="Times New Roman"/>
          <w:b/>
          <w:bCs/>
          <w:color w:val="auto"/>
          <w:spacing w:val="0"/>
          <w:sz w:val="24"/>
          <w:szCs w:val="24"/>
        </w:rPr>
        <w:tab/>
      </w:r>
      <w:r>
        <w:rPr>
          <w:rFonts w:ascii="Times New Roman" w:hAnsi="Times New Roman" w:cs="Times New Roman"/>
          <w:b/>
          <w:bCs/>
          <w:color w:val="auto"/>
          <w:spacing w:val="0"/>
          <w:sz w:val="24"/>
          <w:szCs w:val="24"/>
        </w:rPr>
        <w:t>…………</w:t>
      </w:r>
      <w:r w:rsidRPr="00853499">
        <w:rPr>
          <w:rFonts w:ascii="Times New Roman" w:hAnsi="Times New Roman" w:cs="Times New Roman"/>
          <w:color w:val="auto"/>
          <w:spacing w:val="0"/>
          <w:sz w:val="24"/>
          <w:szCs w:val="24"/>
        </w:rPr>
        <w:t>Tarih ve ……….. say</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l</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 Resmi Gazetede yay</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mlanan </w:t>
      </w:r>
      <w:r>
        <w:rPr>
          <w:rFonts w:ascii="Times New Roman" w:hAnsi="Times New Roman" w:cs="Times New Roman"/>
          <w:color w:val="auto"/>
          <w:spacing w:val="0"/>
          <w:sz w:val="24"/>
          <w:szCs w:val="24"/>
        </w:rPr>
        <w:t xml:space="preserve">Tarımda Kullanılan </w:t>
      </w:r>
      <w:r w:rsidR="005F761A">
        <w:rPr>
          <w:rFonts w:ascii="Times New Roman" w:hAnsi="Times New Roman" w:cs="Times New Roman"/>
          <w:color w:val="auto"/>
          <w:spacing w:val="0"/>
          <w:sz w:val="24"/>
          <w:szCs w:val="24"/>
        </w:rPr>
        <w:t>“</w:t>
      </w:r>
      <w:r>
        <w:rPr>
          <w:rFonts w:ascii="Times New Roman" w:hAnsi="Times New Roman" w:cs="Times New Roman"/>
          <w:color w:val="auto"/>
          <w:spacing w:val="0"/>
          <w:sz w:val="24"/>
          <w:szCs w:val="24"/>
        </w:rPr>
        <w:t>Organik,Organomineral Gübreler ve Toprak Düzenleyiciler ile Mikrobiyal,Enzim İçerikli ve Diğer Ürünlerin Üretimi,İthalatı,İhracatı ve İhracatı ve Piyasaya Arzına Dair Yönetmelik</w:t>
      </w:r>
      <w:r w:rsidR="005F761A">
        <w:rPr>
          <w:rFonts w:ascii="Times New Roman" w:hAnsi="Times New Roman" w:cs="Times New Roman"/>
          <w:color w:val="auto"/>
          <w:spacing w:val="0"/>
          <w:sz w:val="24"/>
          <w:szCs w:val="24"/>
        </w:rPr>
        <w:t>” ekinde yer alan ürünleri</w:t>
      </w:r>
      <w:r w:rsidRPr="00853499">
        <w:rPr>
          <w:rFonts w:ascii="Times New Roman" w:hAnsi="Times New Roman" w:cs="Times New Roman"/>
          <w:color w:val="auto"/>
          <w:spacing w:val="0"/>
          <w:sz w:val="24"/>
          <w:szCs w:val="24"/>
        </w:rPr>
        <w:t xml:space="preserve"> üretmek isteyen üreticilere Sanayi ve Ticaret odas</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 taraf</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ndan düzenlenmemesi halinde il müdürlü</w:t>
      </w:r>
      <w:r w:rsidRPr="00853499">
        <w:rPr>
          <w:rFonts w:ascii="Times New Roman" w:hAnsi="Times New Roman" w:cs="Times New Roman" w:hint="eastAsia"/>
          <w:color w:val="auto"/>
          <w:spacing w:val="0"/>
          <w:sz w:val="24"/>
          <w:szCs w:val="24"/>
        </w:rPr>
        <w:t>ğ</w:t>
      </w:r>
      <w:r w:rsidRPr="00853499">
        <w:rPr>
          <w:rFonts w:ascii="Times New Roman" w:hAnsi="Times New Roman" w:cs="Times New Roman"/>
          <w:color w:val="auto"/>
          <w:spacing w:val="0"/>
          <w:sz w:val="24"/>
          <w:szCs w:val="24"/>
        </w:rPr>
        <w:t>ümüz taraf</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ndan düzenlenmektedir.</w:t>
      </w:r>
      <w:r w:rsidR="005F761A">
        <w:rPr>
          <w:rFonts w:ascii="Times New Roman" w:hAnsi="Times New Roman" w:cs="Times New Roman"/>
          <w:color w:val="auto"/>
          <w:spacing w:val="0"/>
          <w:sz w:val="24"/>
          <w:szCs w:val="24"/>
        </w:rPr>
        <w:t xml:space="preserve"> </w:t>
      </w:r>
      <w:r w:rsidRPr="00853499">
        <w:rPr>
          <w:rFonts w:ascii="Times New Roman" w:hAnsi="Times New Roman" w:cs="Times New Roman" w:hint="eastAsia"/>
          <w:color w:val="auto"/>
          <w:spacing w:val="0"/>
          <w:sz w:val="24"/>
          <w:szCs w:val="24"/>
        </w:rPr>
        <w:t>İ</w:t>
      </w:r>
      <w:r w:rsidRPr="00853499">
        <w:rPr>
          <w:rFonts w:ascii="Times New Roman" w:hAnsi="Times New Roman" w:cs="Times New Roman"/>
          <w:color w:val="auto"/>
          <w:spacing w:val="0"/>
          <w:sz w:val="24"/>
          <w:szCs w:val="24"/>
        </w:rPr>
        <w:t>lgili yönetmelik do</w:t>
      </w:r>
      <w:r w:rsidRPr="00853499">
        <w:rPr>
          <w:rFonts w:ascii="Times New Roman" w:hAnsi="Times New Roman" w:cs="Times New Roman" w:hint="eastAsia"/>
          <w:color w:val="auto"/>
          <w:spacing w:val="0"/>
          <w:sz w:val="24"/>
          <w:szCs w:val="24"/>
        </w:rPr>
        <w:t>ğ</w:t>
      </w:r>
      <w:r w:rsidR="005F761A">
        <w:rPr>
          <w:rFonts w:ascii="Times New Roman" w:hAnsi="Times New Roman" w:cs="Times New Roman"/>
          <w:color w:val="auto"/>
          <w:spacing w:val="0"/>
          <w:sz w:val="24"/>
          <w:szCs w:val="24"/>
        </w:rPr>
        <w:t>rultusunda ürün</w:t>
      </w:r>
      <w:r w:rsidRPr="00853499">
        <w:rPr>
          <w:rFonts w:ascii="Times New Roman" w:hAnsi="Times New Roman" w:cs="Times New Roman"/>
          <w:color w:val="auto"/>
          <w:spacing w:val="0"/>
          <w:sz w:val="24"/>
          <w:szCs w:val="24"/>
        </w:rPr>
        <w:t xml:space="preserve"> üretmek isteyen</w:t>
      </w:r>
      <w:r w:rsidRPr="00853499">
        <w:rPr>
          <w:rFonts w:ascii="Times New Roman" w:hAnsi="Times New Roman" w:cs="Times New Roman"/>
          <w:b/>
          <w:bCs/>
          <w:color w:val="auto"/>
          <w:spacing w:val="0"/>
          <w:sz w:val="24"/>
          <w:szCs w:val="24"/>
        </w:rPr>
        <w:t xml:space="preserve"> ...............................................’nin  </w:t>
      </w:r>
      <w:r w:rsidRPr="00853499">
        <w:rPr>
          <w:rFonts w:ascii="Times New Roman" w:hAnsi="Times New Roman" w:cs="Times New Roman"/>
          <w:color w:val="auto"/>
          <w:spacing w:val="0"/>
          <w:sz w:val="24"/>
          <w:szCs w:val="24"/>
        </w:rPr>
        <w:t>müdürlü</w:t>
      </w:r>
      <w:r w:rsidRPr="00853499">
        <w:rPr>
          <w:rFonts w:ascii="Times New Roman" w:hAnsi="Times New Roman" w:cs="Times New Roman" w:hint="eastAsia"/>
          <w:color w:val="auto"/>
          <w:spacing w:val="0"/>
          <w:sz w:val="24"/>
          <w:szCs w:val="24"/>
        </w:rPr>
        <w:t>ğ</w:t>
      </w:r>
      <w:r w:rsidRPr="00853499">
        <w:rPr>
          <w:rFonts w:ascii="Times New Roman" w:hAnsi="Times New Roman" w:cs="Times New Roman"/>
          <w:color w:val="auto"/>
          <w:spacing w:val="0"/>
          <w:sz w:val="24"/>
          <w:szCs w:val="24"/>
        </w:rPr>
        <w:t>ümüze ................................/...../20.. tarihli  müracaat</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 üzerine; ....../...../20.. tarihinde  a</w:t>
      </w:r>
      <w:r w:rsidRPr="00853499">
        <w:rPr>
          <w:rFonts w:ascii="Times New Roman" w:hAnsi="Times New Roman" w:cs="Times New Roman" w:hint="eastAsia"/>
          <w:color w:val="auto"/>
          <w:spacing w:val="0"/>
          <w:sz w:val="24"/>
          <w:szCs w:val="24"/>
        </w:rPr>
        <w:t>ş</w:t>
      </w:r>
      <w:r w:rsidRPr="00853499">
        <w:rPr>
          <w:rFonts w:ascii="Times New Roman" w:hAnsi="Times New Roman" w:cs="Times New Roman"/>
          <w:color w:val="auto"/>
          <w:spacing w:val="0"/>
          <w:sz w:val="24"/>
          <w:szCs w:val="24"/>
        </w:rPr>
        <w:t>a</w:t>
      </w:r>
      <w:r w:rsidRPr="00853499">
        <w:rPr>
          <w:rFonts w:ascii="Times New Roman" w:hAnsi="Times New Roman" w:cs="Times New Roman" w:hint="eastAsia"/>
          <w:color w:val="auto"/>
          <w:spacing w:val="0"/>
          <w:sz w:val="24"/>
          <w:szCs w:val="24"/>
        </w:rPr>
        <w:t>ğı</w:t>
      </w:r>
      <w:r w:rsidRPr="00853499">
        <w:rPr>
          <w:rFonts w:ascii="Times New Roman" w:hAnsi="Times New Roman" w:cs="Times New Roman"/>
          <w:color w:val="auto"/>
          <w:spacing w:val="0"/>
          <w:sz w:val="24"/>
          <w:szCs w:val="24"/>
        </w:rPr>
        <w:t>daki  adresteki üretim tesisine gidilerek   durum yerinde tespit edilmi</w:t>
      </w:r>
      <w:r w:rsidRPr="00853499">
        <w:rPr>
          <w:rFonts w:ascii="Times New Roman" w:hAnsi="Times New Roman" w:cs="Times New Roman" w:hint="eastAsia"/>
          <w:color w:val="auto"/>
          <w:spacing w:val="0"/>
          <w:sz w:val="24"/>
          <w:szCs w:val="24"/>
        </w:rPr>
        <w:t>ş</w:t>
      </w:r>
      <w:r w:rsidRPr="00853499">
        <w:rPr>
          <w:rFonts w:ascii="Times New Roman" w:hAnsi="Times New Roman" w:cs="Times New Roman"/>
          <w:color w:val="auto"/>
          <w:spacing w:val="0"/>
          <w:sz w:val="24"/>
          <w:szCs w:val="24"/>
        </w:rPr>
        <w:t xml:space="preserve">tir. </w:t>
      </w:r>
    </w:p>
    <w:p w:rsidR="00853499" w:rsidRPr="00853499" w:rsidRDefault="00853499" w:rsidP="00853499">
      <w:pPr>
        <w:jc w:val="both"/>
        <w:rPr>
          <w:rFonts w:ascii="Times New Roman" w:hAnsi="Times New Roman" w:cs="Times New Roman"/>
          <w:b/>
          <w:bCs/>
          <w:color w:val="auto"/>
          <w:spacing w:val="0"/>
          <w:sz w:val="24"/>
          <w:szCs w:val="24"/>
        </w:rPr>
      </w:pP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bCs/>
          <w:color w:val="auto"/>
          <w:spacing w:val="0"/>
          <w:sz w:val="24"/>
          <w:szCs w:val="24"/>
        </w:rPr>
        <w:t>Firma Ünvan</w:t>
      </w:r>
      <w:r w:rsidRPr="00853499">
        <w:rPr>
          <w:rFonts w:ascii="Times New Roman" w:hAnsi="Times New Roman" w:cs="Times New Roman" w:hint="eastAsia"/>
          <w:bCs/>
          <w:color w:val="auto"/>
          <w:spacing w:val="0"/>
          <w:sz w:val="24"/>
          <w:szCs w:val="24"/>
        </w:rPr>
        <w:t>ı</w:t>
      </w:r>
      <w:r w:rsidRPr="00853499">
        <w:rPr>
          <w:rFonts w:ascii="Times New Roman" w:hAnsi="Times New Roman" w:cs="Times New Roman"/>
          <w:bCs/>
          <w:color w:val="auto"/>
          <w:spacing w:val="0"/>
          <w:sz w:val="24"/>
          <w:szCs w:val="24"/>
        </w:rPr>
        <w:t>:</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Ticaret Sicil No:</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Üretici kurulu</w:t>
      </w:r>
      <w:r w:rsidRPr="00853499">
        <w:rPr>
          <w:rFonts w:ascii="Times New Roman" w:hAnsi="Times New Roman" w:cs="Times New Roman" w:hint="eastAsia"/>
          <w:bCs/>
          <w:color w:val="auto"/>
          <w:spacing w:val="0"/>
          <w:sz w:val="24"/>
          <w:szCs w:val="24"/>
        </w:rPr>
        <w:t>ş</w:t>
      </w:r>
      <w:r w:rsidRPr="00853499">
        <w:rPr>
          <w:rFonts w:ascii="Times New Roman" w:hAnsi="Times New Roman" w:cs="Times New Roman"/>
          <w:bCs/>
          <w:color w:val="auto"/>
          <w:spacing w:val="0"/>
          <w:sz w:val="24"/>
          <w:szCs w:val="24"/>
        </w:rPr>
        <w:t>un fabrika adresi</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hint="eastAsia"/>
          <w:bCs/>
          <w:color w:val="auto"/>
          <w:spacing w:val="0"/>
          <w:sz w:val="24"/>
          <w:szCs w:val="24"/>
        </w:rPr>
        <w:t>İş</w:t>
      </w:r>
      <w:r w:rsidRPr="00853499">
        <w:rPr>
          <w:rFonts w:ascii="Times New Roman" w:hAnsi="Times New Roman" w:cs="Times New Roman"/>
          <w:bCs/>
          <w:color w:val="auto"/>
          <w:spacing w:val="0"/>
          <w:sz w:val="24"/>
          <w:szCs w:val="24"/>
        </w:rPr>
        <w:t xml:space="preserve"> Yeri Adresi: </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Üretim Konusu:</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 xml:space="preserve">Üretim </w:t>
      </w:r>
      <w:r w:rsidRPr="00853499">
        <w:rPr>
          <w:rFonts w:ascii="Times New Roman" w:hAnsi="Times New Roman" w:cs="Times New Roman" w:hint="eastAsia"/>
          <w:bCs/>
          <w:color w:val="auto"/>
          <w:spacing w:val="0"/>
          <w:sz w:val="24"/>
          <w:szCs w:val="24"/>
        </w:rPr>
        <w:t>Ş</w:t>
      </w:r>
      <w:r w:rsidRPr="00853499">
        <w:rPr>
          <w:rFonts w:ascii="Times New Roman" w:hAnsi="Times New Roman" w:cs="Times New Roman"/>
          <w:bCs/>
          <w:color w:val="auto"/>
          <w:spacing w:val="0"/>
          <w:sz w:val="24"/>
          <w:szCs w:val="24"/>
        </w:rPr>
        <w:t xml:space="preserve">ekli   : </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Y</w:t>
      </w:r>
      <w:r w:rsidRPr="00853499">
        <w:rPr>
          <w:rFonts w:ascii="Times New Roman" w:hAnsi="Times New Roman" w:cs="Times New Roman" w:hint="eastAsia"/>
          <w:bCs/>
          <w:color w:val="auto"/>
          <w:spacing w:val="0"/>
          <w:sz w:val="24"/>
          <w:szCs w:val="24"/>
        </w:rPr>
        <w:t>ı</w:t>
      </w:r>
      <w:r w:rsidRPr="00853499">
        <w:rPr>
          <w:rFonts w:ascii="Times New Roman" w:hAnsi="Times New Roman" w:cs="Times New Roman"/>
          <w:bCs/>
          <w:color w:val="auto"/>
          <w:spacing w:val="0"/>
          <w:sz w:val="24"/>
          <w:szCs w:val="24"/>
        </w:rPr>
        <w:t>ll</w:t>
      </w:r>
      <w:r w:rsidRPr="00853499">
        <w:rPr>
          <w:rFonts w:ascii="Times New Roman" w:hAnsi="Times New Roman" w:cs="Times New Roman" w:hint="eastAsia"/>
          <w:bCs/>
          <w:color w:val="auto"/>
          <w:spacing w:val="0"/>
          <w:sz w:val="24"/>
          <w:szCs w:val="24"/>
        </w:rPr>
        <w:t>ı</w:t>
      </w:r>
      <w:r w:rsidRPr="00853499">
        <w:rPr>
          <w:rFonts w:ascii="Times New Roman" w:hAnsi="Times New Roman" w:cs="Times New Roman"/>
          <w:bCs/>
          <w:color w:val="auto"/>
          <w:spacing w:val="0"/>
          <w:sz w:val="24"/>
          <w:szCs w:val="24"/>
        </w:rPr>
        <w:t xml:space="preserve">k Üretim Kapasitesi: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hint="eastAsia"/>
          <w:bCs/>
          <w:color w:val="auto"/>
          <w:spacing w:val="0"/>
          <w:sz w:val="24"/>
          <w:szCs w:val="24"/>
        </w:rPr>
        <w:t>İş</w:t>
      </w:r>
      <w:r w:rsidRPr="00853499">
        <w:rPr>
          <w:rFonts w:ascii="Times New Roman" w:hAnsi="Times New Roman" w:cs="Times New Roman"/>
          <w:bCs/>
          <w:color w:val="auto"/>
          <w:spacing w:val="0"/>
          <w:sz w:val="24"/>
          <w:szCs w:val="24"/>
        </w:rPr>
        <w:t xml:space="preserve"> Yeri Fiziki </w:t>
      </w:r>
      <w:r w:rsidRPr="00853499">
        <w:rPr>
          <w:rFonts w:ascii="Times New Roman" w:hAnsi="Times New Roman" w:cs="Times New Roman" w:hint="eastAsia"/>
          <w:bCs/>
          <w:color w:val="auto"/>
          <w:spacing w:val="0"/>
          <w:sz w:val="24"/>
          <w:szCs w:val="24"/>
        </w:rPr>
        <w:t>Ş</w:t>
      </w:r>
      <w:r w:rsidRPr="00853499">
        <w:rPr>
          <w:rFonts w:ascii="Times New Roman" w:hAnsi="Times New Roman" w:cs="Times New Roman"/>
          <w:bCs/>
          <w:color w:val="auto"/>
          <w:spacing w:val="0"/>
          <w:sz w:val="24"/>
          <w:szCs w:val="24"/>
        </w:rPr>
        <w:t>artlar</w:t>
      </w:r>
      <w:r w:rsidRPr="00853499">
        <w:rPr>
          <w:rFonts w:ascii="Times New Roman" w:hAnsi="Times New Roman" w:cs="Times New Roman" w:hint="eastAsia"/>
          <w:bCs/>
          <w:color w:val="auto"/>
          <w:spacing w:val="0"/>
          <w:sz w:val="24"/>
          <w:szCs w:val="24"/>
        </w:rPr>
        <w:t>ı</w:t>
      </w:r>
      <w:r w:rsidRPr="00853499">
        <w:rPr>
          <w:rFonts w:ascii="Times New Roman" w:hAnsi="Times New Roman" w:cs="Times New Roman"/>
          <w:bCs/>
          <w:color w:val="auto"/>
          <w:spacing w:val="0"/>
          <w:sz w:val="24"/>
          <w:szCs w:val="24"/>
        </w:rPr>
        <w:t>:</w:t>
      </w:r>
      <w:r w:rsidRPr="00853499">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Tesisin Uzunlu</w:t>
      </w:r>
      <w:r w:rsidRPr="00853499">
        <w:rPr>
          <w:rFonts w:ascii="Times New Roman" w:hAnsi="Times New Roman" w:cs="Times New Roman" w:hint="eastAsia"/>
          <w:bCs/>
          <w:color w:val="auto"/>
          <w:spacing w:val="0"/>
          <w:sz w:val="24"/>
          <w:szCs w:val="24"/>
        </w:rPr>
        <w:t>ğ</w:t>
      </w:r>
      <w:r w:rsidRPr="00853499">
        <w:rPr>
          <w:rFonts w:ascii="Times New Roman" w:hAnsi="Times New Roman" w:cs="Times New Roman"/>
          <w:bCs/>
          <w:color w:val="auto"/>
          <w:spacing w:val="0"/>
          <w:sz w:val="24"/>
          <w:szCs w:val="24"/>
        </w:rPr>
        <w:t>u:</w:t>
      </w:r>
      <w:r w:rsidRPr="00853499">
        <w:rPr>
          <w:rFonts w:ascii="Times New Roman" w:hAnsi="Times New Roman" w:cs="Times New Roman"/>
          <w:color w:val="auto"/>
          <w:spacing w:val="0"/>
          <w:sz w:val="24"/>
          <w:szCs w:val="24"/>
        </w:rPr>
        <w:t xml:space="preserve">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bCs/>
          <w:color w:val="auto"/>
          <w:spacing w:val="0"/>
          <w:sz w:val="24"/>
          <w:szCs w:val="24"/>
        </w:rPr>
        <w:t>Geni</w:t>
      </w:r>
      <w:r w:rsidRPr="00853499">
        <w:rPr>
          <w:rFonts w:ascii="Times New Roman" w:hAnsi="Times New Roman" w:cs="Times New Roman" w:hint="eastAsia"/>
          <w:bCs/>
          <w:color w:val="auto"/>
          <w:spacing w:val="0"/>
          <w:sz w:val="24"/>
          <w:szCs w:val="24"/>
        </w:rPr>
        <w:t>ş</w:t>
      </w:r>
      <w:r w:rsidRPr="00853499">
        <w:rPr>
          <w:rFonts w:ascii="Times New Roman" w:hAnsi="Times New Roman" w:cs="Times New Roman"/>
          <w:bCs/>
          <w:color w:val="auto"/>
          <w:spacing w:val="0"/>
          <w:sz w:val="24"/>
          <w:szCs w:val="24"/>
        </w:rPr>
        <w:t>li</w:t>
      </w:r>
      <w:r w:rsidRPr="00853499">
        <w:rPr>
          <w:rFonts w:ascii="Times New Roman" w:hAnsi="Times New Roman" w:cs="Times New Roman" w:hint="eastAsia"/>
          <w:bCs/>
          <w:color w:val="auto"/>
          <w:spacing w:val="0"/>
          <w:sz w:val="24"/>
          <w:szCs w:val="24"/>
        </w:rPr>
        <w:t>ğ</w:t>
      </w:r>
      <w:r w:rsidRPr="00853499">
        <w:rPr>
          <w:rFonts w:ascii="Times New Roman" w:hAnsi="Times New Roman" w:cs="Times New Roman"/>
          <w:bCs/>
          <w:color w:val="auto"/>
          <w:spacing w:val="0"/>
          <w:sz w:val="24"/>
          <w:szCs w:val="24"/>
        </w:rPr>
        <w:t>i:</w:t>
      </w:r>
      <w:r w:rsidRPr="00853499">
        <w:rPr>
          <w:rFonts w:ascii="Times New Roman" w:hAnsi="Times New Roman" w:cs="Times New Roman"/>
          <w:bCs/>
          <w:color w:val="auto"/>
          <w:spacing w:val="0"/>
          <w:sz w:val="24"/>
          <w:szCs w:val="24"/>
        </w:rPr>
        <w:tab/>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bCs/>
          <w:color w:val="auto"/>
          <w:spacing w:val="0"/>
          <w:sz w:val="24"/>
          <w:szCs w:val="24"/>
        </w:rPr>
        <w:t>Yüksekli</w:t>
      </w:r>
      <w:r w:rsidRPr="00853499">
        <w:rPr>
          <w:rFonts w:ascii="Times New Roman" w:hAnsi="Times New Roman" w:cs="Times New Roman" w:hint="eastAsia"/>
          <w:bCs/>
          <w:color w:val="auto"/>
          <w:spacing w:val="0"/>
          <w:sz w:val="24"/>
          <w:szCs w:val="24"/>
        </w:rPr>
        <w:t>ğ</w:t>
      </w:r>
      <w:r w:rsidRPr="00853499">
        <w:rPr>
          <w:rFonts w:ascii="Times New Roman" w:hAnsi="Times New Roman" w:cs="Times New Roman"/>
          <w:bCs/>
          <w:color w:val="auto"/>
          <w:spacing w:val="0"/>
          <w:sz w:val="24"/>
          <w:szCs w:val="24"/>
        </w:rPr>
        <w:t xml:space="preserve">i: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 xml:space="preserve">Hammadde depolanacak alan: </w:t>
      </w:r>
      <w:r w:rsidRPr="00853499">
        <w:rPr>
          <w:rFonts w:ascii="Times New Roman" w:hAnsi="Times New Roman" w:cs="Times New Roman"/>
          <w:bCs/>
          <w:color w:val="auto"/>
          <w:spacing w:val="0"/>
          <w:sz w:val="24"/>
          <w:szCs w:val="24"/>
        </w:rPr>
        <w:tab/>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bCs/>
          <w:color w:val="auto"/>
          <w:spacing w:val="0"/>
          <w:sz w:val="24"/>
          <w:szCs w:val="24"/>
        </w:rPr>
        <w:t>Mamul madde depolanacak alan:</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bCs/>
          <w:color w:val="auto"/>
          <w:spacing w:val="0"/>
          <w:sz w:val="24"/>
          <w:szCs w:val="24"/>
        </w:rPr>
      </w:pPr>
      <w:r w:rsidRPr="00853499">
        <w:rPr>
          <w:rFonts w:ascii="Times New Roman" w:hAnsi="Times New Roman" w:cs="Times New Roman"/>
          <w:bCs/>
          <w:color w:val="auto"/>
          <w:spacing w:val="0"/>
          <w:sz w:val="24"/>
          <w:szCs w:val="24"/>
        </w:rPr>
        <w:t xml:space="preserve">Personel isdihdam durumu:  </w:t>
      </w:r>
    </w:p>
    <w:p w:rsidR="00853499" w:rsidRPr="00853499" w:rsidRDefault="00853499" w:rsidP="00853499">
      <w:pPr>
        <w:rPr>
          <w:rFonts w:ascii="Times New Roman" w:hAnsi="Times New Roman" w:cs="Times New Roman"/>
          <w:bCs/>
          <w:color w:val="auto"/>
          <w:spacing w:val="0"/>
          <w:sz w:val="24"/>
          <w:szCs w:val="24"/>
        </w:rPr>
      </w:pP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bCs/>
          <w:color w:val="auto"/>
          <w:spacing w:val="0"/>
          <w:sz w:val="24"/>
          <w:szCs w:val="24"/>
        </w:rPr>
        <w:t xml:space="preserve">Makine-Tesisat durumu </w:t>
      </w:r>
      <w:r w:rsidRPr="00853499">
        <w:rPr>
          <w:rFonts w:ascii="Times New Roman" w:hAnsi="Times New Roman" w:cs="Times New Roman"/>
          <w:color w:val="auto"/>
          <w:spacing w:val="0"/>
          <w:sz w:val="24"/>
          <w:szCs w:val="24"/>
        </w:rPr>
        <w:t>:</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  </w:t>
      </w: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(Isıtıcı, Değirmen, Karıştırıcı, Tank, Tartı, Kazan Vb)</w:t>
      </w:r>
    </w:p>
    <w:p w:rsidR="00853499" w:rsidRPr="00853499" w:rsidRDefault="005F761A"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Üretim tesisi </w:t>
      </w:r>
      <w:r w:rsidR="00853499" w:rsidRPr="00853499">
        <w:rPr>
          <w:rFonts w:ascii="Times New Roman" w:hAnsi="Times New Roman" w:cs="Times New Roman"/>
          <w:color w:val="auto"/>
          <w:spacing w:val="0"/>
          <w:sz w:val="24"/>
          <w:szCs w:val="24"/>
        </w:rPr>
        <w:t xml:space="preserve"> taraf</w:t>
      </w:r>
      <w:r w:rsidR="00853499" w:rsidRPr="00853499">
        <w:rPr>
          <w:rFonts w:ascii="Times New Roman" w:hAnsi="Times New Roman" w:cs="Times New Roman" w:hint="eastAsia"/>
          <w:color w:val="auto"/>
          <w:spacing w:val="0"/>
          <w:sz w:val="24"/>
          <w:szCs w:val="24"/>
        </w:rPr>
        <w:t>ı</w:t>
      </w:r>
      <w:r w:rsidR="00853499" w:rsidRPr="00853499">
        <w:rPr>
          <w:rFonts w:ascii="Times New Roman" w:hAnsi="Times New Roman" w:cs="Times New Roman"/>
          <w:color w:val="auto"/>
          <w:spacing w:val="0"/>
          <w:sz w:val="24"/>
          <w:szCs w:val="24"/>
        </w:rPr>
        <w:t>m</w:t>
      </w:r>
      <w:r w:rsidR="00853499" w:rsidRPr="00853499">
        <w:rPr>
          <w:rFonts w:ascii="Times New Roman" w:hAnsi="Times New Roman" w:cs="Times New Roman" w:hint="eastAsia"/>
          <w:color w:val="auto"/>
          <w:spacing w:val="0"/>
          <w:sz w:val="24"/>
          <w:szCs w:val="24"/>
        </w:rPr>
        <w:t>ı</w:t>
      </w:r>
      <w:r w:rsidR="00853499" w:rsidRPr="00853499">
        <w:rPr>
          <w:rFonts w:ascii="Times New Roman" w:hAnsi="Times New Roman" w:cs="Times New Roman"/>
          <w:color w:val="auto"/>
          <w:spacing w:val="0"/>
          <w:sz w:val="24"/>
          <w:szCs w:val="24"/>
        </w:rPr>
        <w:t>zdan tespit edilerek imza alt</w:t>
      </w:r>
      <w:r w:rsidR="00853499" w:rsidRPr="00853499">
        <w:rPr>
          <w:rFonts w:ascii="Times New Roman" w:hAnsi="Times New Roman" w:cs="Times New Roman" w:hint="eastAsia"/>
          <w:color w:val="auto"/>
          <w:spacing w:val="0"/>
          <w:sz w:val="24"/>
          <w:szCs w:val="24"/>
        </w:rPr>
        <w:t>ı</w:t>
      </w:r>
      <w:r w:rsidR="00853499" w:rsidRPr="00853499">
        <w:rPr>
          <w:rFonts w:ascii="Times New Roman" w:hAnsi="Times New Roman" w:cs="Times New Roman"/>
          <w:color w:val="auto"/>
          <w:spacing w:val="0"/>
          <w:sz w:val="24"/>
          <w:szCs w:val="24"/>
        </w:rPr>
        <w:t>na al</w:t>
      </w:r>
      <w:r w:rsidR="00853499" w:rsidRPr="00853499">
        <w:rPr>
          <w:rFonts w:ascii="Times New Roman" w:hAnsi="Times New Roman" w:cs="Times New Roman" w:hint="eastAsia"/>
          <w:color w:val="auto"/>
          <w:spacing w:val="0"/>
          <w:sz w:val="24"/>
          <w:szCs w:val="24"/>
        </w:rPr>
        <w:t>ı</w:t>
      </w:r>
      <w:r w:rsidR="00853499" w:rsidRPr="00853499">
        <w:rPr>
          <w:rFonts w:ascii="Times New Roman" w:hAnsi="Times New Roman" w:cs="Times New Roman"/>
          <w:color w:val="auto"/>
          <w:spacing w:val="0"/>
          <w:sz w:val="24"/>
          <w:szCs w:val="24"/>
        </w:rPr>
        <w:t>nm</w:t>
      </w:r>
      <w:r w:rsidR="00853499" w:rsidRPr="00853499">
        <w:rPr>
          <w:rFonts w:ascii="Times New Roman" w:hAnsi="Times New Roman" w:cs="Times New Roman" w:hint="eastAsia"/>
          <w:color w:val="auto"/>
          <w:spacing w:val="0"/>
          <w:sz w:val="24"/>
          <w:szCs w:val="24"/>
        </w:rPr>
        <w:t>ış</w:t>
      </w:r>
      <w:r w:rsidR="00853499" w:rsidRPr="00853499">
        <w:rPr>
          <w:rFonts w:ascii="Times New Roman" w:hAnsi="Times New Roman" w:cs="Times New Roman"/>
          <w:color w:val="auto"/>
          <w:spacing w:val="0"/>
          <w:sz w:val="24"/>
          <w:szCs w:val="24"/>
        </w:rPr>
        <w:t>t</w:t>
      </w:r>
      <w:r w:rsidR="00853499" w:rsidRPr="00853499">
        <w:rPr>
          <w:rFonts w:ascii="Times New Roman" w:hAnsi="Times New Roman" w:cs="Times New Roman" w:hint="eastAsia"/>
          <w:color w:val="auto"/>
          <w:spacing w:val="0"/>
          <w:sz w:val="24"/>
          <w:szCs w:val="24"/>
        </w:rPr>
        <w:t>ı</w:t>
      </w:r>
      <w:r w:rsidR="00853499" w:rsidRPr="00853499">
        <w:rPr>
          <w:rFonts w:ascii="Times New Roman" w:hAnsi="Times New Roman" w:cs="Times New Roman"/>
          <w:color w:val="auto"/>
          <w:spacing w:val="0"/>
          <w:sz w:val="24"/>
          <w:szCs w:val="24"/>
        </w:rPr>
        <w:t>r.    ..../..../20..</w:t>
      </w:r>
    </w:p>
    <w:p w:rsidR="00853499" w:rsidRPr="00853499" w:rsidRDefault="00853499" w:rsidP="00853499">
      <w:pPr>
        <w:rPr>
          <w:rFonts w:ascii="Times New Roman" w:hAnsi="Times New Roman" w:cs="Times New Roman"/>
          <w:color w:val="auto"/>
          <w:spacing w:val="0"/>
          <w:sz w:val="24"/>
          <w:szCs w:val="24"/>
        </w:rPr>
      </w:pPr>
    </w:p>
    <w:p w:rsidR="00853499" w:rsidRPr="00853499" w:rsidRDefault="00853499" w:rsidP="00853499">
      <w:pPr>
        <w:jc w:val="center"/>
        <w:rPr>
          <w:rFonts w:ascii="Times New Roman" w:hAnsi="Times New Roman" w:cs="Times New Roman"/>
          <w:color w:val="auto"/>
          <w:spacing w:val="0"/>
          <w:sz w:val="24"/>
          <w:szCs w:val="24"/>
        </w:rPr>
      </w:pP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xml:space="preserve">         K O N T R O  L   E D E N L E R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TASD</w:t>
      </w:r>
      <w:r w:rsidRPr="00853499">
        <w:rPr>
          <w:rFonts w:ascii="Times New Roman" w:hAnsi="Times New Roman" w:cs="Times New Roman" w:hint="eastAsia"/>
          <w:color w:val="auto"/>
          <w:spacing w:val="0"/>
          <w:sz w:val="24"/>
          <w:szCs w:val="24"/>
        </w:rPr>
        <w:t>İ</w:t>
      </w:r>
      <w:r w:rsidRPr="00853499">
        <w:rPr>
          <w:rFonts w:ascii="Times New Roman" w:hAnsi="Times New Roman" w:cs="Times New Roman"/>
          <w:color w:val="auto"/>
          <w:spacing w:val="0"/>
          <w:sz w:val="24"/>
          <w:szCs w:val="24"/>
        </w:rPr>
        <w:t>K EDEN</w:t>
      </w: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xml:space="preserve">…………………… </w:t>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t xml:space="preserve"> ……………………</w:t>
      </w:r>
      <w:r w:rsidRPr="00853499">
        <w:rPr>
          <w:rFonts w:ascii="Times New Roman" w:hAnsi="Times New Roman" w:cs="Times New Roman"/>
          <w:color w:val="auto"/>
          <w:spacing w:val="0"/>
          <w:sz w:val="24"/>
          <w:szCs w:val="24"/>
        </w:rPr>
        <w:tab/>
      </w: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xml:space="preserve">Belge No:….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Belge No:……                                              </w:t>
      </w:r>
      <w:r w:rsidRPr="00853499">
        <w:rPr>
          <w:rFonts w:ascii="Times New Roman" w:hAnsi="Times New Roman" w:cs="Times New Roman" w:hint="eastAsia"/>
          <w:color w:val="auto"/>
          <w:spacing w:val="0"/>
          <w:sz w:val="24"/>
          <w:szCs w:val="24"/>
        </w:rPr>
        <w:t>Ş</w:t>
      </w:r>
      <w:r w:rsidRPr="00853499">
        <w:rPr>
          <w:rFonts w:ascii="Times New Roman" w:hAnsi="Times New Roman" w:cs="Times New Roman"/>
          <w:color w:val="auto"/>
          <w:spacing w:val="0"/>
          <w:sz w:val="24"/>
          <w:szCs w:val="24"/>
        </w:rPr>
        <w:t xml:space="preserve">ube Müd. </w:t>
      </w:r>
    </w:p>
    <w:p w:rsidR="00853499" w:rsidRPr="00853499" w:rsidRDefault="00853499" w:rsidP="00853499">
      <w:pPr>
        <w:jc w:val="center"/>
        <w:rPr>
          <w:rFonts w:ascii="Times New Roman" w:hAnsi="Times New Roman" w:cs="Times New Roman"/>
          <w:color w:val="auto"/>
          <w:spacing w:val="0"/>
          <w:sz w:val="24"/>
          <w:szCs w:val="24"/>
        </w:rPr>
      </w:pPr>
    </w:p>
    <w:p w:rsidR="00853499" w:rsidRPr="00853499" w:rsidRDefault="00853499" w:rsidP="00853499">
      <w:pPr>
        <w:jc w:val="right"/>
        <w:rPr>
          <w:rFonts w:ascii="Times New Roman" w:hAnsi="Times New Roman" w:cs="Times New Roman"/>
          <w:color w:val="auto"/>
          <w:spacing w:val="0"/>
          <w:sz w:val="24"/>
          <w:szCs w:val="24"/>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2D5616" w:rsidRDefault="002D5616" w:rsidP="00327712">
      <w:pPr>
        <w:pStyle w:val="NormalWeb"/>
        <w:spacing w:before="0" w:beforeAutospacing="0" w:after="0" w:afterAutospacing="0" w:line="276" w:lineRule="auto"/>
        <w:jc w:val="center"/>
        <w:outlineLvl w:val="0"/>
        <w:rPr>
          <w:b/>
          <w:bCs/>
        </w:rPr>
      </w:pPr>
    </w:p>
    <w:p w:rsidR="002D5616" w:rsidRDefault="002D5616" w:rsidP="00327712">
      <w:pPr>
        <w:pStyle w:val="NormalWeb"/>
        <w:spacing w:before="0" w:beforeAutospacing="0" w:after="0" w:afterAutospacing="0" w:line="276" w:lineRule="auto"/>
        <w:jc w:val="center"/>
        <w:outlineLvl w:val="0"/>
        <w:rPr>
          <w:b/>
          <w:bCs/>
        </w:rPr>
      </w:pPr>
    </w:p>
    <w:p w:rsidR="002D5616" w:rsidRDefault="002D5616" w:rsidP="00327712">
      <w:pPr>
        <w:pStyle w:val="NormalWeb"/>
        <w:spacing w:before="0" w:beforeAutospacing="0" w:after="0" w:afterAutospacing="0" w:line="276" w:lineRule="auto"/>
        <w:jc w:val="center"/>
        <w:outlineLvl w:val="0"/>
        <w:rPr>
          <w:b/>
          <w:bCs/>
        </w:rPr>
      </w:pPr>
    </w:p>
    <w:p w:rsidR="002D5616" w:rsidRDefault="002D5616" w:rsidP="00327712">
      <w:pPr>
        <w:pStyle w:val="NormalWeb"/>
        <w:spacing w:before="0" w:beforeAutospacing="0" w:after="0" w:afterAutospacing="0" w:line="276" w:lineRule="auto"/>
        <w:jc w:val="center"/>
        <w:outlineLvl w:val="0"/>
        <w:rPr>
          <w:b/>
          <w:bCs/>
        </w:rPr>
      </w:pPr>
    </w:p>
    <w:p w:rsidR="007F261E" w:rsidRPr="0083191E" w:rsidRDefault="007F261E" w:rsidP="007F261E">
      <w:pPr>
        <w:pStyle w:val="NormalWeb"/>
        <w:spacing w:before="0" w:beforeAutospacing="0" w:after="0" w:afterAutospacing="0" w:line="276" w:lineRule="auto"/>
        <w:jc w:val="center"/>
        <w:outlineLvl w:val="0"/>
        <w:rPr>
          <w:b/>
          <w:bCs/>
        </w:rPr>
      </w:pPr>
      <w:r>
        <w:rPr>
          <w:b/>
          <w:bCs/>
        </w:rPr>
        <w:t>EK – 8</w:t>
      </w:r>
    </w:p>
    <w:p w:rsidR="002D5616" w:rsidRDefault="002D5616" w:rsidP="00327712">
      <w:pPr>
        <w:pStyle w:val="NormalWeb"/>
        <w:spacing w:before="0" w:beforeAutospacing="0" w:after="0" w:afterAutospacing="0" w:line="276" w:lineRule="auto"/>
        <w:jc w:val="center"/>
        <w:outlineLvl w:val="0"/>
        <w:rPr>
          <w:b/>
          <w:bCs/>
        </w:rPr>
      </w:pPr>
    </w:p>
    <w:p w:rsidR="002D5616" w:rsidRDefault="002D5616" w:rsidP="00853499">
      <w:pPr>
        <w:jc w:val="center"/>
        <w:rPr>
          <w:rFonts w:ascii="Times New Roman" w:hAnsi="Times New Roman" w:cs="Times New Roman"/>
          <w:b/>
          <w:bCs/>
          <w:color w:val="auto"/>
          <w:spacing w:val="0"/>
          <w:sz w:val="24"/>
          <w:szCs w:val="24"/>
        </w:rPr>
      </w:pPr>
    </w:p>
    <w:p w:rsidR="002D5616" w:rsidRDefault="002D5616" w:rsidP="00853499">
      <w:pPr>
        <w:jc w:val="center"/>
        <w:rPr>
          <w:rFonts w:ascii="Times New Roman" w:hAnsi="Times New Roman" w:cs="Times New Roman"/>
          <w:b/>
          <w:bCs/>
          <w:color w:val="auto"/>
          <w:spacing w:val="0"/>
          <w:sz w:val="24"/>
          <w:szCs w:val="24"/>
        </w:rPr>
      </w:pPr>
    </w:p>
    <w:p w:rsidR="00853499" w:rsidRPr="00853499" w:rsidRDefault="00853499" w:rsidP="00853499">
      <w:pPr>
        <w:jc w:val="center"/>
        <w:rPr>
          <w:rFonts w:ascii="Times New Roman" w:hAnsi="Times New Roman" w:cs="Times New Roman"/>
          <w:b/>
          <w:color w:val="auto"/>
          <w:spacing w:val="0"/>
          <w:sz w:val="24"/>
          <w:szCs w:val="24"/>
        </w:rPr>
      </w:pPr>
      <w:r w:rsidRPr="00853499">
        <w:rPr>
          <w:rFonts w:ascii="Times New Roman" w:hAnsi="Times New Roman" w:cs="Times New Roman"/>
          <w:b/>
          <w:bCs/>
          <w:color w:val="auto"/>
          <w:spacing w:val="0"/>
          <w:sz w:val="24"/>
          <w:szCs w:val="24"/>
        </w:rPr>
        <w:t xml:space="preserve"> ÜRETİM YERİ UYGUNLUK RAPORU</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xml:space="preserve">      </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p>
    <w:p w:rsidR="004E7E78" w:rsidRPr="00853499" w:rsidRDefault="002D5616" w:rsidP="004E7E78">
      <w:pPr>
        <w:spacing w:line="240" w:lineRule="exact"/>
        <w:jc w:val="both"/>
        <w:rPr>
          <w:rFonts w:ascii="Times New Roman" w:hAnsi="Times New Roman" w:cs="Times New Roman"/>
          <w:color w:val="auto"/>
          <w:spacing w:val="0"/>
          <w:sz w:val="24"/>
          <w:szCs w:val="24"/>
        </w:rPr>
      </w:pPr>
      <w:r>
        <w:rPr>
          <w:rFonts w:ascii="Times New Roman" w:hAnsi="Times New Roman" w:cs="Times New Roman"/>
          <w:b/>
          <w:bCs/>
          <w:color w:val="auto"/>
          <w:spacing w:val="0"/>
          <w:sz w:val="24"/>
          <w:szCs w:val="24"/>
        </w:rPr>
        <w:tab/>
        <w:t>…………</w:t>
      </w:r>
      <w:r w:rsidRPr="00853499">
        <w:rPr>
          <w:rFonts w:ascii="Times New Roman" w:hAnsi="Times New Roman" w:cs="Times New Roman"/>
          <w:color w:val="auto"/>
          <w:spacing w:val="0"/>
          <w:sz w:val="24"/>
          <w:szCs w:val="24"/>
        </w:rPr>
        <w:t>Tarih ve ……….. say</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l</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 Resmi Gazetede yay</w:t>
      </w:r>
      <w:r w:rsidRPr="00853499">
        <w:rPr>
          <w:rFonts w:ascii="Times New Roman" w:hAnsi="Times New Roman" w:cs="Times New Roman" w:hint="eastAsia"/>
          <w:color w:val="auto"/>
          <w:spacing w:val="0"/>
          <w:sz w:val="24"/>
          <w:szCs w:val="24"/>
        </w:rPr>
        <w:t>ı</w:t>
      </w:r>
      <w:r w:rsidRPr="00853499">
        <w:rPr>
          <w:rFonts w:ascii="Times New Roman" w:hAnsi="Times New Roman" w:cs="Times New Roman"/>
          <w:color w:val="auto"/>
          <w:spacing w:val="0"/>
          <w:sz w:val="24"/>
          <w:szCs w:val="24"/>
        </w:rPr>
        <w:t xml:space="preserve">mlanan </w:t>
      </w:r>
      <w:r>
        <w:rPr>
          <w:rFonts w:ascii="Times New Roman" w:hAnsi="Times New Roman" w:cs="Times New Roman"/>
          <w:color w:val="auto"/>
          <w:spacing w:val="0"/>
          <w:sz w:val="24"/>
          <w:szCs w:val="24"/>
        </w:rPr>
        <w:t>Tarımda Kullanılan “Organik,Organomineral Gübreler ve Toprak Düzenleyiciler ile Mikrobiyal,Enzim İçerikli ve Diğer Ürünlerin Üretimi,İthalatı,İhracatı ve İhracatı ve Piyasaya Arzına Dair Yönetmelik”in 7. Madde  (g) bendi gereği yönetmelik ekinde yer alan ürünleri</w:t>
      </w:r>
      <w:r w:rsidRPr="00853499">
        <w:rPr>
          <w:rFonts w:ascii="Times New Roman" w:hAnsi="Times New Roman" w:cs="Times New Roman"/>
          <w:color w:val="auto"/>
          <w:spacing w:val="0"/>
          <w:sz w:val="24"/>
          <w:szCs w:val="24"/>
        </w:rPr>
        <w:t xml:space="preserve"> üretmek isteyen</w:t>
      </w:r>
      <w:r>
        <w:rPr>
          <w:rFonts w:ascii="Times New Roman" w:hAnsi="Times New Roman" w:cs="Times New Roman"/>
          <w:color w:val="auto"/>
          <w:spacing w:val="0"/>
          <w:sz w:val="24"/>
          <w:szCs w:val="24"/>
        </w:rPr>
        <w:t xml:space="preserve"> </w:t>
      </w:r>
      <w:r w:rsidR="004E7E78" w:rsidRPr="00853499">
        <w:rPr>
          <w:rFonts w:ascii="Times New Roman" w:hAnsi="Times New Roman" w:cs="Times New Roman"/>
          <w:b/>
          <w:bCs/>
          <w:color w:val="auto"/>
          <w:spacing w:val="0"/>
          <w:sz w:val="24"/>
          <w:szCs w:val="24"/>
        </w:rPr>
        <w:t xml:space="preserve">...............................................’nin  </w:t>
      </w:r>
      <w:r w:rsidR="004E7E78" w:rsidRPr="00853499">
        <w:rPr>
          <w:rFonts w:ascii="Times New Roman" w:hAnsi="Times New Roman" w:cs="Times New Roman"/>
          <w:color w:val="auto"/>
          <w:spacing w:val="0"/>
          <w:sz w:val="24"/>
          <w:szCs w:val="24"/>
        </w:rPr>
        <w:t>müdürlü</w:t>
      </w:r>
      <w:r w:rsidR="004E7E78" w:rsidRPr="00853499">
        <w:rPr>
          <w:rFonts w:ascii="Times New Roman" w:hAnsi="Times New Roman" w:cs="Times New Roman" w:hint="eastAsia"/>
          <w:color w:val="auto"/>
          <w:spacing w:val="0"/>
          <w:sz w:val="24"/>
          <w:szCs w:val="24"/>
        </w:rPr>
        <w:t>ğ</w:t>
      </w:r>
      <w:r w:rsidR="004E7E78" w:rsidRPr="00853499">
        <w:rPr>
          <w:rFonts w:ascii="Times New Roman" w:hAnsi="Times New Roman" w:cs="Times New Roman"/>
          <w:color w:val="auto"/>
          <w:spacing w:val="0"/>
          <w:sz w:val="24"/>
          <w:szCs w:val="24"/>
        </w:rPr>
        <w:t>ümüze ................................/...../20.. tarihli  müracaat</w:t>
      </w:r>
      <w:r w:rsidR="004E7E78" w:rsidRPr="00853499">
        <w:rPr>
          <w:rFonts w:ascii="Times New Roman" w:hAnsi="Times New Roman" w:cs="Times New Roman" w:hint="eastAsia"/>
          <w:color w:val="auto"/>
          <w:spacing w:val="0"/>
          <w:sz w:val="24"/>
          <w:szCs w:val="24"/>
        </w:rPr>
        <w:t>ı</w:t>
      </w:r>
      <w:r w:rsidR="004E7E78" w:rsidRPr="00853499">
        <w:rPr>
          <w:rFonts w:ascii="Times New Roman" w:hAnsi="Times New Roman" w:cs="Times New Roman"/>
          <w:color w:val="auto"/>
          <w:spacing w:val="0"/>
          <w:sz w:val="24"/>
          <w:szCs w:val="24"/>
        </w:rPr>
        <w:t xml:space="preserve"> üzerine; ....../...../20.. tarihinde  a</w:t>
      </w:r>
      <w:r w:rsidR="004E7E78" w:rsidRPr="00853499">
        <w:rPr>
          <w:rFonts w:ascii="Times New Roman" w:hAnsi="Times New Roman" w:cs="Times New Roman" w:hint="eastAsia"/>
          <w:color w:val="auto"/>
          <w:spacing w:val="0"/>
          <w:sz w:val="24"/>
          <w:szCs w:val="24"/>
        </w:rPr>
        <w:t>ş</w:t>
      </w:r>
      <w:r w:rsidR="004E7E78" w:rsidRPr="00853499">
        <w:rPr>
          <w:rFonts w:ascii="Times New Roman" w:hAnsi="Times New Roman" w:cs="Times New Roman"/>
          <w:color w:val="auto"/>
          <w:spacing w:val="0"/>
          <w:sz w:val="24"/>
          <w:szCs w:val="24"/>
        </w:rPr>
        <w:t>a</w:t>
      </w:r>
      <w:r w:rsidR="004E7E78" w:rsidRPr="00853499">
        <w:rPr>
          <w:rFonts w:ascii="Times New Roman" w:hAnsi="Times New Roman" w:cs="Times New Roman" w:hint="eastAsia"/>
          <w:color w:val="auto"/>
          <w:spacing w:val="0"/>
          <w:sz w:val="24"/>
          <w:szCs w:val="24"/>
        </w:rPr>
        <w:t>ğı</w:t>
      </w:r>
      <w:r w:rsidR="004E7E78" w:rsidRPr="00853499">
        <w:rPr>
          <w:rFonts w:ascii="Times New Roman" w:hAnsi="Times New Roman" w:cs="Times New Roman"/>
          <w:color w:val="auto"/>
          <w:spacing w:val="0"/>
          <w:sz w:val="24"/>
          <w:szCs w:val="24"/>
        </w:rPr>
        <w:t xml:space="preserve">daki  adresteki üretim tesisine gidilerek </w:t>
      </w:r>
      <w:r w:rsidR="004E7E78">
        <w:rPr>
          <w:rFonts w:ascii="Times New Roman" w:hAnsi="Times New Roman" w:cs="Times New Roman"/>
          <w:color w:val="auto"/>
          <w:spacing w:val="0"/>
          <w:sz w:val="24"/>
          <w:szCs w:val="24"/>
        </w:rPr>
        <w:t xml:space="preserve">aşağıda belirtilen </w:t>
      </w:r>
      <w:r w:rsidR="004E7E78" w:rsidRPr="00853499">
        <w:rPr>
          <w:rFonts w:ascii="Times New Roman" w:hAnsi="Times New Roman" w:cs="Times New Roman"/>
          <w:color w:val="auto"/>
          <w:spacing w:val="0"/>
          <w:sz w:val="24"/>
          <w:szCs w:val="24"/>
        </w:rPr>
        <w:t xml:space="preserve">  durum yerinde tespit edilmi</w:t>
      </w:r>
      <w:r w:rsidR="004E7E78" w:rsidRPr="00853499">
        <w:rPr>
          <w:rFonts w:ascii="Times New Roman" w:hAnsi="Times New Roman" w:cs="Times New Roman" w:hint="eastAsia"/>
          <w:color w:val="auto"/>
          <w:spacing w:val="0"/>
          <w:sz w:val="24"/>
          <w:szCs w:val="24"/>
        </w:rPr>
        <w:t>ş</w:t>
      </w:r>
      <w:r w:rsidR="004E7E78" w:rsidRPr="00853499">
        <w:rPr>
          <w:rFonts w:ascii="Times New Roman" w:hAnsi="Times New Roman" w:cs="Times New Roman"/>
          <w:color w:val="auto"/>
          <w:spacing w:val="0"/>
          <w:sz w:val="24"/>
          <w:szCs w:val="24"/>
        </w:rPr>
        <w:t xml:space="preserve">tir. </w:t>
      </w: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Üretici kurulu</w:t>
      </w:r>
      <w:r w:rsidRPr="004E7E78">
        <w:rPr>
          <w:rFonts w:ascii="Times New Roman" w:hAnsi="Times New Roman" w:cs="Times New Roman" w:hint="eastAsia"/>
          <w:bCs/>
          <w:color w:val="auto"/>
          <w:spacing w:val="0"/>
          <w:sz w:val="24"/>
          <w:szCs w:val="24"/>
        </w:rPr>
        <w:t>ş</w:t>
      </w:r>
      <w:r w:rsidRPr="004E7E78">
        <w:rPr>
          <w:rFonts w:ascii="Times New Roman" w:hAnsi="Times New Roman" w:cs="Times New Roman"/>
          <w:bCs/>
          <w:color w:val="auto"/>
          <w:spacing w:val="0"/>
          <w:sz w:val="24"/>
          <w:szCs w:val="24"/>
        </w:rPr>
        <w:t>un ünvan</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color w:val="auto"/>
          <w:spacing w:val="0"/>
          <w:sz w:val="24"/>
          <w:szCs w:val="24"/>
        </w:rPr>
        <w:t xml:space="preserve">: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xml:space="preserve">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Üretici kurulu</w:t>
      </w:r>
      <w:r w:rsidRPr="004E7E78">
        <w:rPr>
          <w:rFonts w:ascii="Times New Roman" w:hAnsi="Times New Roman" w:cs="Times New Roman" w:hint="eastAsia"/>
          <w:bCs/>
          <w:color w:val="auto"/>
          <w:spacing w:val="0"/>
          <w:sz w:val="24"/>
          <w:szCs w:val="24"/>
        </w:rPr>
        <w:t>ş</w:t>
      </w:r>
      <w:r w:rsidRPr="004E7E78">
        <w:rPr>
          <w:rFonts w:ascii="Times New Roman" w:hAnsi="Times New Roman" w:cs="Times New Roman"/>
          <w:bCs/>
          <w:color w:val="auto"/>
          <w:spacing w:val="0"/>
          <w:sz w:val="24"/>
          <w:szCs w:val="24"/>
        </w:rPr>
        <w:t>un fabrika adresi</w:t>
      </w:r>
      <w:r w:rsidRPr="004E7E78">
        <w:rPr>
          <w:rFonts w:ascii="Times New Roman" w:hAnsi="Times New Roman" w:cs="Times New Roman"/>
          <w:color w:val="auto"/>
          <w:spacing w:val="0"/>
          <w:sz w:val="24"/>
          <w:szCs w:val="24"/>
        </w:rPr>
        <w:t xml:space="preserve">: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xml:space="preserve">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hint="eastAsia"/>
          <w:bCs/>
          <w:color w:val="auto"/>
          <w:spacing w:val="0"/>
          <w:sz w:val="24"/>
          <w:szCs w:val="24"/>
        </w:rPr>
        <w:t>İş</w:t>
      </w:r>
      <w:r w:rsidRPr="004E7E78">
        <w:rPr>
          <w:rFonts w:ascii="Times New Roman" w:hAnsi="Times New Roman" w:cs="Times New Roman"/>
          <w:bCs/>
          <w:color w:val="auto"/>
          <w:spacing w:val="0"/>
          <w:sz w:val="24"/>
          <w:szCs w:val="24"/>
        </w:rPr>
        <w:t xml:space="preserve"> Yeri Adresi:</w:t>
      </w:r>
      <w:r w:rsidRPr="004E7E78">
        <w:rPr>
          <w:rFonts w:ascii="Times New Roman" w:hAnsi="Times New Roman" w:cs="Times New Roman"/>
          <w:color w:val="auto"/>
          <w:spacing w:val="0"/>
          <w:sz w:val="24"/>
          <w:szCs w:val="24"/>
        </w:rPr>
        <w:t xml:space="preserve">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Üretim için kapal</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 xml:space="preserve"> müstakil bir alan mevcut mudur?</w:t>
      </w:r>
      <w:r w:rsidRPr="004E7E78">
        <w:rPr>
          <w:rFonts w:ascii="Times New Roman" w:hAnsi="Times New Roman" w:cs="Times New Roman"/>
          <w:color w:val="auto"/>
          <w:spacing w:val="0"/>
          <w:sz w:val="24"/>
          <w:szCs w:val="24"/>
        </w:rPr>
        <w:t xml:space="preserve"> :  (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Hammadde ve mamul maddenin depolanabilece</w:t>
      </w:r>
      <w:r w:rsidRPr="004E7E78">
        <w:rPr>
          <w:rFonts w:ascii="Times New Roman" w:hAnsi="Times New Roman" w:cs="Times New Roman" w:hint="eastAsia"/>
          <w:bCs/>
          <w:color w:val="auto"/>
          <w:spacing w:val="0"/>
          <w:sz w:val="24"/>
          <w:szCs w:val="24"/>
        </w:rPr>
        <w:t>ğ</w:t>
      </w:r>
      <w:r w:rsidRPr="004E7E78">
        <w:rPr>
          <w:rFonts w:ascii="Times New Roman" w:hAnsi="Times New Roman" w:cs="Times New Roman"/>
          <w:bCs/>
          <w:color w:val="auto"/>
          <w:spacing w:val="0"/>
          <w:sz w:val="24"/>
          <w:szCs w:val="24"/>
        </w:rPr>
        <w:t>i uygun bir alan 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 xml:space="preserve">r?: </w:t>
      </w:r>
      <w:r w:rsidRPr="004E7E78">
        <w:rPr>
          <w:rFonts w:ascii="Times New Roman" w:hAnsi="Times New Roman" w:cs="Times New Roman"/>
          <w:color w:val="auto"/>
          <w:spacing w:val="0"/>
          <w:sz w:val="24"/>
          <w:szCs w:val="24"/>
        </w:rPr>
        <w:t xml:space="preserve"> (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Üretim tesisinin kapasitesine göre;  (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 </w:t>
      </w:r>
    </w:p>
    <w:p w:rsidR="00853499" w:rsidRPr="004E7E78" w:rsidRDefault="00853499" w:rsidP="00853499">
      <w:pPr>
        <w:tabs>
          <w:tab w:val="left" w:pos="3150"/>
        </w:tabs>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a)Kar</w:t>
      </w:r>
      <w:r w:rsidRPr="004E7E78">
        <w:rPr>
          <w:rFonts w:ascii="Times New Roman" w:hAnsi="Times New Roman" w:cs="Times New Roman" w:hint="eastAsia"/>
          <w:bCs/>
          <w:color w:val="auto"/>
          <w:spacing w:val="0"/>
          <w:sz w:val="24"/>
          <w:szCs w:val="24"/>
        </w:rPr>
        <w:t>ış</w:t>
      </w:r>
      <w:r w:rsidRPr="004E7E78">
        <w:rPr>
          <w:rFonts w:ascii="Times New Roman" w:hAnsi="Times New Roman" w:cs="Times New Roman"/>
          <w:bCs/>
          <w:color w:val="auto"/>
          <w:spacing w:val="0"/>
          <w:sz w:val="24"/>
          <w:szCs w:val="24"/>
        </w:rPr>
        <w:t>t</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c</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 xml:space="preserve"> 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w:t>
      </w:r>
      <w:r w:rsidRPr="004E7E78">
        <w:rPr>
          <w:rFonts w:ascii="Times New Roman" w:hAnsi="Times New Roman" w:cs="Times New Roman"/>
          <w:color w:val="auto"/>
          <w:spacing w:val="0"/>
          <w:sz w:val="24"/>
          <w:szCs w:val="24"/>
        </w:rPr>
        <w:t xml:space="preserve">:  </w:t>
      </w:r>
      <w:r w:rsidRPr="004E7E78">
        <w:rPr>
          <w:rFonts w:ascii="Times New Roman" w:hAnsi="Times New Roman" w:cs="Times New Roman"/>
          <w:color w:val="auto"/>
          <w:spacing w:val="0"/>
          <w:sz w:val="24"/>
          <w:szCs w:val="24"/>
        </w:rPr>
        <w:tab/>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b)Tank 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w:t>
      </w:r>
      <w:r w:rsidRPr="004E7E78">
        <w:rPr>
          <w:rFonts w:ascii="Times New Roman" w:hAnsi="Times New Roman" w:cs="Times New Roman"/>
          <w:color w:val="auto"/>
          <w:spacing w:val="0"/>
          <w:sz w:val="24"/>
          <w:szCs w:val="24"/>
        </w:rPr>
        <w:t xml:space="preserve">  :                (    )</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t xml:space="preserve">       </w:t>
      </w:r>
    </w:p>
    <w:p w:rsidR="00853499"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bCs/>
          <w:color w:val="auto"/>
          <w:spacing w:val="0"/>
          <w:sz w:val="24"/>
          <w:szCs w:val="24"/>
        </w:rPr>
        <w:t>c)Hassas tart</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 xml:space="preserve"> aleti 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 ?</w:t>
      </w:r>
      <w:r w:rsidRPr="004E7E78">
        <w:rPr>
          <w:rFonts w:ascii="Times New Roman" w:hAnsi="Times New Roman" w:cs="Times New Roman"/>
          <w:color w:val="auto"/>
          <w:spacing w:val="0"/>
          <w:sz w:val="24"/>
          <w:szCs w:val="24"/>
        </w:rPr>
        <w:t xml:space="preserve"> :  (    )</w:t>
      </w:r>
    </w:p>
    <w:p w:rsidR="000465FC" w:rsidRPr="004E7E78" w:rsidRDefault="000465FC" w:rsidP="00853499">
      <w:pPr>
        <w:rPr>
          <w:rFonts w:ascii="Times New Roman" w:hAnsi="Times New Roman" w:cs="Times New Roman"/>
          <w:color w:val="auto"/>
          <w:spacing w:val="0"/>
          <w:sz w:val="24"/>
          <w:szCs w:val="24"/>
        </w:rPr>
      </w:pPr>
    </w:p>
    <w:p w:rsidR="000465FC" w:rsidRDefault="004E7E78"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ç) Değirmen </w:t>
      </w:r>
      <w:r w:rsidRPr="004E7E78">
        <w:rPr>
          <w:rFonts w:ascii="Times New Roman" w:hAnsi="Times New Roman" w:cs="Times New Roman"/>
          <w:bCs/>
          <w:color w:val="auto"/>
          <w:spacing w:val="0"/>
          <w:sz w:val="24"/>
          <w:szCs w:val="24"/>
        </w:rPr>
        <w:t>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 ?</w:t>
      </w:r>
      <w:r w:rsidRPr="004E7E78">
        <w:rPr>
          <w:rFonts w:ascii="Times New Roman" w:hAnsi="Times New Roman" w:cs="Times New Roman"/>
          <w:color w:val="auto"/>
          <w:spacing w:val="0"/>
          <w:sz w:val="24"/>
          <w:szCs w:val="24"/>
        </w:rPr>
        <w:t xml:space="preserve"> :  (    )</w:t>
      </w:r>
      <w:r>
        <w:rPr>
          <w:rFonts w:ascii="Times New Roman" w:hAnsi="Times New Roman" w:cs="Times New Roman"/>
          <w:color w:val="auto"/>
          <w:spacing w:val="0"/>
          <w:sz w:val="24"/>
          <w:szCs w:val="24"/>
        </w:rPr>
        <w:tab/>
      </w:r>
    </w:p>
    <w:p w:rsidR="004E7E78" w:rsidRDefault="004E7E78"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r>
        <w:rPr>
          <w:rFonts w:ascii="Times New Roman" w:hAnsi="Times New Roman" w:cs="Times New Roman"/>
          <w:color w:val="auto"/>
          <w:spacing w:val="0"/>
          <w:sz w:val="24"/>
          <w:szCs w:val="24"/>
        </w:rPr>
        <w:tab/>
      </w:r>
    </w:p>
    <w:p w:rsidR="004E7E78" w:rsidRDefault="004E7E78"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d) Elek </w:t>
      </w:r>
      <w:r w:rsidRPr="004E7E78">
        <w:rPr>
          <w:rFonts w:ascii="Times New Roman" w:hAnsi="Times New Roman" w:cs="Times New Roman"/>
          <w:bCs/>
          <w:color w:val="auto"/>
          <w:spacing w:val="0"/>
          <w:sz w:val="24"/>
          <w:szCs w:val="24"/>
        </w:rPr>
        <w:t>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 ?</w:t>
      </w:r>
      <w:r w:rsidRPr="004E7E78">
        <w:rPr>
          <w:rFonts w:ascii="Times New Roman" w:hAnsi="Times New Roman" w:cs="Times New Roman"/>
          <w:color w:val="auto"/>
          <w:spacing w:val="0"/>
          <w:sz w:val="24"/>
          <w:szCs w:val="24"/>
        </w:rPr>
        <w:t xml:space="preserve"> :  (    )</w:t>
      </w:r>
    </w:p>
    <w:p w:rsidR="000465FC" w:rsidRDefault="000465FC" w:rsidP="00853499">
      <w:pPr>
        <w:rPr>
          <w:rFonts w:ascii="Times New Roman" w:hAnsi="Times New Roman" w:cs="Times New Roman"/>
          <w:color w:val="auto"/>
          <w:spacing w:val="0"/>
          <w:sz w:val="24"/>
          <w:szCs w:val="24"/>
        </w:rPr>
      </w:pPr>
    </w:p>
    <w:p w:rsidR="000465FC" w:rsidRDefault="006E6395"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e)Paketleme Ünitesi </w:t>
      </w:r>
      <w:r w:rsidRPr="004E7E78">
        <w:rPr>
          <w:rFonts w:ascii="Times New Roman" w:hAnsi="Times New Roman" w:cs="Times New Roman"/>
          <w:bCs/>
          <w:color w:val="auto"/>
          <w:spacing w:val="0"/>
          <w:sz w:val="24"/>
          <w:szCs w:val="24"/>
        </w:rPr>
        <w:t>var m</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d</w:t>
      </w:r>
      <w:r w:rsidRPr="004E7E78">
        <w:rPr>
          <w:rFonts w:ascii="Times New Roman" w:hAnsi="Times New Roman" w:cs="Times New Roman" w:hint="eastAsia"/>
          <w:bCs/>
          <w:color w:val="auto"/>
          <w:spacing w:val="0"/>
          <w:sz w:val="24"/>
          <w:szCs w:val="24"/>
        </w:rPr>
        <w:t>ı</w:t>
      </w:r>
      <w:r w:rsidRPr="004E7E78">
        <w:rPr>
          <w:rFonts w:ascii="Times New Roman" w:hAnsi="Times New Roman" w:cs="Times New Roman"/>
          <w:bCs/>
          <w:color w:val="auto"/>
          <w:spacing w:val="0"/>
          <w:sz w:val="24"/>
          <w:szCs w:val="24"/>
        </w:rPr>
        <w:t>r ?</w:t>
      </w:r>
      <w:r w:rsidRPr="004E7E78">
        <w:rPr>
          <w:rFonts w:ascii="Times New Roman" w:hAnsi="Times New Roman" w:cs="Times New Roman"/>
          <w:color w:val="auto"/>
          <w:spacing w:val="0"/>
          <w:sz w:val="24"/>
          <w:szCs w:val="24"/>
        </w:rPr>
        <w:t xml:space="preserve"> :  (    )</w:t>
      </w:r>
    </w:p>
    <w:p w:rsidR="008D3868" w:rsidRDefault="008D3868" w:rsidP="00853499">
      <w:pPr>
        <w:rPr>
          <w:rFonts w:ascii="Times New Roman" w:hAnsi="Times New Roman" w:cs="Times New Roman"/>
          <w:color w:val="auto"/>
          <w:spacing w:val="0"/>
          <w:sz w:val="24"/>
          <w:szCs w:val="24"/>
        </w:rPr>
      </w:pPr>
    </w:p>
    <w:p w:rsidR="008D3868" w:rsidRDefault="008D3868" w:rsidP="00853499">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f) vb. makine, teçhizat durumu.</w:t>
      </w:r>
    </w:p>
    <w:p w:rsidR="00853499" w:rsidRPr="004E7E78" w:rsidRDefault="00853499" w:rsidP="00853499">
      <w:pPr>
        <w:rPr>
          <w:rFonts w:ascii="Times New Roman" w:hAnsi="Times New Roman" w:cs="Times New Roman"/>
          <w:color w:val="auto"/>
          <w:spacing w:val="0"/>
          <w:sz w:val="24"/>
          <w:szCs w:val="24"/>
        </w:rPr>
      </w:pP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r>
      <w:r w:rsidRPr="004E7E78">
        <w:rPr>
          <w:rFonts w:ascii="Times New Roman" w:hAnsi="Times New Roman" w:cs="Times New Roman"/>
          <w:color w:val="auto"/>
          <w:spacing w:val="0"/>
          <w:sz w:val="24"/>
          <w:szCs w:val="24"/>
        </w:rPr>
        <w:tab/>
        <w:t xml:space="preserve"> </w:t>
      </w:r>
    </w:p>
    <w:p w:rsidR="00853499" w:rsidRPr="004E7E78" w:rsidRDefault="008D3868" w:rsidP="00853499">
      <w:pPr>
        <w:rPr>
          <w:rFonts w:ascii="Times New Roman" w:hAnsi="Times New Roman" w:cs="Times New Roman"/>
          <w:color w:val="auto"/>
          <w:spacing w:val="0"/>
          <w:sz w:val="24"/>
          <w:szCs w:val="24"/>
        </w:rPr>
      </w:pPr>
      <w:r>
        <w:rPr>
          <w:rFonts w:ascii="Times New Roman" w:hAnsi="Times New Roman" w:cs="Times New Roman"/>
          <w:bCs/>
          <w:color w:val="auto"/>
          <w:spacing w:val="0"/>
          <w:sz w:val="24"/>
          <w:szCs w:val="24"/>
        </w:rPr>
        <w:t>g</w:t>
      </w:r>
      <w:r w:rsidR="00853499" w:rsidRPr="004E7E78">
        <w:rPr>
          <w:rFonts w:ascii="Times New Roman" w:hAnsi="Times New Roman" w:cs="Times New Roman"/>
          <w:bCs/>
          <w:color w:val="auto"/>
          <w:spacing w:val="0"/>
          <w:sz w:val="24"/>
          <w:szCs w:val="24"/>
        </w:rPr>
        <w:t>)Çevre kirlili</w:t>
      </w:r>
      <w:r w:rsidR="00853499" w:rsidRPr="004E7E78">
        <w:rPr>
          <w:rFonts w:ascii="Times New Roman" w:hAnsi="Times New Roman" w:cs="Times New Roman" w:hint="eastAsia"/>
          <w:bCs/>
          <w:color w:val="auto"/>
          <w:spacing w:val="0"/>
          <w:sz w:val="24"/>
          <w:szCs w:val="24"/>
        </w:rPr>
        <w:t>ğ</w:t>
      </w:r>
      <w:r w:rsidR="00853499" w:rsidRPr="004E7E78">
        <w:rPr>
          <w:rFonts w:ascii="Times New Roman" w:hAnsi="Times New Roman" w:cs="Times New Roman"/>
          <w:bCs/>
          <w:color w:val="auto"/>
          <w:spacing w:val="0"/>
          <w:sz w:val="24"/>
          <w:szCs w:val="24"/>
        </w:rPr>
        <w:t>i yaratmamas</w:t>
      </w:r>
      <w:r w:rsidR="00853499" w:rsidRPr="004E7E78">
        <w:rPr>
          <w:rFonts w:ascii="Times New Roman" w:hAnsi="Times New Roman" w:cs="Times New Roman" w:hint="eastAsia"/>
          <w:bCs/>
          <w:color w:val="auto"/>
          <w:spacing w:val="0"/>
          <w:sz w:val="24"/>
          <w:szCs w:val="24"/>
        </w:rPr>
        <w:t>ı</w:t>
      </w:r>
      <w:r w:rsidR="00853499" w:rsidRPr="004E7E78">
        <w:rPr>
          <w:rFonts w:ascii="Times New Roman" w:hAnsi="Times New Roman" w:cs="Times New Roman"/>
          <w:bCs/>
          <w:color w:val="auto"/>
          <w:spacing w:val="0"/>
          <w:sz w:val="24"/>
          <w:szCs w:val="24"/>
        </w:rPr>
        <w:t xml:space="preserve"> için gerekli tedbirler al</w:t>
      </w:r>
      <w:r w:rsidR="00853499" w:rsidRPr="004E7E78">
        <w:rPr>
          <w:rFonts w:ascii="Times New Roman" w:hAnsi="Times New Roman" w:cs="Times New Roman" w:hint="eastAsia"/>
          <w:bCs/>
          <w:color w:val="auto"/>
          <w:spacing w:val="0"/>
          <w:sz w:val="24"/>
          <w:szCs w:val="24"/>
        </w:rPr>
        <w:t>ı</w:t>
      </w:r>
      <w:r w:rsidR="00853499" w:rsidRPr="004E7E78">
        <w:rPr>
          <w:rFonts w:ascii="Times New Roman" w:hAnsi="Times New Roman" w:cs="Times New Roman"/>
          <w:bCs/>
          <w:color w:val="auto"/>
          <w:spacing w:val="0"/>
          <w:sz w:val="24"/>
          <w:szCs w:val="24"/>
        </w:rPr>
        <w:t>nm</w:t>
      </w:r>
      <w:r w:rsidR="00853499" w:rsidRPr="004E7E78">
        <w:rPr>
          <w:rFonts w:ascii="Times New Roman" w:hAnsi="Times New Roman" w:cs="Times New Roman" w:hint="eastAsia"/>
          <w:bCs/>
          <w:color w:val="auto"/>
          <w:spacing w:val="0"/>
          <w:sz w:val="24"/>
          <w:szCs w:val="24"/>
        </w:rPr>
        <w:t>ış</w:t>
      </w:r>
      <w:r w:rsidR="00853499" w:rsidRPr="004E7E78">
        <w:rPr>
          <w:rFonts w:ascii="Times New Roman" w:hAnsi="Times New Roman" w:cs="Times New Roman"/>
          <w:bCs/>
          <w:color w:val="auto"/>
          <w:spacing w:val="0"/>
          <w:sz w:val="24"/>
          <w:szCs w:val="24"/>
        </w:rPr>
        <w:t xml:space="preserve"> m</w:t>
      </w:r>
      <w:r w:rsidR="00853499" w:rsidRPr="004E7E78">
        <w:rPr>
          <w:rFonts w:ascii="Times New Roman" w:hAnsi="Times New Roman" w:cs="Times New Roman" w:hint="eastAsia"/>
          <w:bCs/>
          <w:color w:val="auto"/>
          <w:spacing w:val="0"/>
          <w:sz w:val="24"/>
          <w:szCs w:val="24"/>
        </w:rPr>
        <w:t>ı</w:t>
      </w:r>
      <w:r w:rsidR="00853499" w:rsidRPr="004E7E78">
        <w:rPr>
          <w:rFonts w:ascii="Times New Roman" w:hAnsi="Times New Roman" w:cs="Times New Roman"/>
          <w:bCs/>
          <w:color w:val="auto"/>
          <w:spacing w:val="0"/>
          <w:sz w:val="24"/>
          <w:szCs w:val="24"/>
        </w:rPr>
        <w:t>d</w:t>
      </w:r>
      <w:r w:rsidR="00853499" w:rsidRPr="004E7E78">
        <w:rPr>
          <w:rFonts w:ascii="Times New Roman" w:hAnsi="Times New Roman" w:cs="Times New Roman" w:hint="eastAsia"/>
          <w:bCs/>
          <w:color w:val="auto"/>
          <w:spacing w:val="0"/>
          <w:sz w:val="24"/>
          <w:szCs w:val="24"/>
        </w:rPr>
        <w:t>ı</w:t>
      </w:r>
      <w:r w:rsidR="00853499" w:rsidRPr="004E7E78">
        <w:rPr>
          <w:rFonts w:ascii="Times New Roman" w:hAnsi="Times New Roman" w:cs="Times New Roman"/>
          <w:bCs/>
          <w:color w:val="auto"/>
          <w:spacing w:val="0"/>
          <w:sz w:val="24"/>
          <w:szCs w:val="24"/>
        </w:rPr>
        <w:t>r?</w:t>
      </w:r>
      <w:r w:rsidR="00853499" w:rsidRPr="004E7E78">
        <w:rPr>
          <w:rFonts w:ascii="Times New Roman" w:hAnsi="Times New Roman" w:cs="Times New Roman"/>
          <w:color w:val="auto"/>
          <w:spacing w:val="0"/>
          <w:sz w:val="24"/>
          <w:szCs w:val="24"/>
        </w:rPr>
        <w:t xml:space="preserve"> :   (     )</w:t>
      </w:r>
    </w:p>
    <w:p w:rsidR="00853499" w:rsidRDefault="00853499" w:rsidP="00853499">
      <w:pPr>
        <w:rPr>
          <w:rFonts w:ascii="Times New Roman" w:hAnsi="Times New Roman" w:cs="Times New Roman"/>
          <w:color w:val="auto"/>
          <w:spacing w:val="0"/>
          <w:sz w:val="24"/>
          <w:szCs w:val="24"/>
        </w:rPr>
      </w:pPr>
    </w:p>
    <w:p w:rsidR="004E7E78" w:rsidRPr="004E7E78" w:rsidRDefault="004E7E78" w:rsidP="00853499">
      <w:pPr>
        <w:rPr>
          <w:rFonts w:ascii="Times New Roman" w:hAnsi="Times New Roman" w:cs="Times New Roman"/>
          <w:color w:val="auto"/>
          <w:spacing w:val="0"/>
          <w:sz w:val="24"/>
          <w:szCs w:val="24"/>
        </w:rPr>
      </w:pP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EVET: (E )  HAYIR (H)</w:t>
      </w:r>
    </w:p>
    <w:p w:rsidR="00853499" w:rsidRPr="00853499" w:rsidRDefault="00853499" w:rsidP="00853499">
      <w:pPr>
        <w:rPr>
          <w:rFonts w:ascii="Times New Roman" w:hAnsi="Times New Roman" w:cs="Times New Roman"/>
          <w:color w:val="auto"/>
          <w:spacing w:val="0"/>
          <w:sz w:val="24"/>
          <w:szCs w:val="24"/>
        </w:rPr>
      </w:pPr>
    </w:p>
    <w:p w:rsidR="00853499" w:rsidRPr="00853499"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b/>
          <w:bCs/>
          <w:color w:val="auto"/>
          <w:spacing w:val="0"/>
          <w:sz w:val="24"/>
          <w:szCs w:val="24"/>
        </w:rPr>
        <w:t>Di</w:t>
      </w:r>
      <w:r w:rsidRPr="00853499">
        <w:rPr>
          <w:rFonts w:ascii="Times New Roman" w:hAnsi="Times New Roman" w:cs="Times New Roman" w:hint="eastAsia"/>
          <w:b/>
          <w:bCs/>
          <w:color w:val="auto"/>
          <w:spacing w:val="0"/>
          <w:sz w:val="24"/>
          <w:szCs w:val="24"/>
        </w:rPr>
        <w:t>ğ</w:t>
      </w:r>
      <w:r w:rsidRPr="00853499">
        <w:rPr>
          <w:rFonts w:ascii="Times New Roman" w:hAnsi="Times New Roman" w:cs="Times New Roman"/>
          <w:b/>
          <w:bCs/>
          <w:color w:val="auto"/>
          <w:spacing w:val="0"/>
          <w:sz w:val="24"/>
          <w:szCs w:val="24"/>
        </w:rPr>
        <w:t>er bilgiler</w:t>
      </w:r>
      <w:r w:rsidRPr="00853499">
        <w:rPr>
          <w:rFonts w:ascii="Times New Roman" w:hAnsi="Times New Roman" w:cs="Times New Roman"/>
          <w:color w:val="auto"/>
          <w:spacing w:val="0"/>
          <w:sz w:val="24"/>
          <w:szCs w:val="24"/>
        </w:rPr>
        <w:t xml:space="preserve"> :</w:t>
      </w:r>
      <w:r w:rsidRPr="00853499">
        <w:rPr>
          <w:rFonts w:ascii="Times New Roman" w:hAnsi="Times New Roman" w:cs="Times New Roman" w:hint="eastAsia"/>
          <w:color w:val="auto"/>
          <w:spacing w:val="0"/>
          <w:sz w:val="24"/>
          <w:szCs w:val="24"/>
        </w:rPr>
        <w:t>İ</w:t>
      </w:r>
      <w:r w:rsidRPr="00853499">
        <w:rPr>
          <w:rFonts w:ascii="Times New Roman" w:hAnsi="Times New Roman" w:cs="Times New Roman"/>
          <w:color w:val="auto"/>
          <w:spacing w:val="0"/>
          <w:sz w:val="24"/>
          <w:szCs w:val="24"/>
        </w:rPr>
        <w:t>lgili firma alet/</w:t>
      </w:r>
      <w:r w:rsidR="008D3868">
        <w:rPr>
          <w:rFonts w:ascii="Times New Roman" w:hAnsi="Times New Roman" w:cs="Times New Roman"/>
          <w:color w:val="auto"/>
          <w:spacing w:val="0"/>
          <w:sz w:val="24"/>
          <w:szCs w:val="24"/>
        </w:rPr>
        <w:t>ekipman ve tesis yönüyle  üretim</w:t>
      </w:r>
      <w:r w:rsidRPr="00853499">
        <w:rPr>
          <w:rFonts w:ascii="Times New Roman" w:hAnsi="Times New Roman" w:cs="Times New Roman"/>
          <w:color w:val="auto"/>
          <w:spacing w:val="0"/>
          <w:sz w:val="24"/>
          <w:szCs w:val="24"/>
        </w:rPr>
        <w:t xml:space="preserve"> için gerekli yeterlili</w:t>
      </w:r>
      <w:r w:rsidRPr="00853499">
        <w:rPr>
          <w:rFonts w:ascii="Times New Roman" w:hAnsi="Times New Roman" w:cs="Times New Roman" w:hint="eastAsia"/>
          <w:color w:val="auto"/>
          <w:spacing w:val="0"/>
          <w:sz w:val="24"/>
          <w:szCs w:val="24"/>
        </w:rPr>
        <w:t>ğ</w:t>
      </w:r>
      <w:r w:rsidRPr="00853499">
        <w:rPr>
          <w:rFonts w:ascii="Times New Roman" w:hAnsi="Times New Roman" w:cs="Times New Roman"/>
          <w:color w:val="auto"/>
          <w:spacing w:val="0"/>
          <w:sz w:val="24"/>
          <w:szCs w:val="24"/>
        </w:rPr>
        <w:t>e sahiptir. ..../...../20…</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p>
    <w:p w:rsidR="00853499" w:rsidRPr="00853499" w:rsidRDefault="00853499" w:rsidP="00853499">
      <w:pPr>
        <w:jc w:val="right"/>
        <w:rPr>
          <w:rFonts w:ascii="Times New Roman" w:hAnsi="Times New Roman" w:cs="Times New Roman"/>
          <w:color w:val="auto"/>
          <w:spacing w:val="0"/>
          <w:sz w:val="24"/>
          <w:szCs w:val="24"/>
        </w:rPr>
      </w:pPr>
      <w:r w:rsidRPr="00853499">
        <w:rPr>
          <w:rFonts w:ascii="Times New Roman" w:hAnsi="Times New Roman" w:cs="Times New Roman"/>
          <w:color w:val="auto"/>
          <w:spacing w:val="0"/>
          <w:sz w:val="24"/>
          <w:szCs w:val="24"/>
        </w:rPr>
        <w:t> </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p>
    <w:p w:rsidR="00853499" w:rsidRPr="004E7E78" w:rsidRDefault="00853499" w:rsidP="00853499">
      <w:pPr>
        <w:rPr>
          <w:rFonts w:ascii="Times New Roman" w:hAnsi="Times New Roman" w:cs="Times New Roman"/>
          <w:color w:val="auto"/>
          <w:spacing w:val="0"/>
          <w:sz w:val="24"/>
          <w:szCs w:val="24"/>
        </w:rPr>
      </w:pPr>
      <w:r w:rsidRPr="00853499">
        <w:rPr>
          <w:rFonts w:ascii="Times New Roman" w:hAnsi="Times New Roman" w:cs="Times New Roman"/>
          <w:b/>
          <w:bCs/>
          <w:color w:val="auto"/>
          <w:spacing w:val="0"/>
          <w:sz w:val="24"/>
          <w:szCs w:val="24"/>
        </w:rPr>
        <w:tab/>
      </w:r>
      <w:r w:rsidRPr="004E7E78">
        <w:rPr>
          <w:rFonts w:ascii="Times New Roman" w:hAnsi="Times New Roman" w:cs="Times New Roman"/>
          <w:bCs/>
          <w:color w:val="auto"/>
          <w:spacing w:val="0"/>
          <w:sz w:val="24"/>
          <w:szCs w:val="24"/>
        </w:rPr>
        <w:t>KONTROL  EDENLER</w:t>
      </w:r>
      <w:r w:rsidRPr="004E7E78">
        <w:rPr>
          <w:rFonts w:ascii="Times New Roman" w:hAnsi="Times New Roman" w:cs="Times New Roman"/>
          <w:bCs/>
          <w:color w:val="auto"/>
          <w:spacing w:val="0"/>
          <w:sz w:val="24"/>
          <w:szCs w:val="24"/>
        </w:rPr>
        <w:tab/>
      </w:r>
      <w:r w:rsidRPr="004E7E78">
        <w:rPr>
          <w:rFonts w:ascii="Times New Roman" w:hAnsi="Times New Roman" w:cs="Times New Roman"/>
          <w:bCs/>
          <w:color w:val="auto"/>
          <w:spacing w:val="0"/>
          <w:sz w:val="24"/>
          <w:szCs w:val="24"/>
        </w:rPr>
        <w:tab/>
      </w:r>
      <w:r w:rsidRPr="004E7E78">
        <w:rPr>
          <w:rFonts w:ascii="Times New Roman" w:hAnsi="Times New Roman" w:cs="Times New Roman"/>
          <w:bCs/>
          <w:color w:val="auto"/>
          <w:spacing w:val="0"/>
          <w:sz w:val="24"/>
          <w:szCs w:val="24"/>
        </w:rPr>
        <w:tab/>
      </w:r>
      <w:r w:rsidRPr="004E7E78">
        <w:rPr>
          <w:rFonts w:ascii="Times New Roman" w:hAnsi="Times New Roman" w:cs="Times New Roman"/>
          <w:bCs/>
          <w:color w:val="auto"/>
          <w:spacing w:val="0"/>
          <w:sz w:val="24"/>
          <w:szCs w:val="24"/>
        </w:rPr>
        <w:tab/>
      </w:r>
      <w:r w:rsidRPr="004E7E78">
        <w:rPr>
          <w:rFonts w:ascii="Times New Roman" w:hAnsi="Times New Roman" w:cs="Times New Roman"/>
          <w:bCs/>
          <w:color w:val="auto"/>
          <w:spacing w:val="0"/>
          <w:sz w:val="24"/>
          <w:szCs w:val="24"/>
        </w:rPr>
        <w:tab/>
        <w:t xml:space="preserve">         </w:t>
      </w:r>
      <w:r w:rsidRPr="004E7E78">
        <w:rPr>
          <w:rFonts w:ascii="Times New Roman" w:hAnsi="Times New Roman" w:cs="Times New Roman"/>
          <w:bCs/>
          <w:color w:val="auto"/>
          <w:spacing w:val="0"/>
          <w:sz w:val="24"/>
          <w:szCs w:val="24"/>
        </w:rPr>
        <w:tab/>
      </w:r>
      <w:r w:rsidRPr="004E7E78">
        <w:rPr>
          <w:rFonts w:ascii="Times New Roman" w:hAnsi="Times New Roman" w:cs="Times New Roman"/>
          <w:bCs/>
          <w:color w:val="auto"/>
          <w:spacing w:val="0"/>
          <w:sz w:val="24"/>
          <w:szCs w:val="24"/>
        </w:rPr>
        <w:tab/>
        <w:t>TASD</w:t>
      </w:r>
      <w:r w:rsidRPr="004E7E78">
        <w:rPr>
          <w:rFonts w:ascii="Times New Roman" w:hAnsi="Times New Roman" w:cs="Times New Roman" w:hint="eastAsia"/>
          <w:bCs/>
          <w:color w:val="auto"/>
          <w:spacing w:val="0"/>
          <w:sz w:val="24"/>
          <w:szCs w:val="24"/>
        </w:rPr>
        <w:t>İ</w:t>
      </w:r>
      <w:r w:rsidRPr="004E7E78">
        <w:rPr>
          <w:rFonts w:ascii="Times New Roman" w:hAnsi="Times New Roman" w:cs="Times New Roman"/>
          <w:bCs/>
          <w:color w:val="auto"/>
          <w:spacing w:val="0"/>
          <w:sz w:val="24"/>
          <w:szCs w:val="24"/>
        </w:rPr>
        <w:t>K EDEN</w:t>
      </w:r>
      <w:r w:rsidRPr="004E7E78">
        <w:rPr>
          <w:rFonts w:ascii="Times New Roman" w:hAnsi="Times New Roman" w:cs="Times New Roman"/>
          <w:color w:val="auto"/>
          <w:spacing w:val="0"/>
          <w:sz w:val="24"/>
          <w:szCs w:val="24"/>
        </w:rPr>
        <w:t xml:space="preserve"> </w:t>
      </w:r>
    </w:p>
    <w:p w:rsidR="00853499" w:rsidRPr="00853499" w:rsidRDefault="00853499" w:rsidP="00853499">
      <w:pPr>
        <w:rPr>
          <w:rFonts w:ascii="Times New Roman" w:hAnsi="Times New Roman" w:cs="Times New Roman"/>
          <w:b/>
          <w:bCs/>
          <w:color w:val="auto"/>
          <w:spacing w:val="0"/>
          <w:sz w:val="24"/>
          <w:szCs w:val="24"/>
        </w:rPr>
      </w:pPr>
      <w:r w:rsidRPr="00853499">
        <w:rPr>
          <w:rFonts w:ascii="Times New Roman" w:hAnsi="Times New Roman" w:cs="Times New Roman"/>
          <w:b/>
          <w:bCs/>
          <w:color w:val="auto"/>
          <w:spacing w:val="0"/>
          <w:sz w:val="24"/>
          <w:szCs w:val="24"/>
        </w:rPr>
        <w:t xml:space="preserve">       </w:t>
      </w:r>
      <w:r w:rsidRPr="00853499">
        <w:rPr>
          <w:rFonts w:ascii="Times New Roman" w:hAnsi="Times New Roman" w:cs="Times New Roman"/>
          <w:color w:val="auto"/>
          <w:spacing w:val="0"/>
          <w:sz w:val="24"/>
          <w:szCs w:val="24"/>
        </w:rPr>
        <w:t>Denetçi</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 xml:space="preserve">      Denetçi</w:t>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r>
      <w:r w:rsidRPr="00853499">
        <w:rPr>
          <w:rFonts w:ascii="Times New Roman" w:hAnsi="Times New Roman" w:cs="Times New Roman"/>
          <w:color w:val="auto"/>
          <w:spacing w:val="0"/>
          <w:sz w:val="24"/>
          <w:szCs w:val="24"/>
        </w:rPr>
        <w:tab/>
        <w:t>……….</w:t>
      </w:r>
      <w:r w:rsidRPr="00853499">
        <w:rPr>
          <w:rFonts w:ascii="Times New Roman" w:hAnsi="Times New Roman" w:cs="Times New Roman" w:hint="eastAsia"/>
          <w:color w:val="auto"/>
          <w:spacing w:val="0"/>
          <w:sz w:val="24"/>
          <w:szCs w:val="24"/>
        </w:rPr>
        <w:t>Ş</w:t>
      </w:r>
      <w:r w:rsidRPr="00853499">
        <w:rPr>
          <w:rFonts w:ascii="Times New Roman" w:hAnsi="Times New Roman" w:cs="Times New Roman"/>
          <w:color w:val="auto"/>
          <w:spacing w:val="0"/>
          <w:sz w:val="24"/>
          <w:szCs w:val="24"/>
        </w:rPr>
        <w:t>ub.Müd.</w:t>
      </w:r>
    </w:p>
    <w:p w:rsidR="00853499" w:rsidRPr="00853499" w:rsidRDefault="00853499" w:rsidP="00853499">
      <w:pPr>
        <w:jc w:val="right"/>
        <w:rPr>
          <w:rFonts w:ascii="Times New Roman" w:hAnsi="Times New Roman" w:cs="Times New Roman"/>
          <w:color w:val="auto"/>
          <w:spacing w:val="0"/>
          <w:sz w:val="24"/>
          <w:szCs w:val="24"/>
        </w:rPr>
      </w:pPr>
    </w:p>
    <w:p w:rsidR="00853499" w:rsidRPr="00853499" w:rsidRDefault="00853499" w:rsidP="00853499">
      <w:pPr>
        <w:jc w:val="right"/>
        <w:rPr>
          <w:rFonts w:ascii="Times New Roman" w:hAnsi="Times New Roman" w:cs="Times New Roman"/>
          <w:color w:val="auto"/>
          <w:spacing w:val="0"/>
          <w:sz w:val="24"/>
          <w:szCs w:val="24"/>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853499">
      <w:pPr>
        <w:pStyle w:val="NormalWeb"/>
        <w:spacing w:before="0" w:beforeAutospacing="0" w:after="0" w:afterAutospacing="0" w:line="165" w:lineRule="atLeast"/>
        <w:jc w:val="center"/>
        <w:rPr>
          <w:b/>
        </w:rPr>
      </w:pPr>
    </w:p>
    <w:p w:rsidR="00853499" w:rsidRDefault="00853499" w:rsidP="00853499">
      <w:pPr>
        <w:pStyle w:val="NormalWeb"/>
        <w:spacing w:before="0" w:beforeAutospacing="0" w:after="0" w:afterAutospacing="0" w:line="165" w:lineRule="atLeast"/>
        <w:jc w:val="center"/>
        <w:rPr>
          <w:b/>
        </w:rPr>
      </w:pPr>
    </w:p>
    <w:p w:rsidR="00853499" w:rsidRPr="0083191E" w:rsidRDefault="007F261E" w:rsidP="00853499">
      <w:pPr>
        <w:pStyle w:val="NormalWeb"/>
        <w:spacing w:before="0" w:beforeAutospacing="0" w:after="0" w:afterAutospacing="0" w:line="165" w:lineRule="atLeast"/>
        <w:jc w:val="center"/>
        <w:rPr>
          <w:b/>
        </w:rPr>
      </w:pPr>
      <w:r>
        <w:rPr>
          <w:b/>
        </w:rPr>
        <w:t>EK – 9</w:t>
      </w:r>
    </w:p>
    <w:p w:rsidR="00853499" w:rsidRPr="0083191E" w:rsidRDefault="00853499" w:rsidP="00853499">
      <w:pPr>
        <w:pStyle w:val="NormalWeb"/>
        <w:spacing w:before="0" w:beforeAutospacing="0" w:after="0" w:afterAutospacing="0" w:line="165" w:lineRule="atLeast"/>
        <w:jc w:val="center"/>
        <w:rPr>
          <w:b/>
        </w:rPr>
      </w:pPr>
      <w:r w:rsidRPr="0083191E">
        <w:rPr>
          <w:b/>
        </w:rPr>
        <w:t>ORGANİK GÜBRE ÜRETİM İZNİ MÜRACAAT FORMU</w:t>
      </w:r>
    </w:p>
    <w:p w:rsidR="00853499" w:rsidRPr="0083191E" w:rsidRDefault="00853499" w:rsidP="00853499">
      <w:pPr>
        <w:pStyle w:val="NormalWeb"/>
        <w:spacing w:before="0" w:beforeAutospacing="0" w:after="0" w:afterAutospacing="0" w:line="165" w:lineRule="atLeast"/>
        <w:jc w:val="center"/>
        <w:rPr>
          <w:b/>
        </w:rPr>
      </w:pPr>
    </w:p>
    <w:p w:rsidR="00853499" w:rsidRPr="0083191E" w:rsidRDefault="00853499" w:rsidP="00853499">
      <w:pPr>
        <w:pStyle w:val="NormalWeb"/>
        <w:spacing w:before="0" w:beforeAutospacing="0" w:after="0" w:afterAutospacing="0" w:line="165" w:lineRule="atLeast"/>
        <w:jc w:val="center"/>
        <w:rPr>
          <w:b/>
        </w:rPr>
      </w:pPr>
    </w:p>
    <w:p w:rsidR="00853499" w:rsidRPr="0083191E" w:rsidRDefault="00853499" w:rsidP="00853499">
      <w:pPr>
        <w:pStyle w:val="NormalWeb"/>
        <w:spacing w:before="0" w:beforeAutospacing="0" w:after="0" w:afterAutospacing="0" w:line="165" w:lineRule="atLeast"/>
      </w:pPr>
    </w:p>
    <w:tbl>
      <w:tblPr>
        <w:tblW w:w="9212"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3499" w:rsidRPr="0083191E" w:rsidTr="002D5616">
        <w:trPr>
          <w:trHeight w:val="454"/>
        </w:trPr>
        <w:tc>
          <w:tcPr>
            <w:tcW w:w="9212" w:type="dxa"/>
            <w:gridSpan w:val="2"/>
          </w:tcPr>
          <w:p w:rsidR="00853499" w:rsidRPr="0083191E" w:rsidRDefault="00853499" w:rsidP="002D5616">
            <w:pPr>
              <w:pStyle w:val="NormalWeb"/>
              <w:spacing w:before="0" w:beforeAutospacing="0" w:after="0" w:afterAutospacing="0" w:line="165" w:lineRule="atLeast"/>
            </w:pPr>
          </w:p>
          <w:p w:rsidR="00853499" w:rsidRPr="0083191E" w:rsidRDefault="00853499" w:rsidP="002D5616">
            <w:pPr>
              <w:pStyle w:val="NormalWeb"/>
              <w:spacing w:before="0" w:beforeAutospacing="0" w:after="0" w:afterAutospacing="0" w:line="165" w:lineRule="atLeast"/>
            </w:pPr>
            <w:r w:rsidRPr="0083191E">
              <w:t>Üretilecek Ürünün</w:t>
            </w:r>
          </w:p>
        </w:tc>
      </w:tr>
      <w:tr w:rsidR="00853499" w:rsidRPr="0083191E" w:rsidTr="002D5616">
        <w:trPr>
          <w:trHeight w:val="454"/>
        </w:trPr>
        <w:tc>
          <w:tcPr>
            <w:tcW w:w="4606" w:type="dxa"/>
            <w:vAlign w:val="center"/>
          </w:tcPr>
          <w:p w:rsidR="00853499" w:rsidRPr="0083191E" w:rsidRDefault="00853499" w:rsidP="002D5616">
            <w:pPr>
              <w:pStyle w:val="NormalWeb"/>
              <w:spacing w:before="0" w:beforeAutospacing="0" w:after="0" w:afterAutospacing="0" w:line="165" w:lineRule="atLeast"/>
            </w:pPr>
            <w:r w:rsidRPr="0083191E">
              <w:t xml:space="preserve">Üretiminde Kullanılan Hammaddelerin </w:t>
            </w:r>
          </w:p>
          <w:p w:rsidR="00853499" w:rsidRPr="0083191E" w:rsidRDefault="00853499" w:rsidP="002D5616">
            <w:pPr>
              <w:pStyle w:val="NormalWeb"/>
              <w:spacing w:before="0" w:beforeAutospacing="0" w:after="0" w:afterAutospacing="0" w:line="165" w:lineRule="atLeast"/>
            </w:pPr>
            <w:r w:rsidRPr="0083191E">
              <w:t>Adı ve Miktarları</w:t>
            </w:r>
          </w:p>
        </w:tc>
        <w:tc>
          <w:tcPr>
            <w:tcW w:w="4606" w:type="dxa"/>
            <w:vAlign w:val="center"/>
          </w:tcPr>
          <w:p w:rsidR="00853499" w:rsidRPr="0083191E" w:rsidRDefault="00853499" w:rsidP="002D5616">
            <w:pPr>
              <w:pStyle w:val="NormalWeb"/>
              <w:spacing w:before="0" w:beforeAutospacing="0" w:after="0" w:afterAutospacing="0" w:line="165" w:lineRule="atLeast"/>
            </w:pPr>
          </w:p>
        </w:tc>
      </w:tr>
      <w:tr w:rsidR="00853499" w:rsidRPr="0083191E" w:rsidTr="002D5616">
        <w:trPr>
          <w:trHeight w:val="454"/>
        </w:trPr>
        <w:tc>
          <w:tcPr>
            <w:tcW w:w="4606" w:type="dxa"/>
            <w:vAlign w:val="center"/>
          </w:tcPr>
          <w:p w:rsidR="00853499" w:rsidRPr="0083191E" w:rsidRDefault="00853499" w:rsidP="002D5616">
            <w:pPr>
              <w:pStyle w:val="NormalWeb"/>
              <w:spacing w:before="0" w:beforeAutospacing="0" w:after="0" w:afterAutospacing="0" w:line="165" w:lineRule="atLeast"/>
            </w:pPr>
            <w:r w:rsidRPr="0083191E">
              <w:t>Kapasite Raporunda Yer Alan Faaliyet Konusu Raporun Geçerlilik Süresi</w:t>
            </w:r>
          </w:p>
        </w:tc>
        <w:tc>
          <w:tcPr>
            <w:tcW w:w="4606" w:type="dxa"/>
            <w:vAlign w:val="center"/>
          </w:tcPr>
          <w:p w:rsidR="00853499" w:rsidRPr="0083191E" w:rsidRDefault="00853499" w:rsidP="002D5616">
            <w:pPr>
              <w:pStyle w:val="NormalWeb"/>
              <w:spacing w:before="0" w:beforeAutospacing="0" w:after="0" w:afterAutospacing="0" w:line="165" w:lineRule="atLeast"/>
            </w:pPr>
          </w:p>
        </w:tc>
      </w:tr>
      <w:tr w:rsidR="00853499" w:rsidRPr="0083191E" w:rsidTr="002D5616">
        <w:trPr>
          <w:trHeight w:val="454"/>
        </w:trPr>
        <w:tc>
          <w:tcPr>
            <w:tcW w:w="4606" w:type="dxa"/>
            <w:vAlign w:val="center"/>
          </w:tcPr>
          <w:p w:rsidR="00853499" w:rsidRPr="0083191E" w:rsidRDefault="00C4248B" w:rsidP="002D5616">
            <w:pPr>
              <w:pStyle w:val="NormalWeb"/>
              <w:spacing w:before="0" w:beforeAutospacing="0" w:after="0" w:afterAutospacing="0" w:line="165" w:lineRule="atLeast"/>
            </w:pPr>
            <w:r>
              <w:t>Bu yönetmelik 7. Maddesinin (ç) bendinde belirtilen belgelerden bir tanesi</w:t>
            </w:r>
          </w:p>
        </w:tc>
        <w:tc>
          <w:tcPr>
            <w:tcW w:w="4606" w:type="dxa"/>
            <w:vAlign w:val="center"/>
          </w:tcPr>
          <w:p w:rsidR="00853499" w:rsidRPr="0083191E" w:rsidRDefault="00853499" w:rsidP="002D5616">
            <w:pPr>
              <w:pStyle w:val="NormalWeb"/>
              <w:spacing w:before="0" w:beforeAutospacing="0" w:after="0" w:afterAutospacing="0" w:line="165" w:lineRule="atLeast"/>
            </w:pPr>
          </w:p>
        </w:tc>
      </w:tr>
      <w:tr w:rsidR="00853499" w:rsidRPr="0083191E" w:rsidTr="002D5616">
        <w:trPr>
          <w:trHeight w:val="454"/>
        </w:trPr>
        <w:tc>
          <w:tcPr>
            <w:tcW w:w="9212" w:type="dxa"/>
            <w:gridSpan w:val="2"/>
            <w:vAlign w:val="center"/>
          </w:tcPr>
          <w:p w:rsidR="00853499" w:rsidRPr="0083191E" w:rsidRDefault="00853499" w:rsidP="002D5616">
            <w:pPr>
              <w:pStyle w:val="NormalWeb"/>
              <w:spacing w:before="0" w:beforeAutospacing="0" w:after="0" w:afterAutospacing="0" w:line="165" w:lineRule="atLeast"/>
            </w:pPr>
            <w:r w:rsidRPr="0083191E">
              <w:t>Üretici Firmanın</w:t>
            </w:r>
          </w:p>
        </w:tc>
      </w:tr>
      <w:tr w:rsidR="00853499" w:rsidRPr="0083191E" w:rsidTr="002D5616">
        <w:trPr>
          <w:trHeight w:val="454"/>
        </w:trPr>
        <w:tc>
          <w:tcPr>
            <w:tcW w:w="4606" w:type="dxa"/>
            <w:vAlign w:val="center"/>
          </w:tcPr>
          <w:p w:rsidR="00853499" w:rsidRPr="0083191E" w:rsidRDefault="00853499" w:rsidP="002D5616">
            <w:pPr>
              <w:pStyle w:val="NormalWeb"/>
              <w:spacing w:before="0" w:beforeAutospacing="0" w:after="0" w:afterAutospacing="0" w:line="165" w:lineRule="atLeast"/>
            </w:pPr>
            <w:r w:rsidRPr="0083191E">
              <w:t>Ticari Unvanı ve Yazışma Adresi</w:t>
            </w:r>
          </w:p>
        </w:tc>
        <w:tc>
          <w:tcPr>
            <w:tcW w:w="4606" w:type="dxa"/>
            <w:vAlign w:val="center"/>
          </w:tcPr>
          <w:p w:rsidR="00853499" w:rsidRPr="0083191E" w:rsidRDefault="00853499" w:rsidP="002D5616">
            <w:pPr>
              <w:pStyle w:val="NormalWeb"/>
              <w:spacing w:before="0" w:beforeAutospacing="0" w:after="0" w:afterAutospacing="0" w:line="165" w:lineRule="atLeast"/>
            </w:pPr>
          </w:p>
        </w:tc>
      </w:tr>
      <w:tr w:rsidR="00853499" w:rsidRPr="0083191E" w:rsidTr="002D5616">
        <w:trPr>
          <w:trHeight w:val="454"/>
        </w:trPr>
        <w:tc>
          <w:tcPr>
            <w:tcW w:w="4606" w:type="dxa"/>
            <w:vAlign w:val="center"/>
          </w:tcPr>
          <w:p w:rsidR="00853499" w:rsidRPr="0083191E" w:rsidRDefault="00853499" w:rsidP="002D5616">
            <w:pPr>
              <w:pStyle w:val="NormalWeb"/>
              <w:spacing w:before="0" w:beforeAutospacing="0" w:after="0" w:afterAutospacing="0" w:line="165" w:lineRule="atLeast"/>
            </w:pPr>
            <w:r w:rsidRPr="0083191E">
              <w:t>Üretim Yeri Adresi</w:t>
            </w:r>
          </w:p>
        </w:tc>
        <w:tc>
          <w:tcPr>
            <w:tcW w:w="4606" w:type="dxa"/>
            <w:vAlign w:val="center"/>
          </w:tcPr>
          <w:p w:rsidR="00853499" w:rsidRPr="0083191E" w:rsidRDefault="00853499" w:rsidP="002D5616">
            <w:pPr>
              <w:pStyle w:val="NormalWeb"/>
              <w:spacing w:before="0" w:beforeAutospacing="0" w:after="0" w:afterAutospacing="0" w:line="165" w:lineRule="atLeast"/>
            </w:pPr>
          </w:p>
        </w:tc>
      </w:tr>
      <w:tr w:rsidR="00853499" w:rsidRPr="0083191E" w:rsidTr="002D5616">
        <w:trPr>
          <w:trHeight w:val="454"/>
        </w:trPr>
        <w:tc>
          <w:tcPr>
            <w:tcW w:w="4606" w:type="dxa"/>
            <w:vAlign w:val="center"/>
          </w:tcPr>
          <w:p w:rsidR="00853499" w:rsidRPr="0083191E" w:rsidRDefault="00853499" w:rsidP="002D5616">
            <w:pPr>
              <w:pStyle w:val="NormalWeb"/>
              <w:spacing w:before="0" w:beforeAutospacing="0" w:after="0" w:afterAutospacing="0" w:line="165" w:lineRule="atLeast"/>
            </w:pPr>
            <w:r w:rsidRPr="0083191E">
              <w:t>Konu ile Yetkili Kişinin Adı, Soyadı, İş Telefonu ve GSM Numarası</w:t>
            </w:r>
          </w:p>
        </w:tc>
        <w:tc>
          <w:tcPr>
            <w:tcW w:w="4606" w:type="dxa"/>
            <w:vAlign w:val="center"/>
          </w:tcPr>
          <w:p w:rsidR="00853499" w:rsidRPr="0083191E" w:rsidRDefault="00853499" w:rsidP="002D5616">
            <w:pPr>
              <w:pStyle w:val="NormalWeb"/>
              <w:spacing w:before="0" w:beforeAutospacing="0" w:after="0" w:afterAutospacing="0" w:line="165" w:lineRule="atLeast"/>
            </w:pPr>
          </w:p>
        </w:tc>
      </w:tr>
    </w:tbl>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r w:rsidRPr="0083191E">
        <w:t>Tarih: ….../....../20...</w:t>
      </w:r>
    </w:p>
    <w:p w:rsidR="00853499" w:rsidRPr="0083191E" w:rsidRDefault="00853499" w:rsidP="00853499">
      <w:pPr>
        <w:pStyle w:val="NormalWeb"/>
        <w:spacing w:before="0" w:beforeAutospacing="0" w:after="0" w:afterAutospacing="0" w:line="165" w:lineRule="atLeast"/>
      </w:pPr>
      <w:r w:rsidRPr="0083191E">
        <w:t>Kurum veya Kuruluşun</w:t>
      </w:r>
    </w:p>
    <w:p w:rsidR="00853499" w:rsidRPr="0083191E" w:rsidRDefault="00853499" w:rsidP="00853499">
      <w:pPr>
        <w:pStyle w:val="NormalWeb"/>
        <w:spacing w:before="0" w:beforeAutospacing="0" w:after="0" w:afterAutospacing="0" w:line="165" w:lineRule="atLeast"/>
      </w:pPr>
      <w:r w:rsidRPr="0083191E">
        <w:t>Temsilcisinin Adı ve Soyadı</w:t>
      </w:r>
    </w:p>
    <w:p w:rsidR="00853499" w:rsidRPr="0083191E" w:rsidRDefault="00853499" w:rsidP="00853499">
      <w:pPr>
        <w:pStyle w:val="NormalWeb"/>
        <w:spacing w:before="0" w:beforeAutospacing="0" w:after="0" w:afterAutospacing="0" w:line="165" w:lineRule="atLeast"/>
      </w:pPr>
      <w:r w:rsidRPr="0083191E">
        <w:t>İmza ve Kaşesi</w:t>
      </w:r>
    </w:p>
    <w:p w:rsidR="00853499" w:rsidRPr="0083191E" w:rsidRDefault="00853499" w:rsidP="00853499">
      <w:pPr>
        <w:pStyle w:val="NormalWeb"/>
        <w:spacing w:before="0" w:beforeAutospacing="0" w:after="0" w:afterAutospacing="0" w:line="165" w:lineRule="atLeast"/>
      </w:pPr>
    </w:p>
    <w:p w:rsidR="00853499" w:rsidRPr="0083191E" w:rsidRDefault="00853499" w:rsidP="00853499">
      <w:pPr>
        <w:pStyle w:val="NormalWeb"/>
        <w:spacing w:before="0" w:beforeAutospacing="0" w:after="0" w:afterAutospacing="0" w:line="165" w:lineRule="atLeast"/>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853499" w:rsidRDefault="0085349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rPr>
          <w:b/>
          <w:bCs/>
        </w:rPr>
      </w:pPr>
    </w:p>
    <w:p w:rsidR="00BB15E9" w:rsidRPr="0083191E" w:rsidRDefault="007F261E" w:rsidP="00DE54A8">
      <w:pPr>
        <w:pStyle w:val="NormalWeb"/>
        <w:spacing w:before="0" w:beforeAutospacing="0" w:after="0" w:afterAutospacing="0" w:line="165" w:lineRule="atLeast"/>
        <w:jc w:val="center"/>
        <w:rPr>
          <w:b/>
        </w:rPr>
      </w:pPr>
      <w:r>
        <w:rPr>
          <w:b/>
        </w:rPr>
        <w:t>EK - 10</w:t>
      </w:r>
    </w:p>
    <w:p w:rsidR="00BB15E9" w:rsidRPr="0083191E" w:rsidRDefault="00BB15E9" w:rsidP="00DE54A8">
      <w:pPr>
        <w:pStyle w:val="NormalWeb"/>
        <w:spacing w:before="0" w:beforeAutospacing="0" w:after="0" w:afterAutospacing="0" w:line="165" w:lineRule="atLeast"/>
        <w:jc w:val="center"/>
        <w:rPr>
          <w:b/>
        </w:rPr>
      </w:pPr>
      <w:r w:rsidRPr="0083191E">
        <w:rPr>
          <w:b/>
        </w:rPr>
        <w:t>ORGANİK GÜBRE İTHALAT İZNİ MÜRACAAT FORMU</w:t>
      </w:r>
    </w:p>
    <w:p w:rsidR="00BB15E9" w:rsidRPr="0083191E" w:rsidRDefault="00BB15E9" w:rsidP="00DE54A8">
      <w:pPr>
        <w:pStyle w:val="NormalWeb"/>
        <w:spacing w:before="0" w:beforeAutospacing="0" w:after="0" w:afterAutospacing="0" w:line="165" w:lineRule="atLeast"/>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5E9" w:rsidRPr="0083191E" w:rsidTr="001F6DC2">
        <w:trPr>
          <w:trHeight w:val="454"/>
        </w:trPr>
        <w:tc>
          <w:tcPr>
            <w:tcW w:w="9212" w:type="dxa"/>
            <w:gridSpan w:val="2"/>
            <w:vAlign w:val="center"/>
          </w:tcPr>
          <w:p w:rsidR="00BB15E9" w:rsidRPr="0083191E" w:rsidRDefault="00BB15E9" w:rsidP="00DE54A8">
            <w:pPr>
              <w:pStyle w:val="NormalWeb"/>
              <w:spacing w:before="0" w:beforeAutospacing="0" w:after="0" w:afterAutospacing="0" w:line="165" w:lineRule="atLeast"/>
            </w:pPr>
            <w:r w:rsidRPr="0083191E">
              <w:t>İthal Edilecek Ürünün</w:t>
            </w: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Proforma Faturada Geçen Adı</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Yurt İçi Piyasada Kullanılacak Ticari Adı</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İthal Edilmesi İstenen Miktar</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Hangi Gümrük Kapısından Yurt İçine Giriş Yapacağı</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Proforma Faturada Belirtilen Toplam Değeri</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İthal Edilecek Menşei Ülke</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Teslimat Şekli</w:t>
            </w:r>
            <w:r w:rsidR="004051BB">
              <w:t>(CIF, FOB, vb)</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9212" w:type="dxa"/>
            <w:gridSpan w:val="2"/>
            <w:vAlign w:val="center"/>
          </w:tcPr>
          <w:p w:rsidR="00BB15E9" w:rsidRPr="0083191E" w:rsidRDefault="00BB15E9" w:rsidP="00DE54A8">
            <w:pPr>
              <w:pStyle w:val="NormalWeb"/>
              <w:spacing w:before="0" w:beforeAutospacing="0" w:after="0" w:afterAutospacing="0" w:line="165" w:lineRule="atLeast"/>
            </w:pPr>
            <w:r w:rsidRPr="0083191E">
              <w:t>İthalatçı Firmanın</w:t>
            </w: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Ticari Unvanı</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Yazışma Adresi</w:t>
            </w:r>
          </w:p>
        </w:tc>
        <w:tc>
          <w:tcPr>
            <w:tcW w:w="4606" w:type="dxa"/>
            <w:vAlign w:val="center"/>
          </w:tcPr>
          <w:p w:rsidR="00BB15E9" w:rsidRPr="0083191E" w:rsidRDefault="00BB15E9" w:rsidP="00DE54A8">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DE54A8">
            <w:pPr>
              <w:pStyle w:val="NormalWeb"/>
              <w:spacing w:before="0" w:beforeAutospacing="0" w:after="0" w:afterAutospacing="0" w:line="165" w:lineRule="atLeast"/>
            </w:pPr>
            <w:r w:rsidRPr="0083191E">
              <w:t>Konu ile Yetkili Kişinin Adı, Soyadı, İş Telefonu ve Gsm Numarası</w:t>
            </w:r>
          </w:p>
        </w:tc>
        <w:tc>
          <w:tcPr>
            <w:tcW w:w="4606" w:type="dxa"/>
            <w:vAlign w:val="center"/>
          </w:tcPr>
          <w:p w:rsidR="00BB15E9" w:rsidRPr="0083191E" w:rsidRDefault="00BB15E9" w:rsidP="00DE54A8">
            <w:pPr>
              <w:pStyle w:val="NormalWeb"/>
              <w:spacing w:before="0" w:beforeAutospacing="0" w:after="0" w:afterAutospacing="0" w:line="165" w:lineRule="atLeast"/>
            </w:pPr>
          </w:p>
        </w:tc>
      </w:tr>
    </w:tbl>
    <w:p w:rsidR="00BB15E9" w:rsidRPr="0083191E" w:rsidRDefault="00BB15E9" w:rsidP="00DE54A8">
      <w:pPr>
        <w:pStyle w:val="NormalWeb"/>
        <w:spacing w:before="0" w:beforeAutospacing="0" w:after="0" w:afterAutospacing="0" w:line="165" w:lineRule="atLeast"/>
      </w:pPr>
    </w:p>
    <w:p w:rsidR="001F6DC2" w:rsidRPr="0083191E" w:rsidRDefault="001F6DC2" w:rsidP="00DE54A8">
      <w:pPr>
        <w:pStyle w:val="NormalWeb"/>
        <w:spacing w:before="0" w:beforeAutospacing="0" w:after="0" w:afterAutospacing="0" w:line="165" w:lineRule="atLeast"/>
      </w:pPr>
    </w:p>
    <w:p w:rsidR="001F6DC2" w:rsidRPr="0083191E" w:rsidRDefault="001F6DC2" w:rsidP="00DE54A8">
      <w:pPr>
        <w:pStyle w:val="NormalWeb"/>
        <w:spacing w:before="0" w:beforeAutospacing="0" w:after="0" w:afterAutospacing="0" w:line="165" w:lineRule="atLeast"/>
      </w:pPr>
    </w:p>
    <w:p w:rsidR="00124F19" w:rsidRPr="0083191E" w:rsidRDefault="00124F19" w:rsidP="00DE54A8">
      <w:pPr>
        <w:pStyle w:val="NormalWeb"/>
        <w:spacing w:before="0" w:beforeAutospacing="0" w:after="0" w:afterAutospacing="0" w:line="165" w:lineRule="atLeast"/>
      </w:pPr>
    </w:p>
    <w:p w:rsidR="00124F19" w:rsidRPr="0083191E" w:rsidRDefault="00124F19" w:rsidP="00DE54A8">
      <w:pPr>
        <w:pStyle w:val="NormalWeb"/>
        <w:spacing w:before="0" w:beforeAutospacing="0" w:after="0" w:afterAutospacing="0" w:line="165" w:lineRule="atLeast"/>
      </w:pPr>
    </w:p>
    <w:p w:rsidR="00124F19" w:rsidRPr="0083191E" w:rsidRDefault="00124F19" w:rsidP="00DE54A8">
      <w:pPr>
        <w:pStyle w:val="NormalWeb"/>
        <w:spacing w:before="0" w:beforeAutospacing="0" w:after="0" w:afterAutospacing="0" w:line="165" w:lineRule="atLeast"/>
      </w:pPr>
    </w:p>
    <w:p w:rsidR="001F6DC2" w:rsidRPr="0083191E" w:rsidRDefault="001F6DC2" w:rsidP="00DE54A8">
      <w:pPr>
        <w:pStyle w:val="NormalWeb"/>
        <w:spacing w:before="0" w:beforeAutospacing="0" w:after="0" w:afterAutospacing="0" w:line="165" w:lineRule="atLeast"/>
      </w:pPr>
    </w:p>
    <w:p w:rsidR="00BB15E9" w:rsidRPr="0083191E" w:rsidRDefault="00BB15E9" w:rsidP="00DE54A8">
      <w:pPr>
        <w:pStyle w:val="NormalWeb"/>
        <w:spacing w:before="0" w:beforeAutospacing="0" w:after="0" w:afterAutospacing="0" w:line="165" w:lineRule="atLeast"/>
      </w:pPr>
      <w:r w:rsidRPr="0083191E">
        <w:t>Tarih: ....../....../20...</w:t>
      </w:r>
    </w:p>
    <w:p w:rsidR="00BB15E9" w:rsidRPr="0083191E" w:rsidRDefault="00BB15E9" w:rsidP="00DE54A8">
      <w:pPr>
        <w:pStyle w:val="NormalWeb"/>
        <w:spacing w:before="0" w:beforeAutospacing="0" w:after="0" w:afterAutospacing="0" w:line="165" w:lineRule="atLeast"/>
      </w:pPr>
      <w:r w:rsidRPr="0083191E">
        <w:t>Kurum veya Kuruluşun</w:t>
      </w:r>
    </w:p>
    <w:p w:rsidR="00BB15E9" w:rsidRPr="0083191E" w:rsidRDefault="00BB15E9" w:rsidP="00DE54A8">
      <w:pPr>
        <w:pStyle w:val="NormalWeb"/>
        <w:spacing w:before="0" w:beforeAutospacing="0" w:after="0" w:afterAutospacing="0" w:line="165" w:lineRule="atLeast"/>
      </w:pPr>
      <w:r w:rsidRPr="0083191E">
        <w:t>Temsilcisinin Adı ve Soyadı</w:t>
      </w:r>
    </w:p>
    <w:p w:rsidR="00BB15E9" w:rsidRPr="0083191E" w:rsidRDefault="00BB15E9" w:rsidP="00DE54A8">
      <w:pPr>
        <w:pStyle w:val="NormalWeb"/>
        <w:spacing w:before="0" w:beforeAutospacing="0" w:after="0" w:afterAutospacing="0" w:line="165" w:lineRule="atLeast"/>
      </w:pPr>
      <w:r w:rsidRPr="0083191E">
        <w:t>İmza ve Kaşesi</w:t>
      </w:r>
    </w:p>
    <w:p w:rsidR="00BB15E9" w:rsidRPr="0083191E" w:rsidRDefault="00BB15E9" w:rsidP="00DE54A8">
      <w:pPr>
        <w:pStyle w:val="NormalWeb"/>
        <w:spacing w:before="0" w:beforeAutospacing="0" w:after="0" w:afterAutospacing="0" w:line="165" w:lineRule="atLeast"/>
      </w:pPr>
    </w:p>
    <w:p w:rsidR="00BB15E9" w:rsidRPr="0083191E" w:rsidRDefault="00BB15E9" w:rsidP="00DE54A8">
      <w:pPr>
        <w:pStyle w:val="NormalWeb"/>
        <w:spacing w:before="0" w:beforeAutospacing="0" w:after="0" w:afterAutospacing="0" w:line="165" w:lineRule="atLeast"/>
      </w:pPr>
    </w:p>
    <w:p w:rsidR="00BB15E9" w:rsidRPr="0083191E" w:rsidRDefault="00BB15E9" w:rsidP="00DE54A8">
      <w:pPr>
        <w:pStyle w:val="NormalWeb"/>
        <w:spacing w:before="0" w:beforeAutospacing="0" w:after="0" w:afterAutospacing="0" w:line="165" w:lineRule="atLeast"/>
      </w:pP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1F6DC2" w:rsidRPr="0083191E" w:rsidRDefault="001F6DC2" w:rsidP="00327712">
      <w:pPr>
        <w:pStyle w:val="NormalWeb"/>
        <w:spacing w:before="0" w:beforeAutospacing="0" w:after="0" w:afterAutospacing="0" w:line="276" w:lineRule="auto"/>
        <w:jc w:val="center"/>
        <w:outlineLvl w:val="0"/>
        <w:rPr>
          <w:b/>
          <w:bCs/>
        </w:rPr>
      </w:pPr>
    </w:p>
    <w:p w:rsidR="001F6DC2" w:rsidRPr="0083191E" w:rsidRDefault="001F6DC2"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7836AF" w:rsidRDefault="007836AF" w:rsidP="00C94809">
      <w:pPr>
        <w:pStyle w:val="NormalWeb"/>
        <w:spacing w:before="0" w:beforeAutospacing="0" w:after="0" w:afterAutospacing="0" w:line="165" w:lineRule="atLeast"/>
        <w:jc w:val="center"/>
        <w:rPr>
          <w:b/>
        </w:rPr>
      </w:pPr>
    </w:p>
    <w:p w:rsidR="007836AF" w:rsidRDefault="007836AF" w:rsidP="00C94809">
      <w:pPr>
        <w:pStyle w:val="NormalWeb"/>
        <w:spacing w:before="0" w:beforeAutospacing="0" w:after="0" w:afterAutospacing="0" w:line="165" w:lineRule="atLeast"/>
        <w:jc w:val="center"/>
        <w:rPr>
          <w:b/>
        </w:rPr>
      </w:pPr>
    </w:p>
    <w:p w:rsidR="00DE197D" w:rsidRDefault="00DE197D" w:rsidP="00C94809">
      <w:pPr>
        <w:pStyle w:val="NormalWeb"/>
        <w:spacing w:before="0" w:beforeAutospacing="0" w:after="0" w:afterAutospacing="0" w:line="165" w:lineRule="atLeast"/>
        <w:jc w:val="center"/>
        <w:rPr>
          <w:b/>
        </w:rPr>
      </w:pPr>
    </w:p>
    <w:p w:rsidR="00DE197D" w:rsidRDefault="00DE197D" w:rsidP="00C94809">
      <w:pPr>
        <w:pStyle w:val="NormalWeb"/>
        <w:spacing w:before="0" w:beforeAutospacing="0" w:after="0" w:afterAutospacing="0" w:line="165" w:lineRule="atLeast"/>
        <w:jc w:val="center"/>
        <w:rPr>
          <w:b/>
        </w:rPr>
      </w:pPr>
    </w:p>
    <w:p w:rsidR="00DE197D" w:rsidRDefault="00DE197D" w:rsidP="00C94809">
      <w:pPr>
        <w:pStyle w:val="NormalWeb"/>
        <w:spacing w:before="0" w:beforeAutospacing="0" w:after="0" w:afterAutospacing="0" w:line="165" w:lineRule="atLeast"/>
        <w:jc w:val="center"/>
        <w:rPr>
          <w:b/>
        </w:rPr>
      </w:pPr>
    </w:p>
    <w:p w:rsidR="00DE197D" w:rsidRDefault="00DE197D" w:rsidP="00C94809">
      <w:pPr>
        <w:pStyle w:val="NormalWeb"/>
        <w:spacing w:before="0" w:beforeAutospacing="0" w:after="0" w:afterAutospacing="0" w:line="165" w:lineRule="atLeast"/>
        <w:jc w:val="center"/>
        <w:rPr>
          <w:b/>
        </w:rPr>
      </w:pPr>
    </w:p>
    <w:p w:rsidR="00BB15E9" w:rsidRPr="0083191E" w:rsidRDefault="007F261E" w:rsidP="00C94809">
      <w:pPr>
        <w:pStyle w:val="NormalWeb"/>
        <w:spacing w:before="0" w:beforeAutospacing="0" w:after="0" w:afterAutospacing="0" w:line="165" w:lineRule="atLeast"/>
        <w:jc w:val="center"/>
        <w:rPr>
          <w:b/>
        </w:rPr>
      </w:pPr>
      <w:r>
        <w:rPr>
          <w:b/>
        </w:rPr>
        <w:t>EK - 11</w:t>
      </w:r>
    </w:p>
    <w:p w:rsidR="00BB15E9" w:rsidRPr="0083191E" w:rsidRDefault="00BB15E9" w:rsidP="00C94809">
      <w:pPr>
        <w:pStyle w:val="NormalWeb"/>
        <w:spacing w:before="0" w:beforeAutospacing="0" w:after="0" w:afterAutospacing="0" w:line="165" w:lineRule="atLeast"/>
        <w:jc w:val="center"/>
        <w:rPr>
          <w:b/>
        </w:rPr>
      </w:pPr>
      <w:r w:rsidRPr="0083191E">
        <w:rPr>
          <w:b/>
        </w:rPr>
        <w:t>ORGANİK GÜBRE İHRACAT İZNİ MÜRACAAT FORMU</w:t>
      </w:r>
    </w:p>
    <w:p w:rsidR="00C94809" w:rsidRPr="0083191E" w:rsidRDefault="00C94809" w:rsidP="00C94809">
      <w:pPr>
        <w:pStyle w:val="NormalWeb"/>
        <w:spacing w:before="0" w:beforeAutospacing="0" w:after="0" w:afterAutospacing="0" w:line="165" w:lineRule="atLeast"/>
        <w:jc w:val="center"/>
        <w:rPr>
          <w:b/>
        </w:rPr>
      </w:pPr>
    </w:p>
    <w:p w:rsidR="00BB15E9" w:rsidRPr="0083191E" w:rsidRDefault="00BB15E9" w:rsidP="00C94809">
      <w:pPr>
        <w:pStyle w:val="NormalWeb"/>
        <w:spacing w:before="0" w:beforeAutospacing="0" w:after="0" w:afterAutospacing="0" w:line="165" w:lineRule="atLeast"/>
        <w:jc w:val="center"/>
        <w:rPr>
          <w:b/>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5E9" w:rsidRPr="0083191E" w:rsidTr="001F6DC2">
        <w:trPr>
          <w:trHeight w:val="454"/>
        </w:trPr>
        <w:tc>
          <w:tcPr>
            <w:tcW w:w="9212" w:type="dxa"/>
            <w:gridSpan w:val="2"/>
            <w:vAlign w:val="center"/>
          </w:tcPr>
          <w:p w:rsidR="00BB15E9" w:rsidRPr="0083191E" w:rsidRDefault="00BB15E9" w:rsidP="00C94809">
            <w:pPr>
              <w:pStyle w:val="NormalWeb"/>
              <w:spacing w:before="0" w:beforeAutospacing="0" w:after="0" w:afterAutospacing="0" w:line="165" w:lineRule="atLeast"/>
            </w:pPr>
            <w:r w:rsidRPr="0083191E">
              <w:t>İthal Edilecek Ürünün</w:t>
            </w: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Tür ve Tipi</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İhraç Edilmesi İstenen Miktar</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DE197D" w:rsidP="00DE197D">
            <w:pPr>
              <w:pStyle w:val="NormalWeb"/>
              <w:spacing w:before="0" w:beforeAutospacing="0" w:after="0" w:afterAutospacing="0" w:line="165" w:lineRule="atLeast"/>
            </w:pPr>
            <w:r>
              <w:t>Hangi Gümrük Kapısından</w:t>
            </w:r>
            <w:r w:rsidR="00BB15E9" w:rsidRPr="0083191E">
              <w:t xml:space="preserve"> </w:t>
            </w:r>
            <w:r>
              <w:t>Ç</w:t>
            </w:r>
            <w:r w:rsidR="00BB15E9" w:rsidRPr="0083191E">
              <w:t>ıkış Yapacağı</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Hangi Ülkeye İhraç Edileceği</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Ürünün Ticari Adı</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Teslimat Şekli</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9212" w:type="dxa"/>
            <w:gridSpan w:val="2"/>
            <w:vAlign w:val="center"/>
          </w:tcPr>
          <w:p w:rsidR="00BB15E9" w:rsidRPr="0083191E" w:rsidRDefault="00BB15E9" w:rsidP="00C94809">
            <w:pPr>
              <w:pStyle w:val="NormalWeb"/>
              <w:spacing w:before="0" w:beforeAutospacing="0" w:after="0" w:afterAutospacing="0" w:line="165" w:lineRule="atLeast"/>
            </w:pPr>
            <w:r w:rsidRPr="0083191E">
              <w:t>İhracatçı Firmanın</w:t>
            </w: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Ticari Unvanı</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Yazışma Adresi</w:t>
            </w:r>
          </w:p>
        </w:tc>
        <w:tc>
          <w:tcPr>
            <w:tcW w:w="4606" w:type="dxa"/>
            <w:vAlign w:val="center"/>
          </w:tcPr>
          <w:p w:rsidR="00BB15E9" w:rsidRPr="0083191E" w:rsidRDefault="00BB15E9" w:rsidP="00C94809">
            <w:pPr>
              <w:pStyle w:val="NormalWeb"/>
              <w:spacing w:before="0" w:beforeAutospacing="0" w:after="0" w:afterAutospacing="0" w:line="165" w:lineRule="atLeast"/>
            </w:pPr>
          </w:p>
        </w:tc>
      </w:tr>
      <w:tr w:rsidR="00BB15E9" w:rsidRPr="0083191E" w:rsidTr="001F6DC2">
        <w:trPr>
          <w:trHeight w:val="454"/>
        </w:trPr>
        <w:tc>
          <w:tcPr>
            <w:tcW w:w="4606" w:type="dxa"/>
            <w:vAlign w:val="center"/>
          </w:tcPr>
          <w:p w:rsidR="00BB15E9" w:rsidRPr="0083191E" w:rsidRDefault="00BB15E9" w:rsidP="00C94809">
            <w:pPr>
              <w:pStyle w:val="NormalWeb"/>
              <w:spacing w:before="0" w:beforeAutospacing="0" w:after="0" w:afterAutospacing="0" w:line="165" w:lineRule="atLeast"/>
            </w:pPr>
            <w:r w:rsidRPr="0083191E">
              <w:t>Konu ile Yetkili Kişinin Adı, Soyadı, İş Telefonu ve Gsm Numarası</w:t>
            </w:r>
          </w:p>
        </w:tc>
        <w:tc>
          <w:tcPr>
            <w:tcW w:w="4606" w:type="dxa"/>
            <w:vAlign w:val="center"/>
          </w:tcPr>
          <w:p w:rsidR="00BB15E9" w:rsidRPr="0083191E" w:rsidRDefault="00BB15E9" w:rsidP="00C94809">
            <w:pPr>
              <w:pStyle w:val="NormalWeb"/>
              <w:spacing w:before="0" w:beforeAutospacing="0" w:after="0" w:afterAutospacing="0" w:line="165" w:lineRule="atLeast"/>
            </w:pPr>
          </w:p>
        </w:tc>
      </w:tr>
    </w:tbl>
    <w:p w:rsidR="00BB15E9" w:rsidRPr="0083191E" w:rsidRDefault="00BB15E9" w:rsidP="00C94809">
      <w:pPr>
        <w:pStyle w:val="NormalWeb"/>
        <w:spacing w:before="0" w:beforeAutospacing="0" w:after="0" w:afterAutospacing="0" w:line="165" w:lineRule="atLeast"/>
      </w:pPr>
    </w:p>
    <w:p w:rsidR="001F6DC2" w:rsidRPr="0083191E" w:rsidRDefault="001F6DC2" w:rsidP="00C94809">
      <w:pPr>
        <w:pStyle w:val="NormalWeb"/>
        <w:spacing w:before="0" w:beforeAutospacing="0" w:after="0" w:afterAutospacing="0" w:line="165" w:lineRule="atLeast"/>
      </w:pPr>
    </w:p>
    <w:p w:rsidR="001F6DC2" w:rsidRPr="0083191E" w:rsidRDefault="001F6DC2" w:rsidP="00C94809">
      <w:pPr>
        <w:pStyle w:val="NormalWeb"/>
        <w:spacing w:before="0" w:beforeAutospacing="0" w:after="0" w:afterAutospacing="0" w:line="165" w:lineRule="atLeast"/>
      </w:pPr>
    </w:p>
    <w:p w:rsidR="001F6DC2" w:rsidRPr="0083191E" w:rsidRDefault="001F6DC2" w:rsidP="00C94809">
      <w:pPr>
        <w:pStyle w:val="NormalWeb"/>
        <w:spacing w:before="0" w:beforeAutospacing="0" w:after="0" w:afterAutospacing="0" w:line="165" w:lineRule="atLeast"/>
      </w:pPr>
    </w:p>
    <w:p w:rsidR="001F6DC2" w:rsidRPr="0083191E" w:rsidRDefault="001F6DC2" w:rsidP="001F6DC2">
      <w:pPr>
        <w:pStyle w:val="NormalWeb"/>
        <w:spacing w:before="0" w:beforeAutospacing="0" w:after="0" w:afterAutospacing="0" w:line="276" w:lineRule="auto"/>
        <w:ind w:left="6804" w:hanging="283"/>
      </w:pPr>
    </w:p>
    <w:p w:rsidR="001F6DC2" w:rsidRPr="0083191E" w:rsidRDefault="001F6DC2" w:rsidP="001F6DC2">
      <w:pPr>
        <w:pStyle w:val="NormalWeb"/>
        <w:spacing w:before="0" w:beforeAutospacing="0" w:after="0" w:afterAutospacing="0" w:line="276" w:lineRule="auto"/>
        <w:ind w:left="6804" w:hanging="283"/>
      </w:pPr>
    </w:p>
    <w:p w:rsidR="00BB15E9" w:rsidRPr="0083191E" w:rsidRDefault="00BB15E9" w:rsidP="001F6DC2">
      <w:pPr>
        <w:pStyle w:val="NormalWeb"/>
        <w:spacing w:before="0" w:beforeAutospacing="0" w:after="0" w:afterAutospacing="0" w:line="276" w:lineRule="auto"/>
        <w:ind w:left="6804" w:hanging="283"/>
      </w:pPr>
      <w:r w:rsidRPr="0083191E">
        <w:t>Tarih: ....../....../20...</w:t>
      </w:r>
    </w:p>
    <w:p w:rsidR="00BB15E9" w:rsidRPr="0083191E" w:rsidRDefault="00BB15E9" w:rsidP="001F6DC2">
      <w:pPr>
        <w:pStyle w:val="NormalWeb"/>
        <w:spacing w:before="0" w:beforeAutospacing="0" w:after="0" w:afterAutospacing="0" w:line="276" w:lineRule="auto"/>
        <w:ind w:left="6804" w:hanging="283"/>
      </w:pPr>
      <w:r w:rsidRPr="0083191E">
        <w:t>Kurum veya Kuruluşun</w:t>
      </w:r>
    </w:p>
    <w:p w:rsidR="00BB15E9" w:rsidRPr="0083191E" w:rsidRDefault="00BB15E9" w:rsidP="001F6DC2">
      <w:pPr>
        <w:pStyle w:val="NormalWeb"/>
        <w:spacing w:before="0" w:beforeAutospacing="0" w:after="0" w:afterAutospacing="0" w:line="276" w:lineRule="auto"/>
        <w:ind w:left="6804" w:hanging="283"/>
      </w:pPr>
      <w:r w:rsidRPr="0083191E">
        <w:t>Temsilcisinin Adı ve Soyadı</w:t>
      </w:r>
    </w:p>
    <w:p w:rsidR="00BB15E9" w:rsidRPr="0083191E" w:rsidRDefault="00BB15E9" w:rsidP="001F6DC2">
      <w:pPr>
        <w:pStyle w:val="NormalWeb"/>
        <w:spacing w:before="0" w:beforeAutospacing="0" w:after="0" w:afterAutospacing="0" w:line="276" w:lineRule="auto"/>
        <w:ind w:left="6804" w:hanging="283"/>
      </w:pPr>
      <w:r w:rsidRPr="0083191E">
        <w:t>İmza ve Kaşesi</w:t>
      </w:r>
    </w:p>
    <w:p w:rsidR="00BB15E9" w:rsidRPr="0083191E" w:rsidRDefault="00BB15E9" w:rsidP="001F6DC2">
      <w:pPr>
        <w:pStyle w:val="NormalWeb"/>
        <w:spacing w:before="0" w:beforeAutospacing="0" w:after="0" w:afterAutospacing="0" w:line="276" w:lineRule="auto"/>
        <w:ind w:left="6804" w:hanging="283"/>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rPr>
          <w:b/>
          <w:bCs/>
        </w:rPr>
      </w:pPr>
    </w:p>
    <w:p w:rsidR="00BB15E9" w:rsidRPr="0083191E" w:rsidRDefault="00BB15E9" w:rsidP="00C91F96">
      <w:pPr>
        <w:pStyle w:val="NormalWeb"/>
        <w:spacing w:before="0" w:beforeAutospacing="0" w:after="0" w:afterAutospacing="0" w:line="276" w:lineRule="auto"/>
        <w:jc w:val="center"/>
        <w:outlineLvl w:val="0"/>
        <w:rPr>
          <w:b/>
          <w:bCs/>
        </w:rPr>
      </w:pPr>
    </w:p>
    <w:p w:rsidR="00BB15E9" w:rsidRPr="0083191E" w:rsidRDefault="00BB15E9" w:rsidP="00C91F96">
      <w:pPr>
        <w:pStyle w:val="NormalWeb"/>
        <w:spacing w:before="0" w:beforeAutospacing="0" w:after="0" w:afterAutospacing="0" w:line="276" w:lineRule="auto"/>
        <w:jc w:val="center"/>
        <w:outlineLvl w:val="0"/>
        <w:rPr>
          <w:b/>
          <w:bCs/>
        </w:rPr>
      </w:pPr>
    </w:p>
    <w:p w:rsidR="00BB15E9" w:rsidRPr="0083191E" w:rsidRDefault="00BB15E9" w:rsidP="00C91F96">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461189" w:rsidRPr="0083191E" w:rsidRDefault="00461189" w:rsidP="001F6DC2">
      <w:pPr>
        <w:pStyle w:val="NormalWeb"/>
        <w:spacing w:before="0" w:beforeAutospacing="0" w:after="0" w:afterAutospacing="0" w:line="276" w:lineRule="auto"/>
        <w:outlineLvl w:val="0"/>
        <w:rPr>
          <w:b/>
          <w:bCs/>
        </w:rPr>
      </w:pPr>
    </w:p>
    <w:p w:rsidR="00461189" w:rsidRPr="0083191E" w:rsidRDefault="00461189" w:rsidP="001F6DC2">
      <w:pPr>
        <w:pStyle w:val="NormalWeb"/>
        <w:spacing w:before="0" w:beforeAutospacing="0" w:after="0" w:afterAutospacing="0" w:line="276" w:lineRule="auto"/>
        <w:outlineLvl w:val="0"/>
        <w:rPr>
          <w:b/>
          <w:bCs/>
        </w:rPr>
      </w:pPr>
    </w:p>
    <w:p w:rsidR="00461189" w:rsidRPr="0083191E" w:rsidRDefault="00461189" w:rsidP="001F6DC2">
      <w:pPr>
        <w:pStyle w:val="NormalWeb"/>
        <w:spacing w:before="0" w:beforeAutospacing="0" w:after="0" w:afterAutospacing="0" w:line="276" w:lineRule="auto"/>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r w:rsidRPr="0083191E">
        <w:rPr>
          <w:b/>
          <w:bCs/>
        </w:rPr>
        <w:t>EK</w:t>
      </w:r>
      <w:r w:rsidR="007F261E">
        <w:rPr>
          <w:b/>
          <w:bCs/>
        </w:rPr>
        <w:t xml:space="preserve"> - 12</w:t>
      </w:r>
    </w:p>
    <w:p w:rsidR="00BB15E9" w:rsidRPr="0083191E" w:rsidRDefault="00BB15E9" w:rsidP="00327712">
      <w:pPr>
        <w:pStyle w:val="NormalWeb"/>
        <w:spacing w:before="0" w:beforeAutospacing="0" w:after="0" w:afterAutospacing="0" w:line="276" w:lineRule="auto"/>
        <w:jc w:val="center"/>
        <w:rPr>
          <w:b/>
          <w:bCs/>
        </w:rPr>
      </w:pPr>
      <w:r w:rsidRPr="0083191E">
        <w:rPr>
          <w:b/>
          <w:bCs/>
        </w:rPr>
        <w:t>LİSANS BELGESİ MÜRACAAT FORMU</w:t>
      </w:r>
    </w:p>
    <w:p w:rsidR="001F6DC2" w:rsidRPr="0083191E" w:rsidRDefault="001F6DC2" w:rsidP="00327712">
      <w:pPr>
        <w:pStyle w:val="NormalWeb"/>
        <w:spacing w:before="0" w:beforeAutospacing="0" w:after="0" w:afterAutospacing="0" w:line="276" w:lineRule="auto"/>
        <w:jc w:val="center"/>
        <w:rPr>
          <w:b/>
          <w:bCs/>
        </w:rPr>
      </w:pPr>
    </w:p>
    <w:p w:rsidR="00BB15E9" w:rsidRPr="0083191E" w:rsidRDefault="00BB15E9" w:rsidP="00327712">
      <w:pPr>
        <w:pStyle w:val="NormalWeb"/>
        <w:spacing w:before="0" w:beforeAutospacing="0" w:after="0" w:afterAutospacing="0" w:line="276" w:lineRule="auto"/>
      </w:pPr>
      <w:r w:rsidRPr="0083191E">
        <w:t> </w:t>
      </w:r>
    </w:p>
    <w:tbl>
      <w:tblPr>
        <w:tblW w:w="9060" w:type="dxa"/>
        <w:tblInd w:w="862" w:type="dxa"/>
        <w:tblLook w:val="0000" w:firstRow="0" w:lastRow="0" w:firstColumn="0" w:lastColumn="0" w:noHBand="0" w:noVBand="0"/>
      </w:tblPr>
      <w:tblGrid>
        <w:gridCol w:w="3352"/>
        <w:gridCol w:w="5708"/>
      </w:tblGrid>
      <w:tr w:rsidR="00BB15E9" w:rsidRPr="0083191E" w:rsidTr="001F6DC2">
        <w:trPr>
          <w:trHeight w:val="454"/>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rPr>
                <w:bCs/>
              </w:rPr>
              <w:t>Adına Lisans Belgesi Düzenlenmesi İçin Başvuran Kurum veya Kuruluşun:</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Ticari Unvanı</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F04EAE" w:rsidRDefault="00F04EAE" w:rsidP="002F6CEE">
            <w:pPr>
              <w:pStyle w:val="NormalWeb"/>
              <w:spacing w:before="0" w:beforeAutospacing="0" w:after="0" w:afterAutospacing="0" w:line="276" w:lineRule="auto"/>
            </w:pPr>
            <w:r>
              <w:t>Faaliyet Konusu</w:t>
            </w:r>
          </w:p>
          <w:p w:rsidR="00BB15E9" w:rsidRPr="0083191E" w:rsidRDefault="00F04EAE" w:rsidP="002F6CEE">
            <w:pPr>
              <w:pStyle w:val="NormalWeb"/>
              <w:spacing w:before="0" w:beforeAutospacing="0" w:after="0" w:afterAutospacing="0" w:line="276" w:lineRule="auto"/>
            </w:pPr>
            <w:r>
              <w:t>Üretici veya</w:t>
            </w:r>
            <w:r w:rsidR="00BB15E9" w:rsidRPr="0083191E">
              <w:t xml:space="preserve"> </w:t>
            </w:r>
            <w:r>
              <w:t>Üretici(İ</w:t>
            </w:r>
            <w:r w:rsidR="00BB15E9" w:rsidRPr="0083191E">
              <w:t>thalatçı)</w:t>
            </w:r>
            <w:r>
              <w:t xml:space="preserve"> </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Adresi</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Telefon Numarası</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Faks Numarası</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Bağlı Olduğu Vergi Dairesi</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Vergi Numarası</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Sermayesi</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CC5B0E" w:rsidP="00CC5B0E">
            <w:pPr>
              <w:pStyle w:val="NormalWeb"/>
              <w:spacing w:before="0" w:beforeAutospacing="0" w:after="0" w:afterAutospacing="0" w:line="276" w:lineRule="auto"/>
            </w:pPr>
            <w:r w:rsidRPr="00DA6D2D">
              <w:rPr>
                <w:color w:val="000000" w:themeColor="text1"/>
                <w:lang w:eastAsia="en-US"/>
              </w:rPr>
              <w:t>Kayıtlı olduğu meslek kuruluşundan alınmış kayıt belgesinin aslı</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Ek olarak verilecek.</w:t>
            </w:r>
          </w:p>
        </w:tc>
      </w:tr>
      <w:tr w:rsidR="00BB15E9" w:rsidRPr="0083191E" w:rsidTr="001F6DC2">
        <w:trPr>
          <w:trHeight w:val="454"/>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rPr>
                <w:bCs/>
              </w:rPr>
            </w:pPr>
            <w:r w:rsidRPr="0083191E">
              <w:rPr>
                <w:bCs/>
              </w:rPr>
              <w:t>Üretici ise, üretim tesislerinin adresleri</w:t>
            </w:r>
          </w:p>
        </w:tc>
      </w:tr>
      <w:tr w:rsidR="00BB15E9" w:rsidRPr="0083191E" w:rsidTr="001F6DC2">
        <w:trPr>
          <w:trHeight w:val="454"/>
        </w:trPr>
        <w:tc>
          <w:tcPr>
            <w:tcW w:w="1850" w:type="pct"/>
            <w:tcBorders>
              <w:top w:val="single" w:sz="4" w:space="0" w:color="auto"/>
              <w:left w:val="single" w:sz="4" w:space="0" w:color="auto"/>
              <w:bottom w:val="single" w:sz="4" w:space="0" w:color="auto"/>
              <w:right w:val="single" w:sz="4" w:space="0" w:color="auto"/>
            </w:tcBorders>
            <w:vAlign w:val="center"/>
          </w:tcPr>
          <w:p w:rsidR="00BB15E9" w:rsidRPr="0083191E" w:rsidRDefault="00A227EC" w:rsidP="002F6CEE">
            <w:pPr>
              <w:pStyle w:val="NormalWeb"/>
              <w:spacing w:before="0" w:beforeAutospacing="0" w:after="0" w:afterAutospacing="0" w:line="276" w:lineRule="auto"/>
            </w:pPr>
            <w:r>
              <w:t>Fason Üretimlerde Fason Üreticinin Adı ve Üretim Tesisi Adresi</w:t>
            </w:r>
          </w:p>
        </w:tc>
        <w:tc>
          <w:tcPr>
            <w:tcW w:w="31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tcBorders>
              <w:top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c>
          <w:tcPr>
            <w:tcW w:w="3150" w:type="pct"/>
            <w:tcBorders>
              <w:top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vAlign w:val="center"/>
          </w:tcPr>
          <w:p w:rsidR="00BB15E9" w:rsidRPr="0083191E" w:rsidRDefault="00BB15E9" w:rsidP="002F6CEE">
            <w:pPr>
              <w:pStyle w:val="NormalWeb"/>
              <w:spacing w:before="0" w:beforeAutospacing="0" w:after="0" w:afterAutospacing="0" w:line="276" w:lineRule="auto"/>
            </w:pPr>
          </w:p>
        </w:tc>
        <w:tc>
          <w:tcPr>
            <w:tcW w:w="3150" w:type="pct"/>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vAlign w:val="center"/>
          </w:tcPr>
          <w:p w:rsidR="00BB15E9" w:rsidRPr="0083191E" w:rsidRDefault="00BB15E9" w:rsidP="002F6CEE">
            <w:pPr>
              <w:pStyle w:val="NormalWeb"/>
              <w:spacing w:before="0" w:beforeAutospacing="0" w:after="0" w:afterAutospacing="0" w:line="276" w:lineRule="auto"/>
            </w:pPr>
            <w:r w:rsidRPr="0083191E">
              <w:t> </w:t>
            </w:r>
          </w:p>
        </w:tc>
        <w:tc>
          <w:tcPr>
            <w:tcW w:w="3150" w:type="pct"/>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454"/>
        </w:trPr>
        <w:tc>
          <w:tcPr>
            <w:tcW w:w="1850" w:type="pct"/>
            <w:vAlign w:val="center"/>
          </w:tcPr>
          <w:p w:rsidR="00BB15E9" w:rsidRPr="0083191E" w:rsidRDefault="00BB15E9" w:rsidP="002F6CEE">
            <w:pPr>
              <w:pStyle w:val="NormalWeb"/>
              <w:spacing w:before="0" w:beforeAutospacing="0" w:after="0" w:afterAutospacing="0" w:line="276" w:lineRule="auto"/>
            </w:pPr>
          </w:p>
        </w:tc>
        <w:tc>
          <w:tcPr>
            <w:tcW w:w="3150" w:type="pct"/>
            <w:vAlign w:val="center"/>
          </w:tcPr>
          <w:p w:rsidR="00BB15E9" w:rsidRPr="0083191E" w:rsidRDefault="00BB15E9" w:rsidP="002F6CEE">
            <w:pPr>
              <w:pStyle w:val="NormalWeb"/>
              <w:spacing w:before="0" w:beforeAutospacing="0" w:after="0" w:afterAutospacing="0" w:line="276" w:lineRule="auto"/>
            </w:pPr>
            <w:r w:rsidRPr="0083191E">
              <w:t> </w:t>
            </w:r>
          </w:p>
        </w:tc>
      </w:tr>
    </w:tbl>
    <w:p w:rsidR="00BB15E9" w:rsidRPr="0083191E" w:rsidRDefault="00BB15E9" w:rsidP="00327712">
      <w:pPr>
        <w:pStyle w:val="NormalWeb"/>
        <w:spacing w:before="0" w:beforeAutospacing="0" w:after="0" w:afterAutospacing="0" w:line="276" w:lineRule="auto"/>
      </w:pPr>
    </w:p>
    <w:p w:rsidR="00BB15E9" w:rsidRPr="0083191E" w:rsidRDefault="00BB15E9" w:rsidP="001F6DC2">
      <w:pPr>
        <w:pStyle w:val="NormalWeb"/>
        <w:spacing w:before="0" w:beforeAutospacing="0" w:after="0" w:afterAutospacing="0" w:line="276" w:lineRule="auto"/>
        <w:ind w:left="6379"/>
        <w:jc w:val="center"/>
      </w:pPr>
      <w:r w:rsidRPr="0083191E">
        <w:t>Tarih: ....../....../20...</w:t>
      </w:r>
    </w:p>
    <w:p w:rsidR="00BB15E9" w:rsidRPr="0083191E" w:rsidRDefault="00BB15E9" w:rsidP="001F6DC2">
      <w:pPr>
        <w:pStyle w:val="NormalWeb"/>
        <w:spacing w:before="0" w:beforeAutospacing="0" w:after="0" w:afterAutospacing="0" w:line="276" w:lineRule="auto"/>
        <w:ind w:left="6379"/>
        <w:jc w:val="center"/>
      </w:pPr>
      <w:r w:rsidRPr="0083191E">
        <w:t>Kurum veya Kuruluşun</w:t>
      </w:r>
    </w:p>
    <w:p w:rsidR="00BB15E9" w:rsidRPr="0083191E" w:rsidRDefault="00BB15E9" w:rsidP="001F6DC2">
      <w:pPr>
        <w:pStyle w:val="NormalWeb"/>
        <w:spacing w:before="0" w:beforeAutospacing="0" w:after="0" w:afterAutospacing="0" w:line="276" w:lineRule="auto"/>
        <w:ind w:left="6379"/>
        <w:jc w:val="center"/>
      </w:pPr>
      <w:r w:rsidRPr="0083191E">
        <w:t>Temsilcisinin Adı ve Soyadı</w:t>
      </w:r>
    </w:p>
    <w:p w:rsidR="00BB15E9" w:rsidRPr="0083191E" w:rsidRDefault="00BB15E9" w:rsidP="001F6DC2">
      <w:pPr>
        <w:pStyle w:val="NormalWeb"/>
        <w:spacing w:before="0" w:beforeAutospacing="0" w:after="0" w:afterAutospacing="0" w:line="276" w:lineRule="auto"/>
        <w:ind w:left="6379"/>
        <w:jc w:val="center"/>
      </w:pPr>
      <w:r w:rsidRPr="0083191E">
        <w:t>İmza ve Kaşesi</w:t>
      </w:r>
    </w:p>
    <w:p w:rsidR="00BB15E9" w:rsidRPr="0083191E" w:rsidRDefault="00BB15E9" w:rsidP="001F6DC2">
      <w:pPr>
        <w:pStyle w:val="NormalWeb"/>
        <w:spacing w:before="0" w:beforeAutospacing="0" w:after="0" w:afterAutospacing="0" w:line="276" w:lineRule="auto"/>
        <w:ind w:left="6379"/>
        <w:jc w:val="center"/>
      </w:pPr>
    </w:p>
    <w:p w:rsidR="00BB15E9" w:rsidRPr="0083191E" w:rsidRDefault="00BB15E9" w:rsidP="00327712">
      <w:pPr>
        <w:pStyle w:val="NormalWeb"/>
        <w:spacing w:before="0" w:beforeAutospacing="0" w:after="0" w:afterAutospacing="0" w:line="276" w:lineRule="auto"/>
      </w:pPr>
    </w:p>
    <w:p w:rsidR="00BB15E9" w:rsidRPr="0083191E" w:rsidRDefault="00BB15E9" w:rsidP="00327712">
      <w:pPr>
        <w:pStyle w:val="NormalWeb"/>
        <w:spacing w:before="0" w:beforeAutospacing="0" w:after="0" w:afterAutospacing="0" w:line="276" w:lineRule="auto"/>
      </w:pPr>
    </w:p>
    <w:p w:rsidR="00BB15E9" w:rsidRPr="0083191E" w:rsidRDefault="00BB15E9" w:rsidP="00327712">
      <w:pPr>
        <w:pStyle w:val="NormalWeb"/>
        <w:spacing w:before="0" w:beforeAutospacing="0" w:after="0" w:afterAutospacing="0" w:line="276" w:lineRule="auto"/>
      </w:pPr>
    </w:p>
    <w:p w:rsidR="00BB15E9" w:rsidRPr="0083191E" w:rsidRDefault="00BB15E9" w:rsidP="00327712">
      <w:pPr>
        <w:pStyle w:val="NormalWeb"/>
        <w:spacing w:before="0" w:beforeAutospacing="0" w:after="0" w:afterAutospacing="0" w:line="276" w:lineRule="auto"/>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435BDA" w:rsidRPr="0083191E" w:rsidRDefault="00435BDA" w:rsidP="00435BDA">
      <w:pPr>
        <w:pStyle w:val="NormalWeb"/>
        <w:spacing w:before="0" w:beforeAutospacing="0" w:after="0" w:afterAutospacing="0" w:line="276" w:lineRule="auto"/>
        <w:jc w:val="center"/>
        <w:outlineLvl w:val="0"/>
        <w:rPr>
          <w:b/>
          <w:bCs/>
        </w:rPr>
      </w:pPr>
      <w:r w:rsidRPr="0083191E">
        <w:rPr>
          <w:b/>
          <w:bCs/>
        </w:rPr>
        <w:t>EK</w:t>
      </w:r>
      <w:r>
        <w:rPr>
          <w:b/>
          <w:bCs/>
        </w:rPr>
        <w:t xml:space="preserve"> - 13</w:t>
      </w:r>
    </w:p>
    <w:p w:rsidR="007F261E" w:rsidRDefault="007F261E" w:rsidP="00327712">
      <w:pPr>
        <w:pStyle w:val="NormalWeb"/>
        <w:spacing w:before="0" w:beforeAutospacing="0" w:after="0" w:afterAutospacing="0" w:line="276" w:lineRule="auto"/>
        <w:jc w:val="center"/>
        <w:outlineLvl w:val="0"/>
        <w:rPr>
          <w:b/>
          <w:bCs/>
        </w:rPr>
      </w:pPr>
    </w:p>
    <w:tbl>
      <w:tblPr>
        <w:tblW w:w="10348" w:type="dxa"/>
        <w:tblLook w:val="04A0" w:firstRow="1" w:lastRow="0" w:firstColumn="1" w:lastColumn="0" w:noHBand="0" w:noVBand="1"/>
      </w:tblPr>
      <w:tblGrid>
        <w:gridCol w:w="1985"/>
        <w:gridCol w:w="6379"/>
        <w:gridCol w:w="1984"/>
      </w:tblGrid>
      <w:tr w:rsidR="008030BB" w:rsidRPr="008030BB" w:rsidTr="007E23DB">
        <w:tc>
          <w:tcPr>
            <w:tcW w:w="1985" w:type="dxa"/>
            <w:vMerge w:val="restart"/>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bookmarkStart w:id="1" w:name="OLE_LINK1"/>
            <w:r w:rsidRPr="008030BB">
              <w:rPr>
                <w:rFonts w:ascii="Calibri" w:eastAsia="Calibri" w:hAnsi="Calibri" w:cs="Times New Roman"/>
                <w:noProof/>
                <w:color w:val="auto"/>
                <w:spacing w:val="0"/>
                <w:sz w:val="22"/>
                <w:szCs w:val="22"/>
              </w:rPr>
              <w:drawing>
                <wp:inline distT="0" distB="0" distL="0" distR="0" wp14:anchorId="1CA20D8C" wp14:editId="0FEE7666">
                  <wp:extent cx="923925" cy="857250"/>
                  <wp:effectExtent l="0" t="0" r="0" b="0"/>
                  <wp:docPr id="1" name="Resim 1" descr="Açıklama: 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YeniBakanlikLogo"/>
                          <pic:cNvPicPr>
                            <a:picLocks noChangeAspect="1" noChangeArrowheads="1"/>
                          </pic:cNvPicPr>
                        </pic:nvPicPr>
                        <pic:blipFill>
                          <a:blip r:embed="rId9" cstate="print">
                            <a:extLst>
                              <a:ext uri="{28A0092B-C50C-407E-A947-70E740481C1C}">
                                <a14:useLocalDpi xmlns:a14="http://schemas.microsoft.com/office/drawing/2010/main" val="0"/>
                              </a:ext>
                            </a:extLst>
                          </a:blip>
                          <a:srcRect t="6186" b="7217"/>
                          <a:stretch>
                            <a:fillRect/>
                          </a:stretch>
                        </pic:blipFill>
                        <pic:spPr bwMode="auto">
                          <a:xfrm>
                            <a:off x="0" y="0"/>
                            <a:ext cx="923925" cy="857250"/>
                          </a:xfrm>
                          <a:prstGeom prst="rect">
                            <a:avLst/>
                          </a:prstGeom>
                          <a:noFill/>
                          <a:ln>
                            <a:noFill/>
                          </a:ln>
                        </pic:spPr>
                      </pic:pic>
                    </a:graphicData>
                  </a:graphic>
                </wp:inline>
              </w:drawing>
            </w:r>
            <w:r w:rsidRPr="008030BB">
              <w:rPr>
                <w:rFonts w:ascii="Calibri" w:eastAsia="Calibri" w:hAnsi="Calibri" w:cs="Times New Roman"/>
                <w:bCs/>
                <w:color w:val="auto"/>
                <w:spacing w:val="0"/>
                <w:sz w:val="22"/>
                <w:szCs w:val="22"/>
              </w:rPr>
              <w:t xml:space="preserve">        </w:t>
            </w:r>
          </w:p>
        </w:tc>
        <w:tc>
          <w:tcPr>
            <w:tcW w:w="6379" w:type="dxa"/>
            <w:shd w:val="clear" w:color="auto" w:fill="auto"/>
          </w:tcPr>
          <w:p w:rsidR="008030BB" w:rsidRPr="008030BB" w:rsidRDefault="008030BB" w:rsidP="00567B52">
            <w:pPr>
              <w:ind w:right="-375"/>
              <w:jc w:val="center"/>
              <w:rPr>
                <w:rFonts w:ascii="Calibri" w:eastAsia="Calibri" w:hAnsi="Calibri" w:cs="Times New Roman"/>
                <w:b/>
                <w:bCs/>
                <w:color w:val="auto"/>
                <w:spacing w:val="0"/>
                <w:sz w:val="28"/>
                <w:szCs w:val="22"/>
              </w:rPr>
            </w:pPr>
            <w:r w:rsidRPr="008030BB">
              <w:rPr>
                <w:rFonts w:ascii="Calibri" w:eastAsia="Calibri" w:hAnsi="Calibri" w:cs="Times New Roman"/>
                <w:b/>
                <w:bCs/>
                <w:color w:val="auto"/>
                <w:spacing w:val="0"/>
                <w:sz w:val="28"/>
                <w:szCs w:val="22"/>
              </w:rPr>
              <w:t>T.C.</w:t>
            </w:r>
          </w:p>
        </w:tc>
        <w:tc>
          <w:tcPr>
            <w:tcW w:w="1984" w:type="dxa"/>
            <w:vMerge w:val="restart"/>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r w:rsidRPr="008030BB">
              <w:rPr>
                <w:rFonts w:ascii="Calibri" w:eastAsia="Calibri" w:hAnsi="Calibri" w:cs="Times New Roman"/>
                <w:bCs/>
                <w:color w:val="auto"/>
                <w:spacing w:val="0"/>
                <w:sz w:val="22"/>
                <w:szCs w:val="22"/>
              </w:rPr>
              <w:t xml:space="preserve">         </w:t>
            </w:r>
          </w:p>
        </w:tc>
      </w:tr>
      <w:tr w:rsidR="008030BB" w:rsidRPr="008030BB" w:rsidTr="007E23DB">
        <w:tc>
          <w:tcPr>
            <w:tcW w:w="1985"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c>
          <w:tcPr>
            <w:tcW w:w="6379" w:type="dxa"/>
            <w:shd w:val="clear" w:color="auto" w:fill="auto"/>
          </w:tcPr>
          <w:p w:rsidR="008030BB" w:rsidRPr="008030BB" w:rsidRDefault="008030BB" w:rsidP="00567B52">
            <w:pPr>
              <w:ind w:right="-375"/>
              <w:jc w:val="center"/>
              <w:rPr>
                <w:rFonts w:ascii="Calibri" w:eastAsia="Calibri" w:hAnsi="Calibri" w:cs="Times New Roman"/>
                <w:b/>
                <w:bCs/>
                <w:color w:val="auto"/>
                <w:spacing w:val="0"/>
                <w:sz w:val="28"/>
                <w:szCs w:val="22"/>
              </w:rPr>
            </w:pPr>
            <w:r w:rsidRPr="008030BB">
              <w:rPr>
                <w:rFonts w:ascii="Calibri" w:eastAsia="Calibri" w:hAnsi="Calibri" w:cs="Times New Roman"/>
                <w:b/>
                <w:bCs/>
                <w:color w:val="auto"/>
                <w:spacing w:val="0"/>
                <w:sz w:val="28"/>
                <w:szCs w:val="22"/>
              </w:rPr>
              <w:t>GIDA TARIM VE HAYVANCILIK BAKANLIĞI</w:t>
            </w:r>
          </w:p>
        </w:tc>
        <w:tc>
          <w:tcPr>
            <w:tcW w:w="1984"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r>
      <w:tr w:rsidR="008030BB" w:rsidRPr="008030BB" w:rsidTr="007E23DB">
        <w:tc>
          <w:tcPr>
            <w:tcW w:w="1985"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c>
          <w:tcPr>
            <w:tcW w:w="6379" w:type="dxa"/>
            <w:shd w:val="clear" w:color="auto" w:fill="auto"/>
          </w:tcPr>
          <w:p w:rsidR="008030BB" w:rsidRPr="008030BB" w:rsidRDefault="008030BB" w:rsidP="00567B52">
            <w:pPr>
              <w:ind w:right="-375"/>
              <w:jc w:val="center"/>
              <w:rPr>
                <w:rFonts w:ascii="Calibri" w:eastAsia="Calibri" w:hAnsi="Calibri" w:cs="Times New Roman"/>
                <w:b/>
                <w:bCs/>
                <w:color w:val="auto"/>
                <w:spacing w:val="0"/>
                <w:sz w:val="28"/>
                <w:szCs w:val="22"/>
              </w:rPr>
            </w:pPr>
            <w:r w:rsidRPr="008030BB">
              <w:rPr>
                <w:rFonts w:ascii="Calibri" w:eastAsia="Calibri" w:hAnsi="Calibri" w:cs="Times New Roman"/>
                <w:b/>
                <w:bCs/>
                <w:color w:val="auto"/>
                <w:spacing w:val="0"/>
                <w:sz w:val="28"/>
                <w:szCs w:val="22"/>
              </w:rPr>
              <w:t>Bitkisel Üretim Genel Müdürlüğü</w:t>
            </w:r>
          </w:p>
        </w:tc>
        <w:tc>
          <w:tcPr>
            <w:tcW w:w="1984"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r>
      <w:tr w:rsidR="008030BB" w:rsidRPr="008030BB" w:rsidTr="007E23DB">
        <w:trPr>
          <w:trHeight w:val="593"/>
        </w:trPr>
        <w:tc>
          <w:tcPr>
            <w:tcW w:w="1985"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c>
          <w:tcPr>
            <w:tcW w:w="6379" w:type="dxa"/>
            <w:shd w:val="clear" w:color="auto" w:fill="auto"/>
          </w:tcPr>
          <w:p w:rsidR="008030BB" w:rsidRPr="008030BB" w:rsidRDefault="008030BB" w:rsidP="00567B52">
            <w:pPr>
              <w:ind w:right="-375"/>
              <w:jc w:val="center"/>
              <w:rPr>
                <w:rFonts w:ascii="Calibri" w:eastAsia="Calibri" w:hAnsi="Calibri" w:cs="Times New Roman"/>
                <w:b/>
                <w:bCs/>
                <w:color w:val="auto"/>
                <w:spacing w:val="0"/>
                <w:sz w:val="28"/>
                <w:szCs w:val="22"/>
              </w:rPr>
            </w:pPr>
            <w:r w:rsidRPr="008030BB">
              <w:rPr>
                <w:rFonts w:ascii="Calibri" w:eastAsia="Calibri" w:hAnsi="Calibri" w:cs="Times New Roman"/>
                <w:b/>
                <w:bCs/>
                <w:color w:val="auto"/>
                <w:spacing w:val="0"/>
                <w:sz w:val="28"/>
                <w:szCs w:val="22"/>
              </w:rPr>
              <w:t>Lisans Belgesi</w:t>
            </w:r>
          </w:p>
        </w:tc>
        <w:tc>
          <w:tcPr>
            <w:tcW w:w="1984" w:type="dxa"/>
            <w:vMerge/>
            <w:shd w:val="clear" w:color="auto" w:fill="auto"/>
          </w:tcPr>
          <w:p w:rsidR="008030BB" w:rsidRPr="008030BB" w:rsidRDefault="008030BB" w:rsidP="008030BB">
            <w:pPr>
              <w:ind w:right="-375"/>
              <w:rPr>
                <w:rFonts w:ascii="Calibri" w:eastAsia="Calibri" w:hAnsi="Calibri" w:cs="Times New Roman"/>
                <w:bCs/>
                <w:color w:val="auto"/>
                <w:spacing w:val="0"/>
                <w:sz w:val="22"/>
                <w:szCs w:val="22"/>
              </w:rPr>
            </w:pPr>
          </w:p>
        </w:tc>
      </w:tr>
    </w:tbl>
    <w:p w:rsidR="008030BB" w:rsidRPr="008030BB" w:rsidRDefault="008030BB" w:rsidP="008030BB">
      <w:pPr>
        <w:ind w:left="360" w:right="72" w:firstLine="348"/>
        <w:jc w:val="both"/>
        <w:rPr>
          <w:rFonts w:ascii="Times New Roman" w:hAnsi="Times New Roman" w:cs="Times New Roman"/>
          <w:color w:val="auto"/>
          <w:spacing w:val="0"/>
          <w:sz w:val="24"/>
          <w:szCs w:val="24"/>
        </w:rPr>
      </w:pPr>
    </w:p>
    <w:p w:rsidR="008030BB" w:rsidRPr="008030BB" w:rsidRDefault="008030BB" w:rsidP="008030BB">
      <w:pPr>
        <w:spacing w:line="240" w:lineRule="exact"/>
        <w:jc w:val="cente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tarihli ve …… Sayılı Resmi Gazetede yayımlanarak yürürlüğe giren</w:t>
      </w:r>
    </w:p>
    <w:p w:rsidR="008030BB" w:rsidRPr="008030BB" w:rsidRDefault="008030BB" w:rsidP="008030BB">
      <w:pPr>
        <w:tabs>
          <w:tab w:val="left" w:pos="426"/>
        </w:tabs>
        <w:spacing w:line="240" w:lineRule="exact"/>
        <w:jc w:val="both"/>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“Tarımda Kullanılanorganik, Organomineral Gübreler Ve Toprak Düzenleyiciler İle Mikrobiyal, Enzim İçerikli Ve Diğer Ürünlerin Üretimi, İthalatı, İhracatı Ve Piyasaya arzına Dair Yönetmelik” gereği, aşağıda unvanı ve hakkında gerekli bilgiler verilen firmanın ………… tarihli müracaatı değerlendirilerek Üretici lisansı verilmesi uygun bulunmuştur.</w:t>
      </w:r>
    </w:p>
    <w:tbl>
      <w:tblPr>
        <w:tblW w:w="936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6120"/>
      </w:tblGrid>
      <w:tr w:rsidR="008030BB" w:rsidRPr="008030BB" w:rsidTr="007E23DB">
        <w:tc>
          <w:tcPr>
            <w:tcW w:w="9360" w:type="dxa"/>
            <w:gridSpan w:val="2"/>
          </w:tcPr>
          <w:bookmarkEnd w:id="1"/>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Firmanın</w:t>
            </w:r>
          </w:p>
          <w:p w:rsidR="008030BB" w:rsidRPr="008030BB" w:rsidRDefault="008030BB" w:rsidP="008030BB">
            <w:pPr>
              <w:ind w:right="-108"/>
              <w:rPr>
                <w:rFonts w:ascii="Times New Roman" w:hAnsi="Times New Roman" w:cs="Times New Roman"/>
                <w:color w:val="auto"/>
                <w:spacing w:val="0"/>
                <w:sz w:val="24"/>
                <w:szCs w:val="24"/>
              </w:rPr>
            </w:pPr>
          </w:p>
        </w:tc>
      </w:tr>
      <w:tr w:rsidR="008030BB" w:rsidRPr="008030BB" w:rsidTr="007E23DB">
        <w:trPr>
          <w:trHeight w:val="591"/>
        </w:trPr>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Ticari Adı*</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70"/>
              <w:jc w:val="both"/>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Verilen Lisans Türü</w:t>
            </w:r>
          </w:p>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(Üretici, ithalatçı)</w:t>
            </w: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Verilen Lisans No</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rPr>
          <w:trHeight w:val="601"/>
        </w:trPr>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Adresi*</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Telefon numarası</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Faks numarası</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Vergi dairesi</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Vergi numarası</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Sermayesi</w:t>
            </w:r>
          </w:p>
          <w:p w:rsidR="008030BB" w:rsidRPr="008030BB" w:rsidRDefault="008030BB" w:rsidP="008030BB">
            <w:pPr>
              <w:ind w:right="-108"/>
              <w:rPr>
                <w:rFonts w:ascii="Times New Roman" w:hAnsi="Times New Roman" w:cs="Times New Roman"/>
                <w:color w:val="auto"/>
                <w:spacing w:val="0"/>
                <w:sz w:val="24"/>
                <w:szCs w:val="24"/>
              </w:rPr>
            </w:pPr>
          </w:p>
        </w:tc>
        <w:tc>
          <w:tcPr>
            <w:tcW w:w="6120" w:type="dxa"/>
            <w:vAlign w:val="center"/>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Bağlı bulunduğu sanayi ve/veya</w:t>
            </w:r>
          </w:p>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Ticaret Odasının adı ve kayıt</w:t>
            </w:r>
          </w:p>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Numarası ve tarihi</w:t>
            </w:r>
          </w:p>
        </w:tc>
        <w:tc>
          <w:tcPr>
            <w:tcW w:w="6120" w:type="dxa"/>
          </w:tcPr>
          <w:p w:rsidR="008030BB" w:rsidRPr="008030BB" w:rsidRDefault="008030BB" w:rsidP="008030BB">
            <w:pPr>
              <w:widowControl w:val="0"/>
              <w:autoSpaceDE w:val="0"/>
              <w:autoSpaceDN w:val="0"/>
              <w:adjustRightInd w:val="0"/>
              <w:ind w:right="-108"/>
              <w:rPr>
                <w:rFonts w:ascii="Times New Roman" w:hAnsi="Times New Roman" w:cs="Times New Roman"/>
                <w:color w:val="auto"/>
                <w:spacing w:val="0"/>
                <w:sz w:val="24"/>
                <w:szCs w:val="24"/>
              </w:rPr>
            </w:pPr>
          </w:p>
        </w:tc>
      </w:tr>
      <w:tr w:rsidR="008030BB" w:rsidRPr="008030BB" w:rsidTr="007E23DB">
        <w:trPr>
          <w:trHeight w:val="651"/>
        </w:trPr>
        <w:tc>
          <w:tcPr>
            <w:tcW w:w="3240" w:type="dxa"/>
          </w:tcPr>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Üretici ise, üretim tesislerinin</w:t>
            </w:r>
          </w:p>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Adresi* fason</w:t>
            </w:r>
          </w:p>
        </w:tc>
        <w:tc>
          <w:tcPr>
            <w:tcW w:w="6120" w:type="dxa"/>
            <w:vAlign w:val="center"/>
          </w:tcPr>
          <w:p w:rsidR="008030BB" w:rsidRPr="008030BB" w:rsidRDefault="008030BB" w:rsidP="008030BB">
            <w:pPr>
              <w:rPr>
                <w:rFonts w:ascii="Times New Roman" w:hAnsi="Times New Roman" w:cs="Times New Roman"/>
                <w:color w:val="auto"/>
                <w:spacing w:val="0"/>
                <w:sz w:val="24"/>
                <w:szCs w:val="24"/>
              </w:rPr>
            </w:pPr>
          </w:p>
        </w:tc>
      </w:tr>
      <w:tr w:rsidR="008030BB" w:rsidRPr="008030BB" w:rsidTr="007E23DB">
        <w:tc>
          <w:tcPr>
            <w:tcW w:w="3240" w:type="dxa"/>
          </w:tcPr>
          <w:p w:rsidR="008030BB" w:rsidRPr="008030BB" w:rsidRDefault="008030BB" w:rsidP="008030BB">
            <w:pPr>
              <w:ind w:right="-108"/>
              <w:rPr>
                <w:rFonts w:ascii="Times New Roman" w:hAnsi="Times New Roman" w:cs="Times New Roman"/>
                <w:color w:val="auto"/>
                <w:spacing w:val="0"/>
                <w:sz w:val="24"/>
                <w:szCs w:val="24"/>
              </w:rPr>
            </w:pPr>
          </w:p>
        </w:tc>
        <w:tc>
          <w:tcPr>
            <w:tcW w:w="6120" w:type="dxa"/>
          </w:tcPr>
          <w:p w:rsidR="008030BB" w:rsidRPr="008030BB" w:rsidRDefault="008030BB" w:rsidP="008030BB">
            <w:pPr>
              <w:ind w:right="-108"/>
              <w:rPr>
                <w:rFonts w:ascii="Times New Roman" w:hAnsi="Times New Roman" w:cs="Times New Roman"/>
                <w:color w:val="auto"/>
                <w:spacing w:val="0"/>
                <w:sz w:val="24"/>
                <w:szCs w:val="24"/>
              </w:rPr>
            </w:pPr>
          </w:p>
        </w:tc>
      </w:tr>
    </w:tbl>
    <w:p w:rsidR="008030BB" w:rsidRPr="008030BB" w:rsidRDefault="008030BB" w:rsidP="008030BB">
      <w:pPr>
        <w:ind w:right="-108"/>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Ad ve adres değişiklikleri …. gün içinde Bakanlığa bildirilecektir.                 Tarih: ../../20..</w:t>
      </w:r>
    </w:p>
    <w:p w:rsidR="008030BB" w:rsidRPr="008030BB" w:rsidRDefault="008030BB" w:rsidP="008030BB">
      <w:pPr>
        <w:tabs>
          <w:tab w:val="left" w:pos="7268"/>
        </w:tabs>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Not: İş bu belge verildiği tarihten itibaren 5 yıl için geçerlidir.</w:t>
      </w:r>
    </w:p>
    <w:p w:rsidR="008030BB" w:rsidRPr="008030BB" w:rsidRDefault="008030BB" w:rsidP="008030BB">
      <w:pPr>
        <w:tabs>
          <w:tab w:val="left" w:pos="7268"/>
        </w:tabs>
        <w:rPr>
          <w:rFonts w:ascii="Times New Roman" w:hAnsi="Times New Roman" w:cs="Times New Roman"/>
          <w:color w:val="auto"/>
          <w:spacing w:val="0"/>
          <w:sz w:val="24"/>
          <w:szCs w:val="24"/>
        </w:rPr>
      </w:pPr>
    </w:p>
    <w:p w:rsidR="008030BB" w:rsidRPr="008030BB" w:rsidRDefault="008030BB" w:rsidP="008030BB">
      <w:pPr>
        <w:tabs>
          <w:tab w:val="left" w:pos="7268"/>
        </w:tabs>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Pr="008030BB" w:rsidRDefault="008030BB" w:rsidP="008030BB">
      <w:pPr>
        <w:tabs>
          <w:tab w:val="left" w:pos="7268"/>
        </w:tabs>
        <w:ind w:left="6372"/>
        <w:rPr>
          <w:rFonts w:ascii="Times New Roman" w:hAnsi="Times New Roman" w:cs="Times New Roman"/>
          <w:color w:val="auto"/>
          <w:spacing w:val="0"/>
          <w:sz w:val="24"/>
          <w:szCs w:val="24"/>
        </w:rPr>
      </w:pPr>
    </w:p>
    <w:p w:rsidR="008030BB" w:rsidRDefault="008030BB"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BB15E9" w:rsidRPr="0083191E" w:rsidRDefault="00435BDA" w:rsidP="00327712">
      <w:pPr>
        <w:pStyle w:val="NormalWeb"/>
        <w:spacing w:before="0" w:beforeAutospacing="0" w:after="0" w:afterAutospacing="0" w:line="276" w:lineRule="auto"/>
        <w:jc w:val="center"/>
        <w:outlineLvl w:val="0"/>
        <w:rPr>
          <w:b/>
          <w:bCs/>
        </w:rPr>
      </w:pPr>
      <w:r>
        <w:rPr>
          <w:b/>
          <w:bCs/>
        </w:rPr>
        <w:t>EK - 14</w:t>
      </w:r>
    </w:p>
    <w:p w:rsidR="00BB15E9" w:rsidRPr="0083191E" w:rsidRDefault="00BB15E9" w:rsidP="00327712">
      <w:pPr>
        <w:pStyle w:val="NormalWeb"/>
        <w:spacing w:before="0" w:beforeAutospacing="0" w:after="0" w:afterAutospacing="0" w:line="276" w:lineRule="auto"/>
        <w:jc w:val="center"/>
        <w:rPr>
          <w:b/>
          <w:bCs/>
        </w:rPr>
      </w:pPr>
      <w:r w:rsidRPr="0083191E">
        <w:rPr>
          <w:b/>
          <w:bCs/>
        </w:rPr>
        <w:t>............................ TESCİL BELGESİ MÜRACAAT FORMU</w:t>
      </w:r>
    </w:p>
    <w:p w:rsidR="00BB15E9" w:rsidRPr="0083191E" w:rsidRDefault="00BB15E9" w:rsidP="00327712">
      <w:pPr>
        <w:pStyle w:val="NormalWeb"/>
        <w:spacing w:before="0" w:beforeAutospacing="0" w:after="0" w:afterAutospacing="0" w:line="276" w:lineRule="auto"/>
        <w:jc w:val="center"/>
        <w:rPr>
          <w:b/>
          <w:bCs/>
        </w:rPr>
      </w:pPr>
    </w:p>
    <w:tbl>
      <w:tblPr>
        <w:tblW w:w="9330" w:type="dxa"/>
        <w:tblInd w:w="726" w:type="dxa"/>
        <w:tblLook w:val="0000" w:firstRow="0" w:lastRow="0" w:firstColumn="0" w:lastColumn="0" w:noHBand="0" w:noVBand="0"/>
      </w:tblPr>
      <w:tblGrid>
        <w:gridCol w:w="4945"/>
        <w:gridCol w:w="4385"/>
      </w:tblGrid>
      <w:tr w:rsidR="00BB15E9" w:rsidRPr="0083191E" w:rsidTr="001F6DC2">
        <w:trPr>
          <w:trHeight w:val="510"/>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rPr>
                <w:bCs/>
              </w:rPr>
              <w:t>Tescil Belgesi Düzenlenmesi İçin Başvuran Kurum veya Kuruluşun:</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Adı</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Bakanlık Lisans Türü</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Bakanlık Lisans No</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rPr>
                <w:b/>
                <w:bCs/>
              </w:rPr>
              <w:t>Ürünün</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Türü</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Tip ismi</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Cinsi</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Marka veya Ticari Adı (varsa)</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rPr>
                <w:b/>
                <w:bCs/>
              </w:rPr>
              <w:t>Etikette Beyan Edilen Özellikleri:</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1-</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2-</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Vitamin, enzim,vs. miktarı(varsa)</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Kullanma dozu, sayısı, zamanı (varsa)</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Üretildiği ülke</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Üreticinin adı</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Üretim yerinin adresi</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26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Ambalaj Tipi</w:t>
            </w:r>
          </w:p>
        </w:tc>
        <w:tc>
          <w:tcPr>
            <w:tcW w:w="2350" w:type="pct"/>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r w:rsidR="00BB15E9" w:rsidRPr="0083191E" w:rsidTr="001F6DC2">
        <w:trPr>
          <w:trHeight w:val="510"/>
        </w:trPr>
        <w:tc>
          <w:tcPr>
            <w:tcW w:w="0" w:type="auto"/>
            <w:gridSpan w:val="2"/>
            <w:tcBorders>
              <w:top w:val="single" w:sz="4" w:space="0" w:color="auto"/>
              <w:left w:val="single" w:sz="4" w:space="0" w:color="auto"/>
              <w:bottom w:val="single" w:sz="4" w:space="0" w:color="auto"/>
              <w:right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Ambalaj Üzerindeki İşaretlemeler</w:t>
            </w:r>
          </w:p>
        </w:tc>
      </w:tr>
      <w:tr w:rsidR="00BB15E9" w:rsidRPr="0083191E" w:rsidTr="001F6DC2">
        <w:trPr>
          <w:trHeight w:val="510"/>
        </w:trPr>
        <w:tc>
          <w:tcPr>
            <w:tcW w:w="2650" w:type="pct"/>
            <w:tcBorders>
              <w:top w:val="single" w:sz="4" w:space="0" w:color="auto"/>
            </w:tcBorders>
            <w:vAlign w:val="center"/>
          </w:tcPr>
          <w:p w:rsidR="00BB15E9" w:rsidRPr="0083191E" w:rsidRDefault="00BB15E9" w:rsidP="002F6CEE">
            <w:pPr>
              <w:pStyle w:val="NormalWeb"/>
              <w:spacing w:before="0" w:beforeAutospacing="0" w:after="0" w:afterAutospacing="0" w:line="276" w:lineRule="auto"/>
            </w:pPr>
          </w:p>
          <w:p w:rsidR="001F6DC2" w:rsidRPr="0083191E" w:rsidRDefault="001F6DC2" w:rsidP="002F6CEE">
            <w:pPr>
              <w:pStyle w:val="NormalWeb"/>
              <w:spacing w:before="0" w:beforeAutospacing="0" w:after="0" w:afterAutospacing="0" w:line="276" w:lineRule="auto"/>
            </w:pPr>
          </w:p>
          <w:p w:rsidR="001F6DC2" w:rsidRPr="0083191E" w:rsidRDefault="001F6DC2" w:rsidP="002F6CEE">
            <w:pPr>
              <w:pStyle w:val="NormalWeb"/>
              <w:spacing w:before="0" w:beforeAutospacing="0" w:after="0" w:afterAutospacing="0" w:line="276" w:lineRule="auto"/>
            </w:pPr>
          </w:p>
          <w:p w:rsidR="001F6DC2" w:rsidRPr="0083191E" w:rsidRDefault="001F6DC2" w:rsidP="002F6CEE">
            <w:pPr>
              <w:pStyle w:val="NormalWeb"/>
              <w:spacing w:before="0" w:beforeAutospacing="0" w:after="0" w:afterAutospacing="0" w:line="276" w:lineRule="auto"/>
            </w:pPr>
          </w:p>
        </w:tc>
        <w:tc>
          <w:tcPr>
            <w:tcW w:w="2350" w:type="pct"/>
            <w:tcBorders>
              <w:top w:val="single" w:sz="4" w:space="0" w:color="auto"/>
            </w:tcBorders>
            <w:vAlign w:val="center"/>
          </w:tcPr>
          <w:p w:rsidR="00BB15E9" w:rsidRPr="0083191E" w:rsidRDefault="00BB15E9" w:rsidP="002F6CEE">
            <w:pPr>
              <w:pStyle w:val="NormalWeb"/>
              <w:spacing w:before="0" w:beforeAutospacing="0" w:after="0" w:afterAutospacing="0" w:line="276" w:lineRule="auto"/>
            </w:pPr>
            <w:r w:rsidRPr="0083191E">
              <w:t> </w:t>
            </w:r>
          </w:p>
        </w:tc>
      </w:tr>
    </w:tbl>
    <w:p w:rsidR="00BB15E9" w:rsidRPr="0083191E" w:rsidRDefault="00BB15E9" w:rsidP="001F6DC2">
      <w:pPr>
        <w:pStyle w:val="NormalWeb"/>
        <w:spacing w:before="0" w:beforeAutospacing="0" w:after="0" w:afterAutospacing="0" w:line="276" w:lineRule="auto"/>
        <w:ind w:left="6237"/>
        <w:jc w:val="center"/>
      </w:pPr>
    </w:p>
    <w:p w:rsidR="00BB15E9" w:rsidRPr="0083191E" w:rsidRDefault="00BB15E9" w:rsidP="001F6DC2">
      <w:pPr>
        <w:pStyle w:val="NormalWeb"/>
        <w:spacing w:before="0" w:beforeAutospacing="0" w:after="0" w:afterAutospacing="0" w:line="276" w:lineRule="auto"/>
        <w:ind w:left="6237"/>
        <w:jc w:val="center"/>
      </w:pPr>
      <w:r w:rsidRPr="0083191E">
        <w:t>Tarih: ....../....../20...</w:t>
      </w:r>
    </w:p>
    <w:p w:rsidR="00BB15E9" w:rsidRPr="0083191E" w:rsidRDefault="00BB15E9" w:rsidP="001F6DC2">
      <w:pPr>
        <w:pStyle w:val="NormalWeb"/>
        <w:spacing w:before="0" w:beforeAutospacing="0" w:after="0" w:afterAutospacing="0" w:line="276" w:lineRule="auto"/>
        <w:ind w:left="6237"/>
        <w:jc w:val="center"/>
      </w:pPr>
      <w:r w:rsidRPr="0083191E">
        <w:t>Kurum veya Kuruluşun</w:t>
      </w:r>
    </w:p>
    <w:p w:rsidR="00BB15E9" w:rsidRPr="0083191E" w:rsidRDefault="00BB15E9" w:rsidP="001F6DC2">
      <w:pPr>
        <w:pStyle w:val="NormalWeb"/>
        <w:spacing w:before="0" w:beforeAutospacing="0" w:after="0" w:afterAutospacing="0" w:line="276" w:lineRule="auto"/>
        <w:ind w:left="6237"/>
        <w:jc w:val="center"/>
      </w:pPr>
      <w:r w:rsidRPr="0083191E">
        <w:t>Temsilcisinin Adı ve Soyadı</w:t>
      </w:r>
    </w:p>
    <w:p w:rsidR="00BB15E9" w:rsidRPr="0083191E" w:rsidRDefault="00BB15E9" w:rsidP="001F6DC2">
      <w:pPr>
        <w:pStyle w:val="NormalWeb"/>
        <w:spacing w:before="0" w:beforeAutospacing="0" w:after="0" w:afterAutospacing="0" w:line="276" w:lineRule="auto"/>
        <w:ind w:left="6237"/>
        <w:jc w:val="center"/>
      </w:pPr>
      <w:r w:rsidRPr="0083191E">
        <w:t>İmza ve Kaşesi</w:t>
      </w:r>
    </w:p>
    <w:p w:rsidR="00BB15E9" w:rsidRPr="0083191E" w:rsidRDefault="00BB15E9" w:rsidP="001F6DC2">
      <w:pPr>
        <w:pStyle w:val="NormalWeb"/>
        <w:spacing w:before="0" w:beforeAutospacing="0" w:after="0" w:afterAutospacing="0" w:line="276" w:lineRule="auto"/>
        <w:jc w:val="center"/>
        <w:outlineLvl w:val="0"/>
        <w:rPr>
          <w:b/>
          <w:bCs/>
        </w:rPr>
      </w:pPr>
    </w:p>
    <w:p w:rsidR="00BB15E9" w:rsidRPr="0083191E" w:rsidRDefault="00BB15E9" w:rsidP="00327712">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7F261E" w:rsidRDefault="007F261E" w:rsidP="004051BB">
      <w:pPr>
        <w:pStyle w:val="NormalWeb"/>
        <w:spacing w:before="0" w:beforeAutospacing="0" w:after="0" w:afterAutospacing="0" w:line="276" w:lineRule="auto"/>
        <w:jc w:val="center"/>
        <w:outlineLvl w:val="0"/>
        <w:rPr>
          <w:b/>
          <w:bCs/>
        </w:rPr>
      </w:pPr>
    </w:p>
    <w:p w:rsidR="004051BB" w:rsidRPr="0083191E" w:rsidRDefault="00435BDA" w:rsidP="004051BB">
      <w:pPr>
        <w:pStyle w:val="NormalWeb"/>
        <w:spacing w:before="0" w:beforeAutospacing="0" w:after="0" w:afterAutospacing="0" w:line="276" w:lineRule="auto"/>
        <w:jc w:val="center"/>
        <w:outlineLvl w:val="0"/>
        <w:rPr>
          <w:b/>
          <w:bCs/>
        </w:rPr>
      </w:pPr>
      <w:r>
        <w:rPr>
          <w:b/>
          <w:bCs/>
        </w:rPr>
        <w:t>EK – 15</w:t>
      </w:r>
    </w:p>
    <w:p w:rsidR="004051BB" w:rsidRPr="0083191E" w:rsidRDefault="004051BB" w:rsidP="004051BB">
      <w:pPr>
        <w:pStyle w:val="NormalWeb"/>
        <w:spacing w:before="0" w:beforeAutospacing="0" w:after="0" w:afterAutospacing="0" w:line="276" w:lineRule="auto"/>
        <w:jc w:val="center"/>
        <w:rPr>
          <w:b/>
          <w:bCs/>
        </w:rPr>
      </w:pPr>
      <w:r w:rsidRPr="0083191E">
        <w:rPr>
          <w:b/>
          <w:bCs/>
        </w:rPr>
        <w:t>ETİKET ÖRNEĞİ</w:t>
      </w:r>
    </w:p>
    <w:p w:rsidR="004051BB" w:rsidRPr="0083191E" w:rsidRDefault="004051BB" w:rsidP="004051BB">
      <w:pPr>
        <w:pStyle w:val="NormalWeb"/>
        <w:spacing w:before="0" w:beforeAutospacing="0" w:after="0" w:afterAutospacing="0" w:line="276" w:lineRule="auto"/>
        <w:jc w:val="center"/>
        <w:rPr>
          <w:b/>
          <w:bCs/>
        </w:rPr>
      </w:pPr>
    </w:p>
    <w:tbl>
      <w:tblPr>
        <w:tblW w:w="9873" w:type="dxa"/>
        <w:tblInd w:w="454" w:type="dxa"/>
        <w:tblLook w:val="0000" w:firstRow="0" w:lastRow="0" w:firstColumn="0" w:lastColumn="0" w:noHBand="0" w:noVBand="0"/>
      </w:tblPr>
      <w:tblGrid>
        <w:gridCol w:w="431"/>
        <w:gridCol w:w="4245"/>
        <w:gridCol w:w="413"/>
        <w:gridCol w:w="4784"/>
      </w:tblGrid>
      <w:tr w:rsidR="004051BB" w:rsidRPr="0083191E" w:rsidTr="007F261E">
        <w:trPr>
          <w:trHeight w:val="20"/>
        </w:trPr>
        <w:tc>
          <w:tcPr>
            <w:tcW w:w="218" w:type="pct"/>
            <w:vMerge w:val="restart"/>
            <w:tcBorders>
              <w:top w:val="single" w:sz="4" w:space="0" w:color="auto"/>
              <w:left w:val="single" w:sz="4" w:space="0" w:color="auto"/>
            </w:tcBorders>
          </w:tcPr>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T</w:t>
            </w:r>
          </w:p>
          <w:p w:rsidR="004051BB" w:rsidRPr="0083191E" w:rsidRDefault="004051BB" w:rsidP="007F261E">
            <w:pPr>
              <w:pStyle w:val="NormalWeb"/>
              <w:spacing w:before="0" w:beforeAutospacing="0" w:after="0" w:afterAutospacing="0" w:line="276" w:lineRule="auto"/>
              <w:jc w:val="center"/>
            </w:pPr>
            <w:r w:rsidRPr="0083191E">
              <w:t>E</w:t>
            </w:r>
          </w:p>
          <w:p w:rsidR="004051BB" w:rsidRPr="0083191E" w:rsidRDefault="004051BB" w:rsidP="007F261E">
            <w:pPr>
              <w:pStyle w:val="NormalWeb"/>
              <w:spacing w:before="0" w:beforeAutospacing="0" w:after="0" w:afterAutospacing="0" w:line="276" w:lineRule="auto"/>
              <w:jc w:val="center"/>
            </w:pPr>
            <w:r w:rsidRPr="0083191E">
              <w:t>M</w:t>
            </w:r>
          </w:p>
          <w:p w:rsidR="004051BB" w:rsidRPr="0083191E" w:rsidRDefault="004051BB" w:rsidP="007F261E">
            <w:pPr>
              <w:pStyle w:val="NormalWeb"/>
              <w:spacing w:before="0" w:beforeAutospacing="0" w:after="0" w:afterAutospacing="0" w:line="276" w:lineRule="auto"/>
              <w:jc w:val="center"/>
            </w:pPr>
            <w:r w:rsidRPr="0083191E">
              <w:t>E</w:t>
            </w:r>
          </w:p>
          <w:p w:rsidR="004051BB" w:rsidRPr="0083191E" w:rsidRDefault="004051BB" w:rsidP="007F261E">
            <w:pPr>
              <w:pStyle w:val="NormalWeb"/>
              <w:spacing w:before="0" w:beforeAutospacing="0" w:after="0" w:afterAutospacing="0" w:line="276" w:lineRule="auto"/>
              <w:jc w:val="center"/>
            </w:pPr>
            <w:r w:rsidRPr="0083191E">
              <w:t>L</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A</w:t>
            </w:r>
          </w:p>
          <w:p w:rsidR="004051BB" w:rsidRPr="0083191E" w:rsidRDefault="004051BB" w:rsidP="007F261E">
            <w:pPr>
              <w:pStyle w:val="NormalWeb"/>
              <w:spacing w:before="0" w:beforeAutospacing="0" w:after="0" w:afterAutospacing="0" w:line="276" w:lineRule="auto"/>
              <w:jc w:val="center"/>
            </w:pPr>
            <w:r w:rsidRPr="0083191E">
              <w:t>L</w:t>
            </w:r>
          </w:p>
          <w:p w:rsidR="004051BB" w:rsidRPr="0083191E" w:rsidRDefault="004051BB" w:rsidP="007F261E">
            <w:pPr>
              <w:pStyle w:val="NormalWeb"/>
              <w:spacing w:before="0" w:beforeAutospacing="0" w:after="0" w:afterAutospacing="0" w:line="276" w:lineRule="auto"/>
              <w:jc w:val="center"/>
            </w:pPr>
            <w:r w:rsidRPr="0083191E">
              <w:t>A</w:t>
            </w:r>
          </w:p>
          <w:p w:rsidR="004051BB" w:rsidRPr="0083191E" w:rsidRDefault="004051BB" w:rsidP="007F261E">
            <w:pPr>
              <w:pStyle w:val="NormalWeb"/>
              <w:spacing w:before="0" w:beforeAutospacing="0" w:after="0" w:afterAutospacing="0" w:line="276" w:lineRule="auto"/>
              <w:jc w:val="center"/>
            </w:pPr>
            <w:r w:rsidRPr="0083191E">
              <w:t>N</w:t>
            </w:r>
          </w:p>
        </w:tc>
        <w:tc>
          <w:tcPr>
            <w:tcW w:w="2150" w:type="pct"/>
            <w:tcBorders>
              <w:top w:val="single" w:sz="4" w:space="0" w:color="auto"/>
              <w:right w:val="single" w:sz="4" w:space="0" w:color="auto"/>
            </w:tcBorders>
          </w:tcPr>
          <w:p w:rsidR="004051BB" w:rsidRPr="0083191E" w:rsidRDefault="004051BB" w:rsidP="007F261E">
            <w:pPr>
              <w:pStyle w:val="NormalWeb"/>
              <w:spacing w:before="0" w:beforeAutospacing="0" w:after="0" w:afterAutospacing="0" w:line="276" w:lineRule="auto"/>
            </w:pPr>
            <w:r w:rsidRPr="0083191E">
              <w:t>1-Gübre türü</w:t>
            </w:r>
          </w:p>
          <w:p w:rsidR="004051BB" w:rsidRPr="0083191E" w:rsidRDefault="004051BB" w:rsidP="007F261E">
            <w:pPr>
              <w:pStyle w:val="NormalWeb"/>
              <w:spacing w:before="0" w:beforeAutospacing="0" w:after="0" w:afterAutospacing="0" w:line="276" w:lineRule="auto"/>
            </w:pPr>
            <w:r w:rsidRPr="0083191E">
              <w:t>(Organik gübre, Organomineral gübre vb.)</w:t>
            </w:r>
          </w:p>
          <w:p w:rsidR="004051BB" w:rsidRPr="0083191E" w:rsidRDefault="004051BB" w:rsidP="007F261E">
            <w:pPr>
              <w:pStyle w:val="NormalWeb"/>
              <w:spacing w:before="0" w:beforeAutospacing="0" w:after="0" w:afterAutospacing="0" w:line="60" w:lineRule="atLeast"/>
            </w:pPr>
            <w:r w:rsidRPr="0083191E">
              <w:t>2-Tip ismi. (Deniz Yosunu, vb.)</w:t>
            </w:r>
          </w:p>
          <w:p w:rsidR="004051BB" w:rsidRPr="0083191E" w:rsidRDefault="004051BB" w:rsidP="007F261E">
            <w:pPr>
              <w:pStyle w:val="NormalWeb"/>
              <w:spacing w:before="0" w:beforeAutospacing="0" w:after="0" w:afterAutospacing="0" w:line="276" w:lineRule="auto"/>
            </w:pPr>
            <w:r w:rsidRPr="0083191E">
              <w:t>3-Ticari markası.</w:t>
            </w:r>
          </w:p>
        </w:tc>
        <w:tc>
          <w:tcPr>
            <w:tcW w:w="209" w:type="pct"/>
            <w:vMerge w:val="restart"/>
            <w:tcBorders>
              <w:top w:val="single" w:sz="4" w:space="0" w:color="auto"/>
              <w:left w:val="single" w:sz="4" w:space="0" w:color="auto"/>
              <w:bottom w:val="single" w:sz="4" w:space="0" w:color="auto"/>
            </w:tcBorders>
          </w:tcPr>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B</w:t>
            </w:r>
          </w:p>
          <w:p w:rsidR="004051BB" w:rsidRPr="0083191E" w:rsidRDefault="004051BB" w:rsidP="007F261E">
            <w:pPr>
              <w:pStyle w:val="NormalWeb"/>
              <w:spacing w:before="0" w:beforeAutospacing="0" w:after="0" w:afterAutospacing="0" w:line="276" w:lineRule="auto"/>
              <w:jc w:val="center"/>
            </w:pPr>
            <w:r w:rsidRPr="0083191E">
              <w:t>İ</w:t>
            </w:r>
          </w:p>
          <w:p w:rsidR="004051BB" w:rsidRPr="0083191E" w:rsidRDefault="004051BB" w:rsidP="007F261E">
            <w:pPr>
              <w:pStyle w:val="NormalWeb"/>
              <w:spacing w:before="0" w:beforeAutospacing="0" w:after="0" w:afterAutospacing="0" w:line="276" w:lineRule="auto"/>
              <w:jc w:val="center"/>
            </w:pPr>
            <w:r w:rsidRPr="0083191E">
              <w:t>L</w:t>
            </w:r>
          </w:p>
          <w:p w:rsidR="004051BB" w:rsidRPr="0083191E" w:rsidRDefault="004051BB" w:rsidP="007F261E">
            <w:pPr>
              <w:pStyle w:val="NormalWeb"/>
              <w:spacing w:before="0" w:beforeAutospacing="0" w:after="0" w:afterAutospacing="0" w:line="276" w:lineRule="auto"/>
              <w:jc w:val="center"/>
            </w:pPr>
            <w:r w:rsidRPr="0083191E">
              <w:t>G</w:t>
            </w:r>
          </w:p>
          <w:p w:rsidR="004051BB" w:rsidRPr="0083191E" w:rsidRDefault="004051BB" w:rsidP="007F261E">
            <w:pPr>
              <w:pStyle w:val="NormalWeb"/>
              <w:spacing w:before="0" w:beforeAutospacing="0" w:after="0" w:afterAutospacing="0" w:line="276" w:lineRule="auto"/>
              <w:jc w:val="center"/>
            </w:pPr>
            <w:r w:rsidRPr="0083191E">
              <w:t>İ</w:t>
            </w:r>
          </w:p>
          <w:p w:rsidR="004051BB" w:rsidRPr="0083191E" w:rsidRDefault="004051BB" w:rsidP="007F261E">
            <w:pPr>
              <w:pStyle w:val="NormalWeb"/>
              <w:spacing w:before="0" w:beforeAutospacing="0" w:after="0" w:afterAutospacing="0" w:line="276" w:lineRule="auto"/>
              <w:jc w:val="center"/>
            </w:pPr>
            <w:r w:rsidRPr="0083191E">
              <w:t> </w:t>
            </w:r>
          </w:p>
          <w:p w:rsidR="004051BB" w:rsidRPr="0083191E" w:rsidRDefault="004051BB" w:rsidP="007F261E">
            <w:pPr>
              <w:pStyle w:val="NormalWeb"/>
              <w:spacing w:before="0" w:beforeAutospacing="0" w:after="0" w:afterAutospacing="0" w:line="276" w:lineRule="auto"/>
              <w:jc w:val="center"/>
            </w:pPr>
            <w:r w:rsidRPr="0083191E">
              <w:t>A</w:t>
            </w:r>
          </w:p>
          <w:p w:rsidR="004051BB" w:rsidRPr="0083191E" w:rsidRDefault="004051BB" w:rsidP="007F261E">
            <w:pPr>
              <w:pStyle w:val="NormalWeb"/>
              <w:spacing w:before="0" w:beforeAutospacing="0" w:after="0" w:afterAutospacing="0" w:line="276" w:lineRule="auto"/>
              <w:jc w:val="center"/>
            </w:pPr>
            <w:r w:rsidRPr="0083191E">
              <w:t>L</w:t>
            </w:r>
          </w:p>
          <w:p w:rsidR="004051BB" w:rsidRPr="0083191E" w:rsidRDefault="004051BB" w:rsidP="007F261E">
            <w:pPr>
              <w:pStyle w:val="NormalWeb"/>
              <w:spacing w:before="0" w:beforeAutospacing="0" w:after="0" w:afterAutospacing="0" w:line="276" w:lineRule="auto"/>
              <w:jc w:val="center"/>
            </w:pPr>
            <w:r w:rsidRPr="0083191E">
              <w:t>A</w:t>
            </w:r>
          </w:p>
          <w:p w:rsidR="004051BB" w:rsidRPr="0083191E" w:rsidRDefault="004051BB" w:rsidP="007F261E">
            <w:pPr>
              <w:pStyle w:val="NormalWeb"/>
              <w:spacing w:before="0" w:beforeAutospacing="0" w:after="0" w:afterAutospacing="0" w:line="276" w:lineRule="auto"/>
              <w:jc w:val="center"/>
            </w:pPr>
            <w:r w:rsidRPr="0083191E">
              <w:t>N</w:t>
            </w:r>
          </w:p>
          <w:p w:rsidR="004051BB" w:rsidRPr="0083191E" w:rsidRDefault="004051BB" w:rsidP="007F261E">
            <w:pPr>
              <w:pStyle w:val="NormalWeb"/>
              <w:spacing w:before="0" w:beforeAutospacing="0" w:after="0" w:afterAutospacing="0" w:line="276" w:lineRule="auto"/>
              <w:jc w:val="center"/>
            </w:pPr>
            <w:r w:rsidRPr="0083191E">
              <w:t>I</w:t>
            </w:r>
          </w:p>
        </w:tc>
        <w:tc>
          <w:tcPr>
            <w:tcW w:w="2423" w:type="pct"/>
            <w:vMerge w:val="restart"/>
            <w:tcBorders>
              <w:top w:val="single" w:sz="4" w:space="0" w:color="auto"/>
              <w:bottom w:val="single" w:sz="4" w:space="0" w:color="auto"/>
              <w:right w:val="single" w:sz="4" w:space="0" w:color="auto"/>
            </w:tcBorders>
          </w:tcPr>
          <w:p w:rsidR="004051BB" w:rsidRPr="0083191E" w:rsidRDefault="004051BB" w:rsidP="007F261E">
            <w:pPr>
              <w:pStyle w:val="NormalWeb"/>
              <w:spacing w:before="0" w:beforeAutospacing="0" w:after="0" w:afterAutospacing="0" w:line="276" w:lineRule="auto"/>
            </w:pPr>
            <w:r w:rsidRPr="0083191E">
              <w:t>Bir önceki alandan açıkça ayrılmış olan bu alanda, etiket tüketici için gerekli bilgiyi içermelidir :</w:t>
            </w:r>
          </w:p>
          <w:p w:rsidR="004051BB" w:rsidRPr="0083191E" w:rsidRDefault="004051BB" w:rsidP="007F261E">
            <w:pPr>
              <w:pStyle w:val="NormalWeb"/>
              <w:spacing w:before="0" w:beforeAutospacing="0" w:after="0" w:afterAutospacing="0" w:line="276" w:lineRule="auto"/>
            </w:pPr>
            <w:r w:rsidRPr="0083191E">
              <w:t>10-Üreticinin adı ve adresi</w:t>
            </w:r>
          </w:p>
          <w:p w:rsidR="004051BB" w:rsidRPr="0083191E" w:rsidRDefault="004051BB" w:rsidP="007F261E">
            <w:pPr>
              <w:pStyle w:val="NormalWeb"/>
              <w:spacing w:before="0" w:beforeAutospacing="0" w:after="0" w:afterAutospacing="0" w:line="276" w:lineRule="auto"/>
            </w:pPr>
            <w:r w:rsidRPr="0083191E">
              <w:t>11- Ürünün kullanım zamanı ve dozları</w:t>
            </w:r>
          </w:p>
          <w:p w:rsidR="004051BB" w:rsidRPr="0083191E" w:rsidRDefault="004051BB" w:rsidP="007F261E">
            <w:pPr>
              <w:pStyle w:val="NormalWeb"/>
              <w:spacing w:before="0" w:beforeAutospacing="0" w:after="0" w:afterAutospacing="0" w:line="276" w:lineRule="auto"/>
            </w:pPr>
            <w:r w:rsidRPr="0083191E">
              <w:t>12- Uygun depolama şartları</w:t>
            </w:r>
          </w:p>
          <w:p w:rsidR="004051BB" w:rsidRPr="0083191E" w:rsidRDefault="004051BB" w:rsidP="007F261E">
            <w:pPr>
              <w:pStyle w:val="NormalWeb"/>
              <w:spacing w:before="0" w:beforeAutospacing="0" w:after="0" w:afterAutospacing="0" w:line="276" w:lineRule="auto"/>
            </w:pPr>
            <w:r w:rsidRPr="0083191E">
              <w:t>13- Kullanımında güvenlik kuralları</w:t>
            </w:r>
          </w:p>
          <w:p w:rsidR="004051BB" w:rsidRPr="0083191E" w:rsidRDefault="004051BB" w:rsidP="007F261E">
            <w:pPr>
              <w:pStyle w:val="NormalWeb"/>
              <w:spacing w:before="0" w:beforeAutospacing="0" w:after="0" w:afterAutospacing="0" w:line="276" w:lineRule="auto"/>
            </w:pPr>
            <w:r w:rsidRPr="0083191E">
              <w:t>14- Diğer teknik bilgiler</w:t>
            </w:r>
          </w:p>
          <w:p w:rsidR="004051BB" w:rsidRPr="0083191E" w:rsidRDefault="004051BB" w:rsidP="007F261E">
            <w:pPr>
              <w:pStyle w:val="NormalWeb"/>
              <w:spacing w:before="0" w:beforeAutospacing="0" w:after="0" w:afterAutospacing="0" w:line="276" w:lineRule="auto"/>
            </w:pPr>
            <w:r w:rsidRPr="0083191E">
              <w:t>15- Parti ve Seri No ya da ikisinden biri,</w:t>
            </w:r>
          </w:p>
          <w:p w:rsidR="004051BB" w:rsidRPr="0083191E" w:rsidRDefault="004051BB" w:rsidP="007F261E">
            <w:pPr>
              <w:pStyle w:val="NormalWeb"/>
              <w:spacing w:before="0" w:beforeAutospacing="0" w:after="0" w:afterAutospacing="0" w:line="276" w:lineRule="auto"/>
            </w:pPr>
            <w:r w:rsidRPr="0083191E">
              <w:t>16- Son kullanma tarihi (Üretim tarihi verilmişse son kullanma zamanı ayrıca belirtilmelidir. (Üretim tarihinden itibaren 2 yıl gibi)</w:t>
            </w:r>
          </w:p>
          <w:p w:rsidR="004051BB" w:rsidRPr="0083191E" w:rsidRDefault="004051BB" w:rsidP="007F261E">
            <w:pPr>
              <w:pStyle w:val="NormalWeb"/>
              <w:spacing w:before="0" w:beforeAutospacing="0" w:after="0" w:afterAutospacing="0" w:line="276" w:lineRule="auto"/>
            </w:pPr>
          </w:p>
        </w:tc>
      </w:tr>
      <w:tr w:rsidR="004051BB" w:rsidRPr="0083191E" w:rsidTr="007F261E">
        <w:trPr>
          <w:trHeight w:val="20"/>
        </w:trPr>
        <w:tc>
          <w:tcPr>
            <w:tcW w:w="218" w:type="pct"/>
            <w:vMerge/>
            <w:tcBorders>
              <w:left w:val="single" w:sz="4" w:space="0" w:color="auto"/>
            </w:tcBorders>
          </w:tcPr>
          <w:p w:rsidR="004051BB" w:rsidRPr="0083191E" w:rsidRDefault="004051BB" w:rsidP="007F261E">
            <w:pPr>
              <w:rPr>
                <w:rFonts w:ascii="Times New Roman" w:hAnsi="Times New Roman" w:cs="Times New Roman"/>
                <w:sz w:val="24"/>
                <w:szCs w:val="24"/>
              </w:rPr>
            </w:pPr>
          </w:p>
        </w:tc>
        <w:tc>
          <w:tcPr>
            <w:tcW w:w="2150" w:type="pct"/>
            <w:tcBorders>
              <w:right w:val="single" w:sz="4" w:space="0" w:color="auto"/>
            </w:tcBorders>
          </w:tcPr>
          <w:p w:rsidR="004051BB" w:rsidRPr="0083191E" w:rsidRDefault="004051BB" w:rsidP="007F261E">
            <w:pPr>
              <w:pStyle w:val="NormalWeb"/>
              <w:spacing w:before="0" w:beforeAutospacing="0" w:after="0" w:afterAutospacing="0" w:line="276" w:lineRule="auto"/>
            </w:pPr>
            <w:r w:rsidRPr="0083191E">
              <w:t>4-Garanti edilen içerik.</w:t>
            </w:r>
          </w:p>
          <w:p w:rsidR="004051BB" w:rsidRPr="0083191E" w:rsidRDefault="004051BB" w:rsidP="007F261E">
            <w:pPr>
              <w:pStyle w:val="NormalWeb"/>
              <w:spacing w:before="0" w:beforeAutospacing="0" w:after="0" w:afterAutospacing="0" w:line="276" w:lineRule="auto"/>
            </w:pPr>
            <w:r w:rsidRPr="0083191E">
              <w:t>5-pH, isteniyorsa EC</w:t>
            </w:r>
          </w:p>
          <w:p w:rsidR="004051BB" w:rsidRPr="0083191E" w:rsidRDefault="004051BB" w:rsidP="007F261E">
            <w:pPr>
              <w:pStyle w:val="NormalWeb"/>
              <w:spacing w:before="0" w:beforeAutospacing="0" w:after="0" w:afterAutospacing="0" w:line="165" w:lineRule="atLeast"/>
            </w:pPr>
            <w:r w:rsidRPr="0083191E">
              <w:t>6- Ürünün garanti edilen net ağırlığı veya hacmi(sıvı ürünlerde hacim olarak belirtildiğinde d=yoğunluk ta bildirilir.)</w:t>
            </w:r>
          </w:p>
        </w:tc>
        <w:tc>
          <w:tcPr>
            <w:tcW w:w="209" w:type="pct"/>
            <w:vMerge/>
            <w:tcBorders>
              <w:left w:val="single" w:sz="4" w:space="0" w:color="auto"/>
              <w:bottom w:val="single" w:sz="4" w:space="0" w:color="auto"/>
            </w:tcBorders>
          </w:tcPr>
          <w:p w:rsidR="004051BB" w:rsidRPr="0083191E" w:rsidRDefault="004051BB" w:rsidP="007F261E">
            <w:pPr>
              <w:rPr>
                <w:rFonts w:ascii="Times New Roman" w:hAnsi="Times New Roman" w:cs="Times New Roman"/>
                <w:sz w:val="24"/>
                <w:szCs w:val="24"/>
              </w:rPr>
            </w:pPr>
          </w:p>
        </w:tc>
        <w:tc>
          <w:tcPr>
            <w:tcW w:w="2423" w:type="pct"/>
            <w:vMerge/>
            <w:tcBorders>
              <w:bottom w:val="single" w:sz="4" w:space="0" w:color="auto"/>
              <w:right w:val="single" w:sz="4" w:space="0" w:color="auto"/>
            </w:tcBorders>
          </w:tcPr>
          <w:p w:rsidR="004051BB" w:rsidRPr="0083191E" w:rsidRDefault="004051BB" w:rsidP="007F261E">
            <w:pPr>
              <w:rPr>
                <w:rFonts w:ascii="Times New Roman" w:hAnsi="Times New Roman" w:cs="Times New Roman"/>
                <w:sz w:val="24"/>
                <w:szCs w:val="24"/>
              </w:rPr>
            </w:pPr>
          </w:p>
        </w:tc>
      </w:tr>
      <w:tr w:rsidR="004051BB" w:rsidRPr="0083191E" w:rsidTr="007F261E">
        <w:trPr>
          <w:trHeight w:val="165"/>
        </w:trPr>
        <w:tc>
          <w:tcPr>
            <w:tcW w:w="218" w:type="pct"/>
            <w:vMerge/>
            <w:tcBorders>
              <w:left w:val="single" w:sz="4" w:space="0" w:color="auto"/>
            </w:tcBorders>
          </w:tcPr>
          <w:p w:rsidR="004051BB" w:rsidRPr="0083191E" w:rsidRDefault="004051BB" w:rsidP="007F261E">
            <w:pPr>
              <w:rPr>
                <w:rFonts w:ascii="Times New Roman" w:hAnsi="Times New Roman" w:cs="Times New Roman"/>
                <w:sz w:val="24"/>
                <w:szCs w:val="24"/>
              </w:rPr>
            </w:pPr>
          </w:p>
        </w:tc>
        <w:tc>
          <w:tcPr>
            <w:tcW w:w="2150" w:type="pct"/>
            <w:tcBorders>
              <w:right w:val="single" w:sz="4" w:space="0" w:color="auto"/>
            </w:tcBorders>
          </w:tcPr>
          <w:p w:rsidR="004051BB" w:rsidRPr="0083191E" w:rsidRDefault="004051BB" w:rsidP="007F261E">
            <w:pPr>
              <w:pStyle w:val="NormalWeb"/>
              <w:spacing w:before="0" w:beforeAutospacing="0" w:after="0" w:afterAutospacing="0" w:line="276" w:lineRule="auto"/>
            </w:pPr>
            <w:r w:rsidRPr="0083191E">
              <w:t>7- Firma unvanı, adresi ve telefonu</w:t>
            </w:r>
          </w:p>
          <w:p w:rsidR="004051BB" w:rsidRPr="0083191E" w:rsidRDefault="004051BB" w:rsidP="007F261E">
            <w:pPr>
              <w:pStyle w:val="NormalWeb"/>
              <w:spacing w:before="0" w:beforeAutospacing="0" w:after="0" w:afterAutospacing="0" w:line="165" w:lineRule="atLeast"/>
            </w:pPr>
            <w:r w:rsidRPr="0083191E">
              <w:t> </w:t>
            </w:r>
          </w:p>
        </w:tc>
        <w:tc>
          <w:tcPr>
            <w:tcW w:w="209" w:type="pct"/>
            <w:vMerge/>
            <w:tcBorders>
              <w:left w:val="single" w:sz="4" w:space="0" w:color="auto"/>
              <w:bottom w:val="single" w:sz="4" w:space="0" w:color="auto"/>
            </w:tcBorders>
          </w:tcPr>
          <w:p w:rsidR="004051BB" w:rsidRPr="0083191E" w:rsidRDefault="004051BB" w:rsidP="007F261E">
            <w:pPr>
              <w:rPr>
                <w:rFonts w:ascii="Times New Roman" w:hAnsi="Times New Roman" w:cs="Times New Roman"/>
                <w:sz w:val="24"/>
                <w:szCs w:val="24"/>
              </w:rPr>
            </w:pPr>
          </w:p>
        </w:tc>
        <w:tc>
          <w:tcPr>
            <w:tcW w:w="2423" w:type="pct"/>
            <w:vMerge/>
            <w:tcBorders>
              <w:bottom w:val="single" w:sz="4" w:space="0" w:color="auto"/>
              <w:right w:val="single" w:sz="4" w:space="0" w:color="auto"/>
            </w:tcBorders>
          </w:tcPr>
          <w:p w:rsidR="004051BB" w:rsidRPr="0083191E" w:rsidRDefault="004051BB" w:rsidP="007F261E">
            <w:pPr>
              <w:rPr>
                <w:rFonts w:ascii="Times New Roman" w:hAnsi="Times New Roman" w:cs="Times New Roman"/>
                <w:sz w:val="24"/>
                <w:szCs w:val="24"/>
              </w:rPr>
            </w:pPr>
          </w:p>
        </w:tc>
      </w:tr>
      <w:tr w:rsidR="004051BB" w:rsidRPr="0083191E" w:rsidTr="007F261E">
        <w:trPr>
          <w:trHeight w:val="165"/>
        </w:trPr>
        <w:tc>
          <w:tcPr>
            <w:tcW w:w="218" w:type="pct"/>
            <w:vMerge/>
            <w:tcBorders>
              <w:left w:val="single" w:sz="4" w:space="0" w:color="auto"/>
              <w:bottom w:val="single" w:sz="4" w:space="0" w:color="auto"/>
            </w:tcBorders>
          </w:tcPr>
          <w:p w:rsidR="004051BB" w:rsidRPr="0083191E" w:rsidRDefault="004051BB" w:rsidP="007F261E">
            <w:pPr>
              <w:rPr>
                <w:rFonts w:ascii="Times New Roman" w:hAnsi="Times New Roman" w:cs="Times New Roman"/>
                <w:sz w:val="24"/>
                <w:szCs w:val="24"/>
              </w:rPr>
            </w:pPr>
          </w:p>
        </w:tc>
        <w:tc>
          <w:tcPr>
            <w:tcW w:w="2150" w:type="pct"/>
            <w:tcBorders>
              <w:bottom w:val="single" w:sz="4" w:space="0" w:color="auto"/>
              <w:right w:val="single" w:sz="4" w:space="0" w:color="auto"/>
            </w:tcBorders>
          </w:tcPr>
          <w:p w:rsidR="004051BB" w:rsidRPr="0083191E" w:rsidRDefault="004051BB" w:rsidP="007F261E">
            <w:pPr>
              <w:pStyle w:val="NormalWeb"/>
              <w:spacing w:before="0" w:beforeAutospacing="0" w:after="0" w:afterAutospacing="0" w:line="276" w:lineRule="auto"/>
            </w:pPr>
            <w:r w:rsidRPr="0083191E">
              <w:t> </w:t>
            </w:r>
          </w:p>
          <w:p w:rsidR="004051BB" w:rsidRPr="007836AF" w:rsidRDefault="004051BB" w:rsidP="007F261E">
            <w:pPr>
              <w:pStyle w:val="NormalWeb"/>
              <w:spacing w:before="0" w:beforeAutospacing="0" w:after="0" w:afterAutospacing="0" w:line="276" w:lineRule="auto"/>
            </w:pPr>
            <w:r w:rsidRPr="0083191E">
              <w:t xml:space="preserve">8- Risk ve güvenlik </w:t>
            </w:r>
            <w:r w:rsidRPr="007836AF">
              <w:t>tedbirleri ve/veya işaretleri</w:t>
            </w:r>
          </w:p>
          <w:p w:rsidR="004051BB" w:rsidRPr="0083191E" w:rsidRDefault="004051BB" w:rsidP="007F261E">
            <w:pPr>
              <w:pStyle w:val="NormalWeb"/>
              <w:spacing w:before="0" w:beforeAutospacing="0" w:after="0" w:afterAutospacing="0" w:line="276" w:lineRule="auto"/>
            </w:pPr>
            <w:r w:rsidRPr="0083191E">
              <w:t>9- Bakanlık Lisans ve Tescil No su</w:t>
            </w:r>
          </w:p>
          <w:p w:rsidR="004051BB" w:rsidRPr="0083191E" w:rsidRDefault="004051BB" w:rsidP="007F261E">
            <w:pPr>
              <w:pStyle w:val="NormalWeb"/>
              <w:spacing w:before="0" w:beforeAutospacing="0" w:after="0" w:afterAutospacing="0" w:line="165" w:lineRule="atLeast"/>
            </w:pPr>
          </w:p>
        </w:tc>
        <w:tc>
          <w:tcPr>
            <w:tcW w:w="209" w:type="pct"/>
            <w:vMerge/>
            <w:tcBorders>
              <w:left w:val="single" w:sz="4" w:space="0" w:color="auto"/>
              <w:bottom w:val="single" w:sz="4" w:space="0" w:color="auto"/>
            </w:tcBorders>
          </w:tcPr>
          <w:p w:rsidR="004051BB" w:rsidRPr="0083191E" w:rsidRDefault="004051BB" w:rsidP="007F261E">
            <w:pPr>
              <w:rPr>
                <w:rFonts w:ascii="Times New Roman" w:hAnsi="Times New Roman" w:cs="Times New Roman"/>
                <w:sz w:val="24"/>
                <w:szCs w:val="24"/>
              </w:rPr>
            </w:pPr>
          </w:p>
        </w:tc>
        <w:tc>
          <w:tcPr>
            <w:tcW w:w="2423" w:type="pct"/>
            <w:vMerge/>
            <w:tcBorders>
              <w:bottom w:val="single" w:sz="4" w:space="0" w:color="auto"/>
              <w:right w:val="single" w:sz="4" w:space="0" w:color="auto"/>
            </w:tcBorders>
          </w:tcPr>
          <w:p w:rsidR="004051BB" w:rsidRPr="0083191E" w:rsidRDefault="004051BB" w:rsidP="007F261E">
            <w:pPr>
              <w:rPr>
                <w:rFonts w:ascii="Times New Roman" w:hAnsi="Times New Roman" w:cs="Times New Roman"/>
                <w:sz w:val="24"/>
                <w:szCs w:val="24"/>
              </w:rPr>
            </w:pPr>
          </w:p>
        </w:tc>
      </w:tr>
    </w:tbl>
    <w:p w:rsidR="004051BB" w:rsidRPr="0083191E" w:rsidRDefault="004051BB" w:rsidP="004051BB">
      <w:pPr>
        <w:pStyle w:val="NormalWeb"/>
        <w:spacing w:before="0" w:beforeAutospacing="0" w:after="0" w:afterAutospacing="0" w:line="276" w:lineRule="auto"/>
        <w:jc w:val="center"/>
        <w:rPr>
          <w:b/>
          <w:bCs/>
        </w:rPr>
      </w:pPr>
    </w:p>
    <w:p w:rsidR="004051BB" w:rsidRPr="0083191E" w:rsidRDefault="004051BB" w:rsidP="004051BB">
      <w:pPr>
        <w:pStyle w:val="NormalWeb"/>
        <w:spacing w:before="0" w:beforeAutospacing="0" w:after="0" w:afterAutospacing="0" w:line="276" w:lineRule="auto"/>
        <w:jc w:val="center"/>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567B52" w:rsidRDefault="00567B52" w:rsidP="00327712">
      <w:pPr>
        <w:pStyle w:val="NormalWeb"/>
        <w:spacing w:before="0" w:beforeAutospacing="0" w:after="0" w:afterAutospacing="0" w:line="276" w:lineRule="auto"/>
        <w:jc w:val="center"/>
        <w:outlineLvl w:val="0"/>
        <w:rPr>
          <w:b/>
          <w:bCs/>
        </w:rPr>
      </w:pPr>
    </w:p>
    <w:p w:rsidR="00435BDA" w:rsidRPr="0083191E" w:rsidRDefault="00567B52" w:rsidP="00567B52">
      <w:pPr>
        <w:pStyle w:val="NormalWeb"/>
        <w:tabs>
          <w:tab w:val="center" w:pos="5102"/>
          <w:tab w:val="left" w:pos="7440"/>
        </w:tabs>
        <w:spacing w:before="0" w:beforeAutospacing="0" w:after="0" w:afterAutospacing="0" w:line="276" w:lineRule="auto"/>
        <w:outlineLvl w:val="0"/>
        <w:rPr>
          <w:b/>
          <w:bCs/>
        </w:rPr>
      </w:pPr>
      <w:r>
        <w:rPr>
          <w:b/>
          <w:bCs/>
        </w:rPr>
        <w:tab/>
      </w:r>
      <w:r w:rsidR="00435BDA">
        <w:rPr>
          <w:b/>
          <w:bCs/>
        </w:rPr>
        <w:t>EK – 16</w:t>
      </w:r>
      <w:r>
        <w:rPr>
          <w:b/>
          <w:bCs/>
        </w:rPr>
        <w:tab/>
      </w:r>
    </w:p>
    <w:p w:rsidR="008030BB" w:rsidRPr="008030BB" w:rsidRDefault="008030BB" w:rsidP="00435BDA">
      <w:pPr>
        <w:jc w:val="center"/>
        <w:rPr>
          <w:rFonts w:ascii="Times New Roman" w:hAnsi="Times New Roman" w:cs="Times New Roman"/>
          <w:color w:val="auto"/>
          <w:spacing w:val="0"/>
          <w:sz w:val="24"/>
          <w:szCs w:val="24"/>
        </w:rPr>
      </w:pPr>
    </w:p>
    <w:p w:rsidR="008030BB" w:rsidRPr="008030BB" w:rsidRDefault="008030BB" w:rsidP="008030BB">
      <w:pPr>
        <w:jc w:val="right"/>
        <w:rPr>
          <w:rFonts w:ascii="Times New Roman" w:hAnsi="Times New Roman" w:cs="Times New Roman"/>
          <w:color w:val="auto"/>
          <w:spacing w:val="0"/>
          <w:sz w:val="24"/>
          <w:szCs w:val="24"/>
        </w:rPr>
      </w:pPr>
    </w:p>
    <w:p w:rsidR="008030BB" w:rsidRPr="008030BB" w:rsidRDefault="00567B52" w:rsidP="00567B52">
      <w:pPr>
        <w:tabs>
          <w:tab w:val="left" w:pos="255"/>
        </w:tabs>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ab/>
      </w:r>
      <w:r w:rsidRPr="00567B52">
        <w:rPr>
          <w:rFonts w:ascii="Times New Roman" w:hAnsi="Times New Roman" w:cs="Times New Roman"/>
          <w:noProof/>
          <w:color w:val="auto"/>
          <w:spacing w:val="0"/>
          <w:sz w:val="24"/>
          <w:szCs w:val="24"/>
        </w:rPr>
        <w:drawing>
          <wp:anchor distT="0" distB="0" distL="114300" distR="114300" simplePos="0" relativeHeight="251659264" behindDoc="1" locked="0" layoutInCell="1" allowOverlap="1" wp14:anchorId="4A40E5EB" wp14:editId="36C1516C">
            <wp:simplePos x="0" y="0"/>
            <wp:positionH relativeFrom="margin">
              <wp:posOffset>66675</wp:posOffset>
            </wp:positionH>
            <wp:positionV relativeFrom="margin">
              <wp:posOffset>334010</wp:posOffset>
            </wp:positionV>
            <wp:extent cx="794385" cy="84899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848995"/>
                    </a:xfrm>
                    <a:prstGeom prst="rect">
                      <a:avLst/>
                    </a:prstGeom>
                    <a:noFill/>
                  </pic:spPr>
                </pic:pic>
              </a:graphicData>
            </a:graphic>
            <wp14:sizeRelH relativeFrom="page">
              <wp14:pctWidth>0</wp14:pctWidth>
            </wp14:sizeRelH>
            <wp14:sizeRelV relativeFrom="page">
              <wp14:pctHeight>0</wp14:pctHeight>
            </wp14:sizeRelV>
          </wp:anchor>
        </w:drawing>
      </w:r>
    </w:p>
    <w:p w:rsidR="008030BB" w:rsidRPr="008030BB" w:rsidRDefault="002F37E0" w:rsidP="002F37E0">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                                                                            </w:t>
      </w:r>
      <w:r w:rsidR="008030BB" w:rsidRPr="008030BB">
        <w:rPr>
          <w:rFonts w:ascii="Times New Roman" w:hAnsi="Times New Roman" w:cs="Times New Roman"/>
          <w:color w:val="auto"/>
          <w:spacing w:val="0"/>
          <w:sz w:val="24"/>
          <w:szCs w:val="24"/>
        </w:rPr>
        <w:t>T.C.</w:t>
      </w:r>
    </w:p>
    <w:tbl>
      <w:tblPr>
        <w:tblW w:w="9560" w:type="dxa"/>
        <w:tblInd w:w="60" w:type="dxa"/>
        <w:tblCellMar>
          <w:left w:w="70" w:type="dxa"/>
          <w:right w:w="70" w:type="dxa"/>
        </w:tblCellMar>
        <w:tblLook w:val="0000" w:firstRow="0" w:lastRow="0" w:firstColumn="0" w:lastColumn="0" w:noHBand="0" w:noVBand="0"/>
      </w:tblPr>
      <w:tblGrid>
        <w:gridCol w:w="5965"/>
        <w:gridCol w:w="559"/>
        <w:gridCol w:w="559"/>
        <w:gridCol w:w="574"/>
        <w:gridCol w:w="723"/>
        <w:gridCol w:w="723"/>
        <w:gridCol w:w="457"/>
      </w:tblGrid>
      <w:tr w:rsidR="008030BB" w:rsidRPr="008030BB" w:rsidTr="007E23DB">
        <w:trPr>
          <w:trHeight w:val="315"/>
        </w:trPr>
        <w:tc>
          <w:tcPr>
            <w:tcW w:w="9560" w:type="dxa"/>
            <w:gridSpan w:val="7"/>
            <w:tcBorders>
              <w:top w:val="nil"/>
              <w:left w:val="nil"/>
              <w:bottom w:val="nil"/>
              <w:right w:val="nil"/>
            </w:tcBorders>
            <w:shd w:val="clear" w:color="auto" w:fill="auto"/>
            <w:vAlign w:val="bottom"/>
          </w:tcPr>
          <w:p w:rsidR="008030BB" w:rsidRPr="008030BB" w:rsidRDefault="008030BB" w:rsidP="00567B52">
            <w:pPr>
              <w:jc w:val="cente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GIDA, TARIM ve HAYVANCILIK BAKANLIĞI</w:t>
            </w:r>
          </w:p>
        </w:tc>
      </w:tr>
      <w:tr w:rsidR="008030BB" w:rsidRPr="008030BB" w:rsidTr="007E23DB">
        <w:trPr>
          <w:trHeight w:val="345"/>
        </w:trPr>
        <w:tc>
          <w:tcPr>
            <w:tcW w:w="9560" w:type="dxa"/>
            <w:gridSpan w:val="7"/>
            <w:tcBorders>
              <w:top w:val="nil"/>
              <w:left w:val="nil"/>
              <w:bottom w:val="nil"/>
              <w:right w:val="nil"/>
            </w:tcBorders>
            <w:shd w:val="clear" w:color="auto" w:fill="auto"/>
            <w:vAlign w:val="bottom"/>
          </w:tcPr>
          <w:p w:rsidR="008030BB" w:rsidRPr="008030BB" w:rsidRDefault="008030BB" w:rsidP="00567B52">
            <w:pPr>
              <w:jc w:val="cente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Bitkisel Üretim Genel Müdürlüğü</w:t>
            </w:r>
          </w:p>
        </w:tc>
      </w:tr>
      <w:tr w:rsidR="008030BB" w:rsidRPr="008030BB" w:rsidTr="007E23DB">
        <w:trPr>
          <w:trHeight w:val="345"/>
        </w:trPr>
        <w:tc>
          <w:tcPr>
            <w:tcW w:w="5965"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74"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457"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r>
      <w:tr w:rsidR="008030BB" w:rsidRPr="008030BB" w:rsidTr="007E23DB">
        <w:trPr>
          <w:trHeight w:val="315"/>
        </w:trPr>
        <w:tc>
          <w:tcPr>
            <w:tcW w:w="9560" w:type="dxa"/>
            <w:gridSpan w:val="7"/>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TESCİL BELGESİ</w:t>
            </w:r>
          </w:p>
        </w:tc>
      </w:tr>
      <w:tr w:rsidR="008030BB" w:rsidRPr="008030BB" w:rsidTr="007E23DB">
        <w:trPr>
          <w:trHeight w:val="111"/>
        </w:trPr>
        <w:tc>
          <w:tcPr>
            <w:tcW w:w="5965"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574"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457"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r>
      <w:tr w:rsidR="008030BB" w:rsidRPr="008030BB" w:rsidTr="007E23DB">
        <w:trPr>
          <w:trHeight w:val="1747"/>
        </w:trPr>
        <w:tc>
          <w:tcPr>
            <w:tcW w:w="95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030BB" w:rsidRPr="008030BB" w:rsidRDefault="008030BB" w:rsidP="008030BB">
            <w:pPr>
              <w:jc w:val="both"/>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 tarihli ve ……. Sayılı Resmi Gazetede yayımlanarak yürürlüğe giren “Tarımda Kullanılanorganik, Organomineral Gübreler Ve Toprak Düzenleyiciler İle Mikrobiyal, Enzim İçerikli Ve Diğer Ürünlerin Üretimi, İthalatı, İhracatı Ve Piyasaya arzına Dair Yönetmelik” gereği,, aşağıda adı geçen firmanın ……….. tarihli müracaatı değerlendirilmiş ve yine aşağıda özellikleri verilen gübre tescil edilerek satışa sunulabilir bulunmuştur.</w:t>
            </w:r>
          </w:p>
        </w:tc>
      </w:tr>
      <w:tr w:rsidR="008030BB" w:rsidRPr="008030BB" w:rsidTr="007E23DB">
        <w:trPr>
          <w:trHeight w:val="315"/>
        </w:trPr>
        <w:tc>
          <w:tcPr>
            <w:tcW w:w="956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Firmanın</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Adı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Bakanlık Lisans Türü</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Bakanlık Lisans No</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956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Türü</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Tip İsmi</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Cinsi</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Verilen Bakanlık Tescil No</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Marka veya Ticari Adı (varsa)</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956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Ambalaj  Üzerindeki İşaretlemeler</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Firmanın Ticari Ünvanı veya Kısa Adı</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Gübre Tip İsmi</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Üretildiği Ülke</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Beyan edilen özellikler</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pH </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Ambalaj Tipi</w:t>
            </w:r>
          </w:p>
        </w:tc>
        <w:tc>
          <w:tcPr>
            <w:tcW w:w="3595" w:type="dxa"/>
            <w:gridSpan w:val="6"/>
            <w:tcBorders>
              <w:top w:val="nil"/>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nil"/>
              <w:left w:val="single" w:sz="8" w:space="0" w:color="auto"/>
              <w:bottom w:val="nil"/>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Veriliş Nedeni</w:t>
            </w:r>
          </w:p>
        </w:tc>
        <w:tc>
          <w:tcPr>
            <w:tcW w:w="3595" w:type="dxa"/>
            <w:gridSpan w:val="6"/>
            <w:tcBorders>
              <w:top w:val="single" w:sz="4" w:space="0" w:color="auto"/>
              <w:left w:val="nil"/>
              <w:bottom w:val="single" w:sz="4" w:space="0" w:color="auto"/>
              <w:right w:val="single" w:sz="8" w:space="0" w:color="000000"/>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300"/>
        </w:trPr>
        <w:tc>
          <w:tcPr>
            <w:tcW w:w="5965" w:type="dxa"/>
            <w:tcBorders>
              <w:top w:val="single" w:sz="4" w:space="0" w:color="auto"/>
              <w:left w:val="single" w:sz="8" w:space="0" w:color="auto"/>
              <w:bottom w:val="single" w:sz="8" w:space="0" w:color="auto"/>
              <w:right w:val="single" w:sz="4" w:space="0" w:color="auto"/>
            </w:tcBorders>
            <w:shd w:val="clear" w:color="auto" w:fill="auto"/>
            <w:vAlign w:val="center"/>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Diğer İşaretler</w:t>
            </w:r>
          </w:p>
        </w:tc>
        <w:tc>
          <w:tcPr>
            <w:tcW w:w="3595" w:type="dxa"/>
            <w:gridSpan w:val="6"/>
            <w:tcBorders>
              <w:top w:val="single" w:sz="4" w:space="0" w:color="auto"/>
              <w:left w:val="nil"/>
              <w:bottom w:val="single" w:sz="8" w:space="0" w:color="auto"/>
              <w:right w:val="single" w:sz="8" w:space="0" w:color="000000"/>
            </w:tcBorders>
            <w:shd w:val="clear" w:color="auto" w:fill="auto"/>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xml:space="preserve"> </w:t>
            </w:r>
          </w:p>
        </w:tc>
      </w:tr>
      <w:tr w:rsidR="008030BB" w:rsidRPr="008030BB" w:rsidTr="007E23DB">
        <w:trPr>
          <w:trHeight w:val="285"/>
        </w:trPr>
        <w:tc>
          <w:tcPr>
            <w:tcW w:w="5965" w:type="dxa"/>
            <w:tcBorders>
              <w:top w:val="single" w:sz="4" w:space="0" w:color="auto"/>
              <w:left w:val="single" w:sz="4" w:space="0" w:color="auto"/>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c>
          <w:tcPr>
            <w:tcW w:w="3595" w:type="dxa"/>
            <w:gridSpan w:val="6"/>
            <w:tcBorders>
              <w:top w:val="single" w:sz="4" w:space="0" w:color="auto"/>
              <w:left w:val="nil"/>
              <w:bottom w:val="single" w:sz="4" w:space="0" w:color="auto"/>
              <w:right w:val="single" w:sz="4" w:space="0" w:color="auto"/>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 </w:t>
            </w:r>
          </w:p>
        </w:tc>
      </w:tr>
      <w:tr w:rsidR="008030BB" w:rsidRPr="008030BB" w:rsidTr="007E23DB">
        <w:trPr>
          <w:trHeight w:val="300"/>
        </w:trPr>
        <w:tc>
          <w:tcPr>
            <w:tcW w:w="7083" w:type="dxa"/>
            <w:gridSpan w:val="3"/>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İş bu belge verildiği tarihten itibaren 5 yıl geçerlidir.</w:t>
            </w:r>
          </w:p>
        </w:tc>
        <w:tc>
          <w:tcPr>
            <w:tcW w:w="574"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1903" w:type="dxa"/>
            <w:gridSpan w:val="3"/>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r w:rsidRPr="008030BB">
              <w:rPr>
                <w:rFonts w:ascii="Times New Roman" w:hAnsi="Times New Roman" w:cs="Times New Roman"/>
                <w:color w:val="auto"/>
                <w:spacing w:val="0"/>
                <w:sz w:val="24"/>
                <w:szCs w:val="24"/>
              </w:rPr>
              <w:t>Tarih: ../../…..</w:t>
            </w:r>
          </w:p>
        </w:tc>
      </w:tr>
      <w:tr w:rsidR="008030BB" w:rsidRPr="008030BB" w:rsidTr="007E23DB">
        <w:trPr>
          <w:trHeight w:val="300"/>
        </w:trPr>
        <w:tc>
          <w:tcPr>
            <w:tcW w:w="5965"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tc>
        <w:tc>
          <w:tcPr>
            <w:tcW w:w="574"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723"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457"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r>
      <w:tr w:rsidR="008030BB" w:rsidRPr="008030BB" w:rsidTr="007E23DB">
        <w:trPr>
          <w:trHeight w:val="300"/>
        </w:trPr>
        <w:tc>
          <w:tcPr>
            <w:tcW w:w="5965"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p w:rsidR="008030BB" w:rsidRPr="008030BB" w:rsidRDefault="008030BB" w:rsidP="008030BB">
            <w:pPr>
              <w:rPr>
                <w:rFonts w:ascii="Times New Roman" w:hAnsi="Times New Roman" w:cs="Times New Roman"/>
                <w:color w:val="auto"/>
                <w:spacing w:val="0"/>
                <w:sz w:val="24"/>
                <w:szCs w:val="24"/>
              </w:rPr>
            </w:pPr>
          </w:p>
          <w:p w:rsidR="008030BB" w:rsidRPr="008030BB" w:rsidRDefault="008030BB" w:rsidP="008030BB">
            <w:pPr>
              <w:rPr>
                <w:rFonts w:ascii="Times New Roman" w:hAnsi="Times New Roman" w:cs="Times New Roman"/>
                <w:color w:val="auto"/>
                <w:spacing w:val="0"/>
                <w:sz w:val="24"/>
                <w:szCs w:val="24"/>
              </w:rPr>
            </w:pPr>
          </w:p>
          <w:p w:rsidR="008030BB" w:rsidRPr="008030BB" w:rsidRDefault="008030BB" w:rsidP="008030BB">
            <w:pP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tc>
        <w:tc>
          <w:tcPr>
            <w:tcW w:w="559" w:type="dxa"/>
            <w:tcBorders>
              <w:top w:val="nil"/>
              <w:left w:val="nil"/>
              <w:bottom w:val="nil"/>
              <w:right w:val="nil"/>
            </w:tcBorders>
            <w:shd w:val="clear" w:color="auto" w:fill="auto"/>
            <w:vAlign w:val="bottom"/>
          </w:tcPr>
          <w:p w:rsidR="008030BB" w:rsidRPr="008030BB" w:rsidRDefault="008030BB" w:rsidP="008030BB">
            <w:pPr>
              <w:rPr>
                <w:rFonts w:ascii="Times New Roman" w:hAnsi="Times New Roman" w:cs="Times New Roman"/>
                <w:color w:val="auto"/>
                <w:spacing w:val="0"/>
                <w:sz w:val="24"/>
                <w:szCs w:val="24"/>
              </w:rPr>
            </w:pPr>
          </w:p>
        </w:tc>
        <w:tc>
          <w:tcPr>
            <w:tcW w:w="574" w:type="dxa"/>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c>
          <w:tcPr>
            <w:tcW w:w="1903" w:type="dxa"/>
            <w:gridSpan w:val="3"/>
            <w:tcBorders>
              <w:top w:val="nil"/>
              <w:left w:val="nil"/>
              <w:bottom w:val="nil"/>
              <w:right w:val="nil"/>
            </w:tcBorders>
            <w:shd w:val="clear" w:color="auto" w:fill="auto"/>
            <w:vAlign w:val="bottom"/>
          </w:tcPr>
          <w:p w:rsidR="008030BB" w:rsidRPr="008030BB" w:rsidRDefault="008030BB" w:rsidP="008030BB">
            <w:pPr>
              <w:jc w:val="center"/>
              <w:rPr>
                <w:rFonts w:ascii="Times New Roman" w:hAnsi="Times New Roman" w:cs="Times New Roman"/>
                <w:color w:val="auto"/>
                <w:spacing w:val="0"/>
                <w:sz w:val="24"/>
                <w:szCs w:val="24"/>
              </w:rPr>
            </w:pPr>
          </w:p>
        </w:tc>
      </w:tr>
    </w:tbl>
    <w:p w:rsidR="008030BB" w:rsidRPr="008030BB" w:rsidRDefault="008030BB" w:rsidP="008030BB">
      <w:pPr>
        <w:jc w:val="center"/>
        <w:rPr>
          <w:rFonts w:ascii="Times New Roman" w:hAnsi="Times New Roman" w:cs="Times New Roman"/>
          <w:color w:val="auto"/>
          <w:spacing w:val="0"/>
          <w:sz w:val="24"/>
          <w:szCs w:val="24"/>
        </w:rPr>
      </w:pPr>
    </w:p>
    <w:p w:rsidR="007F261E" w:rsidRDefault="007F261E"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8030BB" w:rsidRDefault="008030BB" w:rsidP="00327712">
      <w:pPr>
        <w:pStyle w:val="NormalWeb"/>
        <w:spacing w:before="0" w:beforeAutospacing="0" w:after="0" w:afterAutospacing="0" w:line="276" w:lineRule="auto"/>
        <w:jc w:val="center"/>
        <w:outlineLvl w:val="0"/>
        <w:rPr>
          <w:b/>
          <w:bCs/>
        </w:rPr>
      </w:pPr>
    </w:p>
    <w:p w:rsidR="007F261E" w:rsidRDefault="007F261E" w:rsidP="00327712">
      <w:pPr>
        <w:pStyle w:val="NormalWeb"/>
        <w:spacing w:before="0" w:beforeAutospacing="0" w:after="0" w:afterAutospacing="0" w:line="276" w:lineRule="auto"/>
        <w:jc w:val="center"/>
        <w:outlineLvl w:val="0"/>
        <w:rPr>
          <w:b/>
          <w:bCs/>
        </w:rPr>
      </w:pPr>
    </w:p>
    <w:p w:rsidR="00BB15E9" w:rsidRPr="0083191E" w:rsidRDefault="00435BDA" w:rsidP="00327712">
      <w:pPr>
        <w:pStyle w:val="NormalWeb"/>
        <w:spacing w:before="0" w:beforeAutospacing="0" w:after="0" w:afterAutospacing="0" w:line="276" w:lineRule="auto"/>
        <w:jc w:val="center"/>
        <w:outlineLvl w:val="0"/>
        <w:rPr>
          <w:b/>
          <w:bCs/>
        </w:rPr>
      </w:pPr>
      <w:r>
        <w:rPr>
          <w:b/>
          <w:bCs/>
        </w:rPr>
        <w:t>EK - 17</w:t>
      </w:r>
    </w:p>
    <w:p w:rsidR="00BB15E9" w:rsidRPr="0083191E" w:rsidRDefault="00BB15E9" w:rsidP="00327712">
      <w:pPr>
        <w:pStyle w:val="NormalWeb"/>
        <w:spacing w:before="0" w:beforeAutospacing="0" w:after="0" w:afterAutospacing="0" w:line="276" w:lineRule="auto"/>
        <w:jc w:val="center"/>
        <w:rPr>
          <w:b/>
          <w:bCs/>
        </w:rPr>
      </w:pPr>
      <w:r w:rsidRPr="0083191E">
        <w:rPr>
          <w:b/>
          <w:bCs/>
        </w:rPr>
        <w:t>TOLERANSLAR</w:t>
      </w:r>
    </w:p>
    <w:p w:rsidR="00BB15E9" w:rsidRPr="0083191E" w:rsidRDefault="00BB15E9" w:rsidP="00327712">
      <w:pPr>
        <w:pStyle w:val="NormalWeb"/>
        <w:spacing w:before="0" w:beforeAutospacing="0" w:after="0" w:afterAutospacing="0" w:line="276" w:lineRule="auto"/>
        <w:jc w:val="center"/>
        <w:rPr>
          <w:b/>
          <w:bCs/>
        </w:rPr>
      </w:pPr>
    </w:p>
    <w:p w:rsidR="00BB15E9" w:rsidRPr="0083191E" w:rsidRDefault="00BB15E9" w:rsidP="00327712">
      <w:pPr>
        <w:pStyle w:val="NormalWeb"/>
        <w:numPr>
          <w:ilvl w:val="0"/>
          <w:numId w:val="1"/>
        </w:numPr>
        <w:tabs>
          <w:tab w:val="clear" w:pos="720"/>
          <w:tab w:val="num" w:pos="480"/>
        </w:tabs>
        <w:spacing w:before="0" w:beforeAutospacing="0" w:after="0" w:afterAutospacing="0" w:line="276" w:lineRule="auto"/>
        <w:ind w:left="480" w:hanging="480"/>
      </w:pPr>
      <w:r w:rsidRPr="0083191E">
        <w:t xml:space="preserve">Bu toleranslar bir bitki besin maddesinin ölçülen değerinin onun beyan edilen değerinden müsaade edilen sapmasıdır. </w:t>
      </w:r>
    </w:p>
    <w:p w:rsidR="00BB15E9" w:rsidRPr="0083191E" w:rsidRDefault="00BB15E9" w:rsidP="00327712">
      <w:pPr>
        <w:pStyle w:val="NormalWeb"/>
        <w:numPr>
          <w:ilvl w:val="0"/>
          <w:numId w:val="1"/>
        </w:numPr>
        <w:tabs>
          <w:tab w:val="clear" w:pos="720"/>
          <w:tab w:val="num" w:pos="480"/>
        </w:tabs>
        <w:spacing w:before="0" w:beforeAutospacing="0" w:after="0" w:afterAutospacing="0" w:line="276" w:lineRule="auto"/>
        <w:ind w:left="480" w:hanging="480"/>
      </w:pPr>
      <w:r w:rsidRPr="0083191E">
        <w:t xml:space="preserve">Üretim, numune alma ve analizlerdeki sapmaları telafi etmek için verilmişlerdir. </w:t>
      </w:r>
    </w:p>
    <w:p w:rsidR="00BB15E9" w:rsidRPr="0083191E" w:rsidRDefault="00BB15E9" w:rsidP="00327712">
      <w:pPr>
        <w:pStyle w:val="NormalWeb"/>
        <w:numPr>
          <w:ilvl w:val="0"/>
          <w:numId w:val="1"/>
        </w:numPr>
        <w:tabs>
          <w:tab w:val="clear" w:pos="720"/>
          <w:tab w:val="num" w:pos="480"/>
        </w:tabs>
        <w:spacing w:before="0" w:beforeAutospacing="0" w:after="0" w:afterAutospacing="0" w:line="276" w:lineRule="auto"/>
        <w:ind w:left="480" w:hanging="480"/>
      </w:pPr>
      <w:r w:rsidRPr="0083191E">
        <w:t xml:space="preserve">Bu Yönetmelik ve eklerinde belirlenen en az ve en çok şeklinde ifade edilen içeriklere toleranslar uygulanamaz. </w:t>
      </w:r>
    </w:p>
    <w:p w:rsidR="00BB15E9" w:rsidRPr="0083191E" w:rsidRDefault="00BB15E9" w:rsidP="00327712">
      <w:pPr>
        <w:pStyle w:val="NormalWeb"/>
        <w:tabs>
          <w:tab w:val="num" w:pos="480"/>
        </w:tabs>
        <w:spacing w:before="0" w:beforeAutospacing="0" w:after="0" w:afterAutospacing="0" w:line="276" w:lineRule="auto"/>
        <w:ind w:left="480" w:hanging="480"/>
      </w:pPr>
      <w:r w:rsidRPr="0083191E">
        <w:t xml:space="preserve">ç) </w:t>
      </w:r>
      <w:r w:rsidRPr="0083191E">
        <w:tab/>
        <w:t xml:space="preserve">“En çok” verilmemişse beyan edilen içeriğin üzerindeki fazla bitki besin maddesine sınırlama yoktur. </w:t>
      </w:r>
    </w:p>
    <w:p w:rsidR="00BB15E9" w:rsidRDefault="00BB15E9" w:rsidP="00327712">
      <w:pPr>
        <w:pStyle w:val="NormalWeb"/>
        <w:numPr>
          <w:ilvl w:val="0"/>
          <w:numId w:val="1"/>
        </w:numPr>
        <w:tabs>
          <w:tab w:val="clear" w:pos="720"/>
          <w:tab w:val="num" w:pos="480"/>
        </w:tabs>
        <w:spacing w:before="0" w:beforeAutospacing="0" w:after="0" w:afterAutospacing="0" w:line="276" w:lineRule="auto"/>
        <w:ind w:left="480" w:hanging="480"/>
      </w:pPr>
      <w:r w:rsidRPr="0083191E">
        <w:t xml:space="preserve">Çeşitli tiplerdeki gübrelerin beyan edilen bitki besin maddesi içerikleriyle ilgili olarak müsaade edilen toleranslar aşağıdadır. </w:t>
      </w:r>
    </w:p>
    <w:p w:rsidR="00BB15E9" w:rsidRPr="0083191E" w:rsidRDefault="00BB15E9" w:rsidP="00327712">
      <w:pPr>
        <w:pStyle w:val="NormalWeb"/>
        <w:spacing w:before="0" w:beforeAutospacing="0" w:after="0" w:afterAutospacing="0" w:line="276" w:lineRule="auto"/>
        <w:ind w:left="480"/>
      </w:pPr>
      <w:r w:rsidRPr="0083191E">
        <w:t>Ağırlıkça;</w:t>
      </w:r>
    </w:p>
    <w:p w:rsidR="00BB15E9" w:rsidRPr="0083191E" w:rsidRDefault="00BB15E9" w:rsidP="00327712">
      <w:pPr>
        <w:pStyle w:val="NormalWeb"/>
        <w:spacing w:before="0" w:beforeAutospacing="0" w:after="0" w:afterAutospacing="0" w:line="276" w:lineRule="auto"/>
        <w:ind w:left="480"/>
        <w:outlineLvl w:val="0"/>
      </w:pPr>
      <w:r w:rsidRPr="0083191E">
        <w:t>Organik madde ve (hümik+fülvik) asitlerde:beyan edilen değerin % 10</w:t>
      </w:r>
    </w:p>
    <w:p w:rsidR="00BB15E9" w:rsidRPr="0083191E" w:rsidRDefault="00BB15E9" w:rsidP="00CF5D8C">
      <w:pPr>
        <w:pStyle w:val="NormalWeb"/>
        <w:spacing w:before="0" w:beforeAutospacing="0" w:after="0" w:afterAutospacing="0" w:line="276" w:lineRule="auto"/>
        <w:ind w:left="480"/>
        <w:outlineLvl w:val="0"/>
      </w:pPr>
      <w:r w:rsidRPr="0083191E">
        <w:t>Organik azot , fosforpentaoksit(P</w:t>
      </w:r>
      <w:r w:rsidRPr="0083191E">
        <w:rPr>
          <w:vertAlign w:val="subscript"/>
        </w:rPr>
        <w:t>2</w:t>
      </w:r>
      <w:r w:rsidRPr="0083191E">
        <w:t>O</w:t>
      </w:r>
      <w:r w:rsidRPr="0083191E">
        <w:rPr>
          <w:vertAlign w:val="subscript"/>
        </w:rPr>
        <w:t>5</w:t>
      </w:r>
      <w:r w:rsidRPr="0083191E">
        <w:t>),potasyum oksit(K</w:t>
      </w:r>
      <w:r w:rsidRPr="0083191E">
        <w:rPr>
          <w:vertAlign w:val="subscript"/>
        </w:rPr>
        <w:t>2</w:t>
      </w:r>
      <w:r w:rsidRPr="0083191E">
        <w:t>O): beyan edilen değerin % 10</w:t>
      </w:r>
    </w:p>
    <w:p w:rsidR="00BB15E9" w:rsidRPr="0083191E" w:rsidRDefault="00BB15E9" w:rsidP="00327712">
      <w:pPr>
        <w:pStyle w:val="NormalWeb"/>
        <w:spacing w:before="0" w:beforeAutospacing="0" w:after="0" w:afterAutospacing="0" w:line="276" w:lineRule="auto"/>
        <w:ind w:left="480"/>
        <w:outlineLvl w:val="0"/>
      </w:pPr>
      <w:r w:rsidRPr="0083191E">
        <w:t>Organik asit ve serbest aminoasitler: beyan edilen değerin % 10</w:t>
      </w:r>
    </w:p>
    <w:p w:rsidR="00BB15E9" w:rsidRPr="0083191E" w:rsidRDefault="00BB15E9" w:rsidP="00327712">
      <w:pPr>
        <w:pStyle w:val="NormalWeb"/>
        <w:spacing w:before="0" w:beforeAutospacing="0" w:after="0" w:afterAutospacing="0" w:line="276" w:lineRule="auto"/>
        <w:ind w:left="480"/>
      </w:pPr>
      <w:r w:rsidRPr="0083191E">
        <w:t>Kainit 1,5</w:t>
      </w:r>
    </w:p>
    <w:p w:rsidR="00BB15E9" w:rsidRPr="0083191E" w:rsidRDefault="00BB15E9" w:rsidP="00327712">
      <w:pPr>
        <w:pStyle w:val="NormalWeb"/>
        <w:spacing w:before="0" w:beforeAutospacing="0" w:after="0" w:afterAutospacing="0" w:line="276" w:lineRule="auto"/>
        <w:ind w:left="480"/>
      </w:pPr>
      <w:r w:rsidRPr="0083191E">
        <w:t>Zenginleştirilmiş kainit tuzu 1,0</w:t>
      </w:r>
    </w:p>
    <w:p w:rsidR="00BB15E9" w:rsidRPr="0083191E" w:rsidRDefault="00BB15E9" w:rsidP="00327712">
      <w:pPr>
        <w:pStyle w:val="NormalWeb"/>
        <w:spacing w:before="0" w:beforeAutospacing="0" w:after="0" w:afterAutospacing="0" w:line="276" w:lineRule="auto"/>
        <w:ind w:left="480"/>
      </w:pPr>
      <w:r w:rsidRPr="0083191E">
        <w:t>Magnezyum oksit 0,9</w:t>
      </w:r>
    </w:p>
    <w:p w:rsidR="00BB15E9" w:rsidRPr="0083191E" w:rsidRDefault="00BB15E9" w:rsidP="00327712">
      <w:pPr>
        <w:pStyle w:val="NormalWeb"/>
        <w:spacing w:before="0" w:beforeAutospacing="0" w:after="0" w:afterAutospacing="0" w:line="276" w:lineRule="auto"/>
        <w:ind w:left="480"/>
      </w:pPr>
      <w:r w:rsidRPr="0083191E">
        <w:t>Sodyum dioksit 0,9</w:t>
      </w:r>
    </w:p>
    <w:p w:rsidR="00BB15E9" w:rsidRPr="0083191E" w:rsidRDefault="00BB15E9" w:rsidP="00327712">
      <w:pPr>
        <w:pStyle w:val="NormalWeb"/>
        <w:spacing w:before="0" w:beforeAutospacing="0" w:after="0" w:afterAutospacing="0" w:line="276" w:lineRule="auto"/>
        <w:ind w:left="480"/>
      </w:pPr>
      <w:r w:rsidRPr="0083191E">
        <w:t>Kükürt trioksit 0,9</w:t>
      </w:r>
    </w:p>
    <w:p w:rsidR="00BB15E9" w:rsidRPr="0083191E" w:rsidRDefault="00BB15E9" w:rsidP="00327712">
      <w:pPr>
        <w:pStyle w:val="NormalWeb"/>
        <w:spacing w:before="0" w:beforeAutospacing="0" w:after="0" w:afterAutospacing="0" w:line="276" w:lineRule="auto"/>
        <w:ind w:left="480"/>
      </w:pPr>
      <w:r w:rsidRPr="0083191E">
        <w:t>Kalsiyum oksit 0,9</w:t>
      </w:r>
    </w:p>
    <w:p w:rsidR="00BB15E9" w:rsidRPr="0083191E" w:rsidRDefault="00BB15E9" w:rsidP="00900E72">
      <w:pPr>
        <w:pStyle w:val="NormalWeb"/>
        <w:spacing w:before="0" w:beforeAutospacing="0" w:after="0" w:afterAutospacing="0" w:line="276" w:lineRule="auto"/>
        <w:ind w:left="480"/>
      </w:pPr>
      <w:r w:rsidRPr="0083191E">
        <w:t>Klor 0,2</w:t>
      </w:r>
    </w:p>
    <w:p w:rsidR="00900E72" w:rsidRPr="0083191E" w:rsidRDefault="00900E72" w:rsidP="00900E72">
      <w:pPr>
        <w:pStyle w:val="NormalWeb"/>
        <w:spacing w:before="0" w:beforeAutospacing="0" w:after="0" w:afterAutospacing="0" w:line="276" w:lineRule="auto"/>
        <w:ind w:left="480"/>
      </w:pPr>
    </w:p>
    <w:p w:rsidR="00BB15E9" w:rsidRPr="0083191E" w:rsidRDefault="00BB15E9" w:rsidP="00327712">
      <w:pPr>
        <w:pStyle w:val="NormalWeb"/>
        <w:spacing w:before="0" w:beforeAutospacing="0" w:after="0" w:afterAutospacing="0" w:line="276" w:lineRule="auto"/>
        <w:rPr>
          <w:b/>
        </w:rPr>
      </w:pPr>
      <w:r w:rsidRPr="0083191E">
        <w:rPr>
          <w:b/>
        </w:rPr>
        <w:t>ORGANOMİNERAL GÜBRELER;</w:t>
      </w:r>
    </w:p>
    <w:p w:rsidR="000368D9" w:rsidRPr="0083191E" w:rsidRDefault="000368D9" w:rsidP="000368D9">
      <w:pPr>
        <w:pStyle w:val="NormalWeb"/>
        <w:spacing w:before="0" w:beforeAutospacing="0" w:after="0" w:afterAutospacing="0" w:line="276" w:lineRule="auto"/>
        <w:ind w:left="480"/>
        <w:outlineLvl w:val="0"/>
      </w:pPr>
      <w:r w:rsidRPr="0083191E">
        <w:t>Organik madde ve (hümik+fülvik) asitlerde:beyan edilen değerin % 10</w:t>
      </w:r>
    </w:p>
    <w:p w:rsidR="00BB15E9" w:rsidRPr="0083191E" w:rsidRDefault="00BB15E9" w:rsidP="00327712">
      <w:pPr>
        <w:pStyle w:val="NormalWeb"/>
        <w:spacing w:before="0" w:beforeAutospacing="0" w:after="0" w:afterAutospacing="0" w:line="276" w:lineRule="auto"/>
        <w:ind w:firstLine="480"/>
      </w:pPr>
      <w:r w:rsidRPr="0083191E">
        <w:t xml:space="preserve">Bitki besin maddesi elementleri </w:t>
      </w:r>
    </w:p>
    <w:p w:rsidR="00BB15E9" w:rsidRPr="0083191E" w:rsidRDefault="00BB15E9" w:rsidP="00327712">
      <w:pPr>
        <w:pStyle w:val="NormalWeb"/>
        <w:numPr>
          <w:ilvl w:val="0"/>
          <w:numId w:val="5"/>
        </w:numPr>
        <w:tabs>
          <w:tab w:val="left" w:pos="480"/>
        </w:tabs>
        <w:spacing w:before="0" w:beforeAutospacing="0" w:after="0" w:afterAutospacing="0" w:line="276" w:lineRule="auto"/>
        <w:ind w:left="0" w:firstLine="0"/>
      </w:pPr>
      <w:r w:rsidRPr="0083191E">
        <w:t xml:space="preserve">N 1,1 </w:t>
      </w:r>
    </w:p>
    <w:p w:rsidR="00BB15E9" w:rsidRPr="0083191E" w:rsidRDefault="00BB15E9" w:rsidP="00327712">
      <w:pPr>
        <w:pStyle w:val="NormalWeb"/>
        <w:numPr>
          <w:ilvl w:val="0"/>
          <w:numId w:val="5"/>
        </w:numPr>
        <w:tabs>
          <w:tab w:val="left" w:pos="480"/>
        </w:tabs>
        <w:spacing w:before="0" w:beforeAutospacing="0" w:after="0" w:afterAutospacing="0" w:line="276" w:lineRule="auto"/>
        <w:ind w:left="0" w:firstLine="0"/>
      </w:pPr>
      <w:r w:rsidRPr="0083191E">
        <w:t>Fosforpentaoksit(P</w:t>
      </w:r>
      <w:r w:rsidRPr="0083191E">
        <w:rPr>
          <w:vertAlign w:val="subscript"/>
        </w:rPr>
        <w:t>2</w:t>
      </w:r>
      <w:r w:rsidRPr="0083191E">
        <w:t>O</w:t>
      </w:r>
      <w:r w:rsidRPr="0083191E">
        <w:rPr>
          <w:vertAlign w:val="subscript"/>
        </w:rPr>
        <w:t>5</w:t>
      </w:r>
      <w:r w:rsidRPr="0083191E">
        <w:t xml:space="preserve">) 1,1 </w:t>
      </w:r>
    </w:p>
    <w:p w:rsidR="00BB15E9" w:rsidRPr="0083191E" w:rsidRDefault="00BB15E9" w:rsidP="00327712">
      <w:pPr>
        <w:pStyle w:val="NormalWeb"/>
        <w:numPr>
          <w:ilvl w:val="0"/>
          <w:numId w:val="5"/>
        </w:numPr>
        <w:tabs>
          <w:tab w:val="left" w:pos="480"/>
        </w:tabs>
        <w:spacing w:before="0" w:beforeAutospacing="0" w:after="0" w:afterAutospacing="0" w:line="276" w:lineRule="auto"/>
        <w:ind w:left="0" w:firstLine="0"/>
      </w:pPr>
      <w:r w:rsidRPr="0083191E">
        <w:t>Potasyum oksit(K</w:t>
      </w:r>
      <w:r w:rsidRPr="0083191E">
        <w:rPr>
          <w:vertAlign w:val="subscript"/>
        </w:rPr>
        <w:t>2</w:t>
      </w:r>
      <w:r w:rsidRPr="0083191E">
        <w:t xml:space="preserve">O) 1,1 </w:t>
      </w:r>
    </w:p>
    <w:p w:rsidR="00BB15E9" w:rsidRPr="0083191E" w:rsidRDefault="00BB15E9" w:rsidP="00327712">
      <w:pPr>
        <w:pStyle w:val="NormalWeb"/>
        <w:tabs>
          <w:tab w:val="left" w:pos="480"/>
        </w:tabs>
        <w:spacing w:before="0" w:beforeAutospacing="0" w:after="0" w:afterAutospacing="0" w:line="276" w:lineRule="auto"/>
      </w:pPr>
      <w:r w:rsidRPr="0083191E">
        <w:t xml:space="preserve">ç)  </w:t>
      </w:r>
      <w:r w:rsidRPr="0083191E">
        <w:tab/>
        <w:t xml:space="preserve">İkili gübreler 1,5 </w:t>
      </w:r>
    </w:p>
    <w:p w:rsidR="00BB15E9" w:rsidRPr="0083191E" w:rsidRDefault="00BB15E9" w:rsidP="00327712">
      <w:pPr>
        <w:pStyle w:val="NormalWeb"/>
        <w:numPr>
          <w:ilvl w:val="0"/>
          <w:numId w:val="5"/>
        </w:numPr>
        <w:tabs>
          <w:tab w:val="left" w:pos="480"/>
        </w:tabs>
        <w:spacing w:before="0" w:beforeAutospacing="0" w:after="0" w:afterAutospacing="0" w:line="276" w:lineRule="auto"/>
        <w:ind w:left="0" w:firstLine="0"/>
      </w:pPr>
      <w:r w:rsidRPr="0083191E">
        <w:t xml:space="preserve">Üçlü gübreler 1,9 </w:t>
      </w:r>
    </w:p>
    <w:p w:rsidR="00BB15E9" w:rsidRPr="0083191E" w:rsidRDefault="00BB15E9" w:rsidP="00327712">
      <w:pPr>
        <w:pStyle w:val="NormalWeb"/>
        <w:spacing w:before="0" w:beforeAutospacing="0" w:after="0" w:afterAutospacing="0" w:line="276" w:lineRule="auto"/>
        <w:rPr>
          <w:b/>
        </w:rPr>
      </w:pPr>
    </w:p>
    <w:p w:rsidR="00BB15E9" w:rsidRPr="0083191E" w:rsidRDefault="00BB15E9" w:rsidP="00327712">
      <w:pPr>
        <w:pStyle w:val="NormalWeb"/>
        <w:spacing w:before="0" w:beforeAutospacing="0" w:after="0" w:afterAutospacing="0" w:line="276" w:lineRule="auto"/>
        <w:rPr>
          <w:b/>
        </w:rPr>
      </w:pPr>
      <w:r w:rsidRPr="0083191E">
        <w:rPr>
          <w:b/>
        </w:rPr>
        <w:t>İZ ELEMENTLER;</w:t>
      </w:r>
    </w:p>
    <w:p w:rsidR="00BB15E9" w:rsidRPr="0083191E" w:rsidRDefault="00BB15E9" w:rsidP="00327712">
      <w:pPr>
        <w:pStyle w:val="NormalWeb"/>
        <w:tabs>
          <w:tab w:val="left" w:pos="480"/>
        </w:tabs>
        <w:spacing w:before="0" w:beforeAutospacing="0" w:after="0" w:afterAutospacing="0" w:line="276" w:lineRule="auto"/>
      </w:pPr>
      <w:r w:rsidRPr="0083191E">
        <w:t xml:space="preserve">a) </w:t>
      </w:r>
      <w:r w:rsidRPr="0083191E">
        <w:tab/>
        <w:t xml:space="preserve">İçeriği %2’den fazla olanlar için 0,4 </w:t>
      </w:r>
    </w:p>
    <w:p w:rsidR="00BB15E9" w:rsidRPr="0083191E" w:rsidRDefault="00BB15E9" w:rsidP="00327712">
      <w:pPr>
        <w:pStyle w:val="NormalWeb"/>
        <w:tabs>
          <w:tab w:val="left" w:pos="480"/>
        </w:tabs>
        <w:spacing w:before="0" w:beforeAutospacing="0" w:after="0" w:afterAutospacing="0" w:line="276" w:lineRule="auto"/>
      </w:pPr>
      <w:r w:rsidRPr="0083191E">
        <w:t xml:space="preserve">b) </w:t>
      </w:r>
      <w:r w:rsidRPr="0083191E">
        <w:tab/>
        <w:t xml:space="preserve">İçeriği %2’yi geçmeyenler için beyan edilen değerin 1/5 i </w:t>
      </w:r>
    </w:p>
    <w:p w:rsidR="00BB15E9" w:rsidRPr="0083191E" w:rsidRDefault="00BB15E9" w:rsidP="00327712">
      <w:pPr>
        <w:pStyle w:val="NormalWeb"/>
        <w:tabs>
          <w:tab w:val="left" w:pos="480"/>
        </w:tabs>
        <w:spacing w:before="0" w:beforeAutospacing="0" w:after="0" w:afterAutospacing="0" w:line="276" w:lineRule="auto"/>
      </w:pPr>
    </w:p>
    <w:p w:rsidR="00BB15E9" w:rsidRPr="0083191E" w:rsidRDefault="006C0B34" w:rsidP="00327712">
      <w:pPr>
        <w:pStyle w:val="NormalWeb"/>
        <w:spacing w:before="0" w:beforeAutospacing="0" w:after="0" w:afterAutospacing="0" w:line="276" w:lineRule="auto"/>
        <w:rPr>
          <w:b/>
        </w:rPr>
      </w:pPr>
      <w:r w:rsidRPr="0083191E">
        <w:rPr>
          <w:b/>
        </w:rPr>
        <w:t>Beyan  Edilen Kalsiyum, Magnezyum, Sodyum ve Kükürt İçeriklerinde  Müsaade Edilen Toleranslar</w:t>
      </w:r>
      <w:r w:rsidR="00BB15E9" w:rsidRPr="0083191E">
        <w:rPr>
          <w:b/>
        </w:rPr>
        <w:t>;</w:t>
      </w:r>
    </w:p>
    <w:p w:rsidR="00BB15E9" w:rsidRPr="0083191E" w:rsidRDefault="00BB15E9" w:rsidP="00327712">
      <w:pPr>
        <w:pStyle w:val="NormalWeb"/>
        <w:spacing w:before="0" w:beforeAutospacing="0" w:after="0" w:afterAutospacing="0" w:line="276" w:lineRule="auto"/>
      </w:pPr>
      <w:r w:rsidRPr="0083191E">
        <w:t>CaO, MgO, Na</w:t>
      </w:r>
      <w:r w:rsidRPr="0083191E">
        <w:rPr>
          <w:vertAlign w:val="subscript"/>
        </w:rPr>
        <w:t>2</w:t>
      </w:r>
      <w:r w:rsidRPr="0083191E">
        <w:t>O ve SO</w:t>
      </w:r>
      <w:r w:rsidRPr="0083191E">
        <w:rPr>
          <w:vertAlign w:val="subscript"/>
        </w:rPr>
        <w:t xml:space="preserve">3 </w:t>
      </w:r>
      <w:r w:rsidRPr="0083191E">
        <w:t>için mutlak değer olarak % 0,9’u ( Ca için 0,64, Mg için 0,55, Na için 0,67 ve S için 0,36’yı) geçmemek şartıyla bu elementlerin beyan edilen içeriklerinin dörtte biri olmalıdır.</w:t>
      </w:r>
    </w:p>
    <w:p w:rsidR="00BB15E9" w:rsidRPr="0083191E" w:rsidRDefault="00BB15E9" w:rsidP="00327712">
      <w:pPr>
        <w:pStyle w:val="NormalWeb"/>
        <w:spacing w:before="0" w:beforeAutospacing="0" w:after="0" w:afterAutospacing="0" w:line="276" w:lineRule="auto"/>
      </w:pPr>
      <w:r w:rsidRPr="0083191E">
        <w:t> </w:t>
      </w:r>
    </w:p>
    <w:p w:rsidR="00434C52" w:rsidRPr="0083191E" w:rsidRDefault="00434C52" w:rsidP="00D806E2">
      <w:pPr>
        <w:pStyle w:val="NormalWeb"/>
        <w:spacing w:before="0" w:beforeAutospacing="0" w:after="0" w:afterAutospacing="0" w:line="276" w:lineRule="auto"/>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7836AF" w:rsidRDefault="007836AF" w:rsidP="00327712">
      <w:pPr>
        <w:pStyle w:val="NormalWeb"/>
        <w:spacing w:before="0" w:beforeAutospacing="0" w:after="0" w:afterAutospacing="0" w:line="276" w:lineRule="auto"/>
        <w:jc w:val="center"/>
        <w:outlineLvl w:val="0"/>
        <w:rPr>
          <w:b/>
          <w:bCs/>
        </w:rPr>
      </w:pPr>
    </w:p>
    <w:p w:rsidR="00BB15E9" w:rsidRPr="0083191E" w:rsidRDefault="00435BDA" w:rsidP="00327712">
      <w:pPr>
        <w:pStyle w:val="NormalWeb"/>
        <w:spacing w:before="0" w:beforeAutospacing="0" w:after="0" w:afterAutospacing="0" w:line="276" w:lineRule="auto"/>
        <w:jc w:val="center"/>
        <w:outlineLvl w:val="0"/>
        <w:rPr>
          <w:b/>
          <w:bCs/>
        </w:rPr>
      </w:pPr>
      <w:r>
        <w:rPr>
          <w:b/>
          <w:bCs/>
        </w:rPr>
        <w:t>EK - 18</w:t>
      </w:r>
    </w:p>
    <w:p w:rsidR="00BB15E9" w:rsidRPr="0083191E" w:rsidRDefault="00BB15E9" w:rsidP="00327712">
      <w:pPr>
        <w:pStyle w:val="NormalWeb"/>
        <w:spacing w:before="0" w:beforeAutospacing="0" w:after="0" w:afterAutospacing="0" w:line="276" w:lineRule="auto"/>
        <w:jc w:val="center"/>
        <w:rPr>
          <w:b/>
          <w:bCs/>
        </w:rPr>
      </w:pPr>
      <w:r w:rsidRPr="0083191E">
        <w:rPr>
          <w:b/>
          <w:bCs/>
        </w:rPr>
        <w:t>ANALİZ METOTLARI</w:t>
      </w:r>
    </w:p>
    <w:p w:rsidR="00026950" w:rsidRPr="0083191E" w:rsidRDefault="00026950" w:rsidP="00026950">
      <w:pPr>
        <w:pStyle w:val="NormalWeb"/>
        <w:spacing w:before="0" w:beforeAutospacing="0" w:after="0" w:afterAutospacing="0" w:line="276" w:lineRule="auto"/>
        <w:rPr>
          <w:b/>
          <w:bCs/>
        </w:rPr>
      </w:pPr>
      <w:r w:rsidRPr="0083191E">
        <w:rPr>
          <w:b/>
          <w:bCs/>
        </w:rPr>
        <w:t xml:space="preserve">         </w:t>
      </w:r>
      <w:r w:rsidR="00027946">
        <w:rPr>
          <w:b/>
          <w:bCs/>
        </w:rPr>
        <w:t xml:space="preserve">       </w:t>
      </w:r>
      <w:r w:rsidRPr="0083191E">
        <w:rPr>
          <w:b/>
          <w:bCs/>
        </w:rPr>
        <w:t>Bu Yönetmelikte belirtilen standartların yayımlanmış en son halleri kullanılır.</w:t>
      </w:r>
    </w:p>
    <w:tbl>
      <w:tblPr>
        <w:tblW w:w="9108" w:type="dxa"/>
        <w:tblInd w:w="835" w:type="dxa"/>
        <w:tblLook w:val="0000" w:firstRow="0" w:lastRow="0" w:firstColumn="0" w:lastColumn="0" w:noHBand="0" w:noVBand="0"/>
      </w:tblPr>
      <w:tblGrid>
        <w:gridCol w:w="4068"/>
        <w:gridCol w:w="5040"/>
      </w:tblGrid>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pH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1/10 Potansiyometrik</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Nem Tayini</w:t>
            </w:r>
          </w:p>
        </w:tc>
        <w:tc>
          <w:tcPr>
            <w:tcW w:w="2767" w:type="pct"/>
            <w:tcBorders>
              <w:top w:val="single" w:sz="4" w:space="0" w:color="auto"/>
              <w:left w:val="single" w:sz="4" w:space="0" w:color="auto"/>
              <w:bottom w:val="single" w:sz="4" w:space="0" w:color="auto"/>
              <w:right w:val="single" w:sz="4" w:space="0" w:color="auto"/>
            </w:tcBorders>
          </w:tcPr>
          <w:p w:rsidR="000F38D5" w:rsidRPr="00AA14DE" w:rsidRDefault="00BB15E9" w:rsidP="002F6CEE">
            <w:pPr>
              <w:pStyle w:val="NormalWeb"/>
              <w:spacing w:before="0" w:beforeAutospacing="0" w:after="0" w:afterAutospacing="0" w:line="276" w:lineRule="auto"/>
            </w:pPr>
            <w:r w:rsidRPr="0083191E">
              <w:t>AOAC 1995</w:t>
            </w:r>
            <w:r w:rsidR="000F38D5" w:rsidRPr="0083191E">
              <w:t xml:space="preserve">, </w:t>
            </w:r>
            <w:r w:rsidR="00AA14DE">
              <w:t>Kacar</w:t>
            </w:r>
            <w:r w:rsidR="006B3677">
              <w:t>-</w:t>
            </w:r>
            <w:r w:rsidR="00AA14DE">
              <w:t xml:space="preserve"> Kütük 2009</w:t>
            </w:r>
          </w:p>
          <w:p w:rsidR="00BB15E9" w:rsidRPr="0083191E" w:rsidRDefault="00BB15E9" w:rsidP="002F6CEE">
            <w:pPr>
              <w:pStyle w:val="NormalWeb"/>
              <w:spacing w:before="0" w:beforeAutospacing="0" w:after="0" w:afterAutospacing="0" w:line="276" w:lineRule="auto"/>
            </w:pPr>
            <w:r w:rsidRPr="0083191E">
              <w:t xml:space="preserve"> ( </w:t>
            </w:r>
            <w:r w:rsidR="000F38D5" w:rsidRPr="0083191E">
              <w:t>70</w:t>
            </w:r>
            <w:r w:rsidRPr="0083191E">
              <w:rPr>
                <w:vertAlign w:val="superscript"/>
              </w:rPr>
              <w:t xml:space="preserve">0 </w:t>
            </w:r>
            <w:r w:rsidRPr="0083191E">
              <w:t>C</w:t>
            </w:r>
            <w:r w:rsidR="000F38D5" w:rsidRPr="0083191E">
              <w:t>’de Sabit Ağırlığa Gelene Kadar</w:t>
            </w:r>
            <w:r w:rsidRPr="0083191E">
              <w:t>)</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EC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1/10 Sulu Çözeltide</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Toplam Azot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1965 Bremner</w:t>
            </w:r>
          </w:p>
          <w:p w:rsidR="00BB15E9" w:rsidRPr="0083191E" w:rsidRDefault="00BB15E9" w:rsidP="002F6CEE">
            <w:pPr>
              <w:pStyle w:val="NormalWeb"/>
              <w:spacing w:before="0" w:beforeAutospacing="0" w:after="0" w:afterAutospacing="0" w:line="276" w:lineRule="auto"/>
            </w:pPr>
            <w:r w:rsidRPr="0083191E">
              <w:t>Alternatif metod : Dumas veya Kimyevi Gübre Denetim Yönetmeliği EK-3(maddesi yazılacak.)</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Nitrat Azotu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Kimyevi Gübre Denetim Yönetmeliği EK-3 (2.2.3) </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Amonyum Azotu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 (2.1)</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Üre Azotu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 (2.6.2)/(2.6.1)</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-Organik Gübrede Fosfor Tayini</w:t>
            </w:r>
          </w:p>
          <w:p w:rsidR="00BB15E9" w:rsidRPr="0083191E" w:rsidRDefault="00BB15E9" w:rsidP="002F6CEE">
            <w:pPr>
              <w:pStyle w:val="NormalWeb"/>
              <w:spacing w:before="0" w:beforeAutospacing="0" w:after="0" w:afterAutospacing="0" w:line="276" w:lineRule="auto"/>
            </w:pPr>
            <w:r w:rsidRPr="0083191E">
              <w:t>-Organomineral Gübrede Fosfor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AA14DE" w:rsidP="002F6CEE">
            <w:pPr>
              <w:pStyle w:val="NormalWeb"/>
              <w:spacing w:before="0" w:beforeAutospacing="0" w:after="0" w:afterAutospacing="0" w:line="276" w:lineRule="auto"/>
              <w:rPr>
                <w:b/>
                <w:color w:val="00B050"/>
              </w:rPr>
            </w:pPr>
            <w:r>
              <w:t xml:space="preserve">Kacar </w:t>
            </w:r>
            <w:r w:rsidR="006B3677">
              <w:t>-</w:t>
            </w:r>
            <w:r>
              <w:t>Kütük 2009</w:t>
            </w:r>
          </w:p>
          <w:p w:rsidR="00BB15E9" w:rsidRPr="0083191E" w:rsidRDefault="00BB15E9" w:rsidP="002F6CEE">
            <w:pPr>
              <w:pStyle w:val="NormalWeb"/>
              <w:spacing w:before="0" w:beforeAutospacing="0" w:after="0" w:afterAutospacing="0" w:line="276" w:lineRule="auto"/>
            </w:pPr>
            <w:r w:rsidRPr="0083191E">
              <w:t>Kimyevi Gübre Denetim Yönetmeliği EK- 3 (3.1.1)</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Fosfor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Kimyevi Gübre Denetim Yönetmeliği EK- 3, </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ve Sitratta Çözünür Fosfor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85654D">
            <w:pPr>
              <w:pStyle w:val="NormalWeb"/>
              <w:spacing w:before="0" w:beforeAutospacing="0" w:after="0" w:afterAutospacing="0" w:line="276" w:lineRule="auto"/>
            </w:pPr>
            <w:r w:rsidRPr="0083191E">
              <w:t>Kimyevi Gübre Denetim Yönetmeliği EK- 3 (3.1.1)</w:t>
            </w:r>
            <w:r w:rsidR="0085654D" w:rsidRPr="0083191E">
              <w:t>,</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Potasyumoksit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Bakır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Demir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Mangan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Çinko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Bor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Molibden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85654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Toplam CaO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D817CD"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CaO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D817CD">
            <w:pPr>
              <w:pStyle w:val="NormalWeb"/>
              <w:spacing w:before="0" w:beforeAutospacing="0" w:after="0" w:afterAutospacing="0" w:line="276" w:lineRule="auto"/>
            </w:pPr>
            <w:r w:rsidRPr="0083191E">
              <w:t>Kimyevi Gübre Denetim Yönetmeliği EK-</w:t>
            </w:r>
            <w:r w:rsidR="00D817CD" w:rsidRPr="0083191E">
              <w:t xml:space="preserve"> 3,ICP</w:t>
            </w:r>
            <w:r w:rsidRPr="0083191E">
              <w:t xml:space="preserve"> </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Toplam MgO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D817CD" w:rsidRPr="0083191E">
              <w:t>,ICP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MgO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w:t>
            </w:r>
            <w:r w:rsidR="00D817CD" w:rsidRPr="0083191E">
              <w:t>, ICP</w:t>
            </w:r>
          </w:p>
        </w:tc>
      </w:tr>
      <w:tr w:rsidR="00457B4A"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457B4A" w:rsidRPr="0083191E" w:rsidRDefault="00C76FD5" w:rsidP="00457B4A">
            <w:pPr>
              <w:pStyle w:val="NormalWeb"/>
              <w:spacing w:before="0" w:beforeAutospacing="0" w:after="0" w:afterAutospacing="0" w:line="276" w:lineRule="auto"/>
            </w:pPr>
            <w:r>
              <w:t>-</w:t>
            </w:r>
            <w:r w:rsidR="00457B4A" w:rsidRPr="0083191E">
              <w:t>Suda Çözünür Na Tayini</w:t>
            </w:r>
          </w:p>
        </w:tc>
        <w:tc>
          <w:tcPr>
            <w:tcW w:w="2767" w:type="pct"/>
            <w:tcBorders>
              <w:top w:val="single" w:sz="4" w:space="0" w:color="auto"/>
              <w:left w:val="single" w:sz="4" w:space="0" w:color="auto"/>
              <w:bottom w:val="single" w:sz="4" w:space="0" w:color="auto"/>
              <w:right w:val="single" w:sz="4" w:space="0" w:color="auto"/>
            </w:tcBorders>
          </w:tcPr>
          <w:p w:rsidR="00457B4A" w:rsidRPr="0083191E" w:rsidRDefault="00457B4A" w:rsidP="002F6CEE">
            <w:pPr>
              <w:pStyle w:val="NormalWeb"/>
              <w:spacing w:before="0" w:beforeAutospacing="0" w:after="0" w:afterAutospacing="0" w:line="276" w:lineRule="auto"/>
            </w:pPr>
            <w:r w:rsidRPr="0083191E">
              <w:t>Kimyevi Gübre Denetim Yönetmeliği EK- 3,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457B4A">
            <w:pPr>
              <w:pStyle w:val="NormalWeb"/>
              <w:spacing w:before="0" w:beforeAutospacing="0" w:after="0" w:afterAutospacing="0" w:line="276" w:lineRule="auto"/>
            </w:pPr>
            <w:r w:rsidRPr="0083191E">
              <w:t xml:space="preserve">- </w:t>
            </w:r>
            <w:r w:rsidR="00506CEF" w:rsidRPr="0083191E">
              <w:t xml:space="preserve">Elementel </w:t>
            </w:r>
            <w:r w:rsidRPr="0083191E">
              <w:t>Kükürt(S)</w:t>
            </w:r>
            <w:r w:rsidR="00506CEF" w:rsidRPr="0083191E">
              <w:t xml:space="preserve"> </w:t>
            </w:r>
            <w:r w:rsidRPr="0083191E">
              <w:t>Tayini</w:t>
            </w:r>
            <w:r w:rsidR="00457B4A" w:rsidRPr="0083191E">
              <w:t xml:space="preserve">: </w:t>
            </w:r>
            <w:r w:rsidR="00506CEF" w:rsidRPr="0083191E">
              <w:t xml:space="preserve">(Toplam </w:t>
            </w:r>
            <w:r w:rsidR="00457B4A" w:rsidRPr="0083191E">
              <w:t>SO3</w:t>
            </w:r>
            <w:r w:rsidR="00506CEF" w:rsidRPr="0083191E">
              <w:t xml:space="preserve"> </w:t>
            </w:r>
            <w:r w:rsidR="00457B4A" w:rsidRPr="0083191E">
              <w:t>-</w:t>
            </w:r>
            <w:r w:rsidR="00506CEF" w:rsidRPr="0083191E">
              <w:t xml:space="preserve"> Suda Çözünür </w:t>
            </w:r>
            <w:r w:rsidR="00457B4A" w:rsidRPr="0083191E">
              <w:t>SO3)</w:t>
            </w:r>
          </w:p>
        </w:tc>
        <w:tc>
          <w:tcPr>
            <w:tcW w:w="2767" w:type="pct"/>
            <w:tcBorders>
              <w:top w:val="single" w:sz="4" w:space="0" w:color="auto"/>
              <w:left w:val="single" w:sz="4" w:space="0" w:color="auto"/>
              <w:bottom w:val="single" w:sz="4" w:space="0" w:color="auto"/>
              <w:right w:val="single" w:sz="4" w:space="0" w:color="auto"/>
            </w:tcBorders>
          </w:tcPr>
          <w:p w:rsidR="00D817CD" w:rsidRPr="0083191E" w:rsidRDefault="00BB15E9" w:rsidP="002F6CEE">
            <w:pPr>
              <w:pStyle w:val="NormalWeb"/>
              <w:spacing w:before="0" w:beforeAutospacing="0" w:after="0" w:afterAutospacing="0" w:line="276" w:lineRule="auto"/>
            </w:pPr>
            <w:r w:rsidRPr="0083191E">
              <w:t xml:space="preserve">Kimyevi Gübre Denetim Yönetmeliği EK- 3                         </w:t>
            </w:r>
          </w:p>
          <w:p w:rsidR="00BB15E9" w:rsidRPr="0083191E" w:rsidRDefault="00BB15E9" w:rsidP="002F6CEE">
            <w:pPr>
              <w:pStyle w:val="NormalWeb"/>
              <w:spacing w:before="0" w:beforeAutospacing="0" w:after="0" w:afterAutospacing="0" w:line="276" w:lineRule="auto"/>
            </w:pPr>
            <w:r w:rsidRPr="0083191E">
              <w:t xml:space="preserve"> Mikrodalga ya da Kuru Yakma</w:t>
            </w:r>
            <w:r w:rsidR="00506CEF" w:rsidRPr="0083191E">
              <w:t>, ICP</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Suda Çözünür SO</w:t>
            </w:r>
            <w:r w:rsidRPr="0083191E">
              <w:rPr>
                <w:vertAlign w:val="subscript"/>
              </w:rPr>
              <w:t xml:space="preserve">3 </w:t>
            </w:r>
            <w:r w:rsidRPr="0083191E">
              <w:t>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Kimyevi Gübre Denetim Yönetmeliği EK- 3 (8.4)</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Organik Gübrede Organik Madde Tayini</w:t>
            </w: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 Kimyevi gübre katkılı organik materyallerde Organik Madde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AOAC 2005(katılarda: </w:t>
            </w:r>
            <w:r w:rsidR="00D817CD" w:rsidRPr="0083191E">
              <w:t>70</w:t>
            </w:r>
            <w:r w:rsidR="00D817CD" w:rsidRPr="0083191E">
              <w:rPr>
                <w:vertAlign w:val="superscript"/>
              </w:rPr>
              <w:t xml:space="preserve">0 </w:t>
            </w:r>
            <w:r w:rsidR="00D817CD" w:rsidRPr="0083191E">
              <w:t>C’de Sabit Ağırlığa Gelene Kadar</w:t>
            </w:r>
            <w:r w:rsidRPr="0083191E">
              <w:t xml:space="preserve"> – 550</w:t>
            </w:r>
            <w:r w:rsidRPr="0083191E">
              <w:rPr>
                <w:vertAlign w:val="superscript"/>
              </w:rPr>
              <w:t>0</w:t>
            </w:r>
            <w:r w:rsidRPr="0083191E">
              <w:t xml:space="preserve"> C Kuru Yakma</w:t>
            </w:r>
          </w:p>
          <w:p w:rsidR="00BB15E9" w:rsidRPr="0083191E" w:rsidRDefault="00BB15E9" w:rsidP="002F6CEE">
            <w:pPr>
              <w:pStyle w:val="NormalWeb"/>
              <w:spacing w:before="0" w:beforeAutospacing="0" w:after="0" w:afterAutospacing="0" w:line="276" w:lineRule="auto"/>
            </w:pPr>
            <w:r w:rsidRPr="0083191E">
              <w:t xml:space="preserve">Sıvılarda: </w:t>
            </w:r>
            <w:r w:rsidR="00D817CD" w:rsidRPr="0083191E">
              <w:t>70</w:t>
            </w:r>
            <w:r w:rsidR="00D817CD" w:rsidRPr="0083191E">
              <w:rPr>
                <w:vertAlign w:val="superscript"/>
              </w:rPr>
              <w:t xml:space="preserve">0 </w:t>
            </w:r>
            <w:r w:rsidR="00D817CD" w:rsidRPr="0083191E">
              <w:t>C’de Sabit Ağırlığa Gelene Kadar</w:t>
            </w:r>
            <w:r w:rsidRPr="0083191E">
              <w:t xml:space="preserve"> bekletilir daha sonra 550 derecede yakılır akabinde orijinal ağırlığa bölünür.</w:t>
            </w: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Organik Madde: Organik Karbon x 2.24</w:t>
            </w:r>
          </w:p>
          <w:p w:rsidR="00BB15E9" w:rsidRPr="0083191E" w:rsidRDefault="00BB15E9" w:rsidP="002F6CEE">
            <w:pPr>
              <w:pStyle w:val="NormalWeb"/>
              <w:spacing w:before="0" w:beforeAutospacing="0" w:after="0" w:afterAutospacing="0" w:line="276" w:lineRule="auto"/>
            </w:pPr>
            <w:r w:rsidRPr="0083191E">
              <w:t>Katılarda Fırın Kuru</w:t>
            </w:r>
          </w:p>
          <w:p w:rsidR="00BB15E9" w:rsidRPr="0083191E" w:rsidRDefault="00BB15E9" w:rsidP="002F6CEE">
            <w:pPr>
              <w:pStyle w:val="NormalWeb"/>
              <w:tabs>
                <w:tab w:val="left" w:pos="3705"/>
              </w:tabs>
              <w:spacing w:line="276" w:lineRule="auto"/>
            </w:pPr>
            <w:r w:rsidRPr="0083191E">
              <w:t>Sıvılarda Orijinal Neminde</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lastRenderedPageBreak/>
              <w:t xml:space="preserve">- Organik Azot Tayini </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Mitschell, 1972</w:t>
            </w:r>
            <w:r w:rsidR="00C80B81" w:rsidRPr="0083191E">
              <w:t xml:space="preserve"> veya </w:t>
            </w:r>
            <w:r w:rsidR="00BE6437" w:rsidRPr="00573EBD">
              <w:t>Kjeldahl</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5039BF" w:rsidRPr="0083191E" w:rsidRDefault="005039BF" w:rsidP="002F6CEE">
            <w:pPr>
              <w:pStyle w:val="NormalWeb"/>
              <w:spacing w:before="0" w:beforeAutospacing="0" w:after="0" w:afterAutospacing="0" w:line="276" w:lineRule="auto"/>
            </w:pPr>
            <w:r w:rsidRPr="0083191E">
              <w:t>Katı</w:t>
            </w:r>
            <w:r w:rsidR="00BA4523" w:rsidRPr="0083191E">
              <w:t xml:space="preserve">  </w:t>
            </w:r>
            <w:r w:rsidRPr="0083191E">
              <w:t xml:space="preserve"> Ürünlerde</w:t>
            </w:r>
          </w:p>
          <w:p w:rsidR="00BB15E9" w:rsidRPr="0083191E" w:rsidRDefault="00BB15E9" w:rsidP="002F6CEE">
            <w:pPr>
              <w:pStyle w:val="NormalWeb"/>
              <w:spacing w:before="0" w:beforeAutospacing="0" w:after="0" w:afterAutospacing="0" w:line="276" w:lineRule="auto"/>
            </w:pPr>
            <w:r w:rsidRPr="0083191E">
              <w:t>- Toplam (Humik+Fulvik) Asit Tayini</w:t>
            </w:r>
          </w:p>
          <w:p w:rsidR="005039BF" w:rsidRPr="0083191E" w:rsidRDefault="005039BF" w:rsidP="005039BF">
            <w:pPr>
              <w:pStyle w:val="NormalWeb"/>
              <w:spacing w:before="0" w:beforeAutospacing="0" w:after="0" w:afterAutospacing="0" w:line="276" w:lineRule="auto"/>
            </w:pPr>
          </w:p>
          <w:p w:rsidR="005039BF" w:rsidRPr="0083191E" w:rsidRDefault="005039BF" w:rsidP="005039BF">
            <w:pPr>
              <w:pStyle w:val="NormalWeb"/>
              <w:spacing w:before="0" w:beforeAutospacing="0" w:after="0" w:afterAutospacing="0" w:line="276" w:lineRule="auto"/>
            </w:pPr>
            <w:r w:rsidRPr="0083191E">
              <w:t>Sıvı Ürünlerde</w:t>
            </w:r>
          </w:p>
          <w:p w:rsidR="005039BF" w:rsidRPr="0083191E" w:rsidRDefault="005039BF" w:rsidP="005039BF">
            <w:pPr>
              <w:pStyle w:val="NormalWeb"/>
              <w:spacing w:before="0" w:beforeAutospacing="0" w:after="0" w:afterAutospacing="0" w:line="276" w:lineRule="auto"/>
            </w:pPr>
            <w:r w:rsidRPr="0083191E">
              <w:t>- Toplam (Humik+Fulvik) Asit Tayini</w:t>
            </w:r>
          </w:p>
          <w:p w:rsidR="00936E8A" w:rsidRPr="0083191E" w:rsidRDefault="00936E8A" w:rsidP="00936E8A">
            <w:pPr>
              <w:pStyle w:val="NormalWeb"/>
              <w:spacing w:before="0" w:beforeAutospacing="0" w:after="0" w:afterAutospacing="0" w:line="276" w:lineRule="auto"/>
            </w:pPr>
            <w:r w:rsidRPr="0083191E">
              <w:t xml:space="preserve"> </w:t>
            </w:r>
          </w:p>
          <w:p w:rsidR="00936E8A" w:rsidRPr="0083191E" w:rsidRDefault="00936E8A" w:rsidP="00936E8A">
            <w:pPr>
              <w:pStyle w:val="NormalWeb"/>
              <w:spacing w:before="0" w:beforeAutospacing="0" w:after="0" w:afterAutospacing="0" w:line="276" w:lineRule="auto"/>
              <w:rPr>
                <w:color w:val="92D050"/>
              </w:rPr>
            </w:pPr>
          </w:p>
          <w:p w:rsidR="00936E8A" w:rsidRPr="0083191E" w:rsidRDefault="00936E8A" w:rsidP="00936E8A">
            <w:pPr>
              <w:pStyle w:val="NormalWeb"/>
              <w:spacing w:before="0" w:beforeAutospacing="0" w:after="0" w:afterAutospacing="0" w:line="276" w:lineRule="auto"/>
              <w:rPr>
                <w:color w:val="92D050"/>
              </w:rPr>
            </w:pPr>
          </w:p>
          <w:p w:rsidR="00936E8A" w:rsidRPr="0083191E" w:rsidRDefault="00936E8A" w:rsidP="00936E8A">
            <w:pPr>
              <w:pStyle w:val="NormalWeb"/>
              <w:spacing w:before="0" w:beforeAutospacing="0" w:after="0" w:afterAutospacing="0" w:line="276" w:lineRule="auto"/>
            </w:pPr>
            <w:r w:rsidRPr="0035733A">
              <w:t xml:space="preserve">Süspansiye </w:t>
            </w:r>
            <w:r w:rsidRPr="0083191E">
              <w:t xml:space="preserve"> Ürünlerde</w:t>
            </w:r>
          </w:p>
          <w:p w:rsidR="00936E8A" w:rsidRPr="0083191E" w:rsidRDefault="00936E8A" w:rsidP="00936E8A">
            <w:pPr>
              <w:pStyle w:val="NormalWeb"/>
              <w:spacing w:before="0" w:beforeAutospacing="0" w:after="0" w:afterAutospacing="0" w:line="276" w:lineRule="auto"/>
            </w:pPr>
            <w:r w:rsidRPr="0083191E">
              <w:t>- Toplam (Humik+Fulvik) Asit Tayini</w:t>
            </w:r>
          </w:p>
          <w:p w:rsidR="00BB15E9" w:rsidRPr="0083191E" w:rsidRDefault="00BB15E9" w:rsidP="002F6CEE">
            <w:pPr>
              <w:pStyle w:val="NormalWeb"/>
              <w:spacing w:before="0" w:beforeAutospacing="0" w:after="0" w:afterAutospacing="0" w:line="276" w:lineRule="auto"/>
            </w:pPr>
          </w:p>
          <w:p w:rsidR="005039BF" w:rsidRPr="0083191E" w:rsidRDefault="005039BF" w:rsidP="002F6CEE">
            <w:pPr>
              <w:pStyle w:val="NormalWeb"/>
              <w:spacing w:before="0" w:beforeAutospacing="0" w:after="0" w:afterAutospacing="0" w:line="276" w:lineRule="auto"/>
            </w:pPr>
          </w:p>
          <w:p w:rsidR="00BB15E9" w:rsidRPr="0083191E" w:rsidRDefault="00192621" w:rsidP="002F6CEE">
            <w:pPr>
              <w:pStyle w:val="NormalWeb"/>
              <w:spacing w:before="0" w:beforeAutospacing="0" w:after="0" w:afterAutospacing="0" w:line="276" w:lineRule="auto"/>
            </w:pPr>
            <w:r w:rsidRPr="0083191E">
              <w:t>-Fulvik Asit</w:t>
            </w:r>
          </w:p>
          <w:p w:rsidR="00BB15E9" w:rsidRPr="0083191E" w:rsidRDefault="00192621" w:rsidP="002F6CEE">
            <w:pPr>
              <w:pStyle w:val="NormalWeb"/>
              <w:spacing w:before="0" w:beforeAutospacing="0" w:after="0" w:afterAutospacing="0" w:line="276" w:lineRule="auto"/>
            </w:pPr>
            <w:r w:rsidRPr="0083191E">
              <w:t>Sıvı ürünlerde</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TS 5869 ISO 5073/Ocak 2003 (Karbon muhtevası oranı EK-A)</w:t>
            </w:r>
          </w:p>
          <w:p w:rsidR="00BB15E9" w:rsidRPr="0083191E" w:rsidRDefault="00BB15E9" w:rsidP="002F6CEE">
            <w:pPr>
              <w:pStyle w:val="NormalWeb"/>
              <w:spacing w:before="0" w:beforeAutospacing="0" w:after="0" w:afterAutospacing="0" w:line="276" w:lineRule="auto"/>
            </w:pPr>
          </w:p>
          <w:p w:rsidR="005039BF" w:rsidRPr="0083191E" w:rsidRDefault="005039BF" w:rsidP="002F6CEE">
            <w:pPr>
              <w:pStyle w:val="NormalWeb"/>
              <w:spacing w:before="0" w:beforeAutospacing="0" w:after="0" w:afterAutospacing="0" w:line="276" w:lineRule="auto"/>
            </w:pPr>
          </w:p>
          <w:p w:rsidR="005039BF" w:rsidRPr="0083191E" w:rsidRDefault="005039BF" w:rsidP="002F6CEE">
            <w:pPr>
              <w:pStyle w:val="NormalWeb"/>
              <w:spacing w:before="0" w:beforeAutospacing="0" w:after="0" w:afterAutospacing="0" w:line="276" w:lineRule="auto"/>
            </w:pPr>
            <w:r w:rsidRPr="0083191E">
              <w:t xml:space="preserve">HCl metodu ile TS 5869 ISO 5073/Ocak 2003’metodunun EK-A da yer alan Kül Tayini  birlikte uygulanır. </w:t>
            </w:r>
          </w:p>
          <w:p w:rsidR="005039BF" w:rsidRPr="0083191E" w:rsidRDefault="005039BF" w:rsidP="002F6CEE">
            <w:pPr>
              <w:pStyle w:val="NormalWeb"/>
              <w:spacing w:before="0" w:beforeAutospacing="0" w:after="0" w:afterAutospacing="0" w:line="276" w:lineRule="auto"/>
            </w:pPr>
          </w:p>
          <w:p w:rsidR="005039BF" w:rsidRPr="0083191E" w:rsidRDefault="005039BF" w:rsidP="002F6CEE">
            <w:pPr>
              <w:pStyle w:val="NormalWeb"/>
              <w:spacing w:before="0" w:beforeAutospacing="0" w:after="0" w:afterAutospacing="0" w:line="276" w:lineRule="auto"/>
            </w:pPr>
          </w:p>
          <w:p w:rsidR="00FA3DAF" w:rsidRPr="0083191E" w:rsidRDefault="00FA3DAF" w:rsidP="002F6CEE">
            <w:pPr>
              <w:pStyle w:val="NormalWeb"/>
              <w:spacing w:before="0" w:beforeAutospacing="0" w:after="0" w:afterAutospacing="0" w:line="276" w:lineRule="auto"/>
            </w:pPr>
          </w:p>
          <w:p w:rsidR="00936E8A" w:rsidRPr="0083191E" w:rsidRDefault="001A61BA" w:rsidP="002F6CEE">
            <w:pPr>
              <w:pStyle w:val="NormalWeb"/>
              <w:spacing w:before="0" w:beforeAutospacing="0" w:after="0" w:afterAutospacing="0" w:line="276" w:lineRule="auto"/>
            </w:pPr>
            <w:r w:rsidRPr="0083191E">
              <w:t xml:space="preserve">TS 5869 ISO 5073/Ocak 2003 metodu </w:t>
            </w:r>
            <w:r w:rsidR="00CB169A" w:rsidRPr="0083191E">
              <w:t>ile eks</w:t>
            </w:r>
            <w:r w:rsidRPr="0083191E">
              <w:t xml:space="preserve">trakte edilerek </w:t>
            </w:r>
            <w:r w:rsidR="00FA3DAF" w:rsidRPr="0083191E">
              <w:t xml:space="preserve">HCl metodu ile </w:t>
            </w:r>
            <w:r w:rsidRPr="0083191E">
              <w:t>analiz edilir.</w:t>
            </w:r>
          </w:p>
          <w:p w:rsidR="00936E8A" w:rsidRPr="0083191E" w:rsidRDefault="00936E8A" w:rsidP="002F6CEE">
            <w:pPr>
              <w:pStyle w:val="NormalWeb"/>
              <w:spacing w:before="0" w:beforeAutospacing="0" w:after="0" w:afterAutospacing="0" w:line="276" w:lineRule="auto"/>
            </w:pPr>
          </w:p>
          <w:p w:rsidR="00936E8A" w:rsidRPr="0083191E" w:rsidRDefault="00936E8A" w:rsidP="002F6CEE">
            <w:pPr>
              <w:pStyle w:val="NormalWeb"/>
              <w:spacing w:before="0" w:beforeAutospacing="0" w:after="0" w:afterAutospacing="0" w:line="276" w:lineRule="auto"/>
            </w:pPr>
          </w:p>
          <w:p w:rsidR="00BB15E9" w:rsidRPr="0083191E" w:rsidRDefault="00BB15E9" w:rsidP="002F6CEE">
            <w:pPr>
              <w:pStyle w:val="NormalWeb"/>
              <w:spacing w:before="0" w:beforeAutospacing="0" w:after="0" w:afterAutospacing="0" w:line="276" w:lineRule="auto"/>
            </w:pPr>
            <w:r w:rsidRPr="0083191E">
              <w:t>HCl metodu ile gravimetrik olarak</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-Mineral Analizi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XRF, XRD, DTA, SEM Dörtlü Analiz İle Mineroloji-Petrografik Analiz, Kimyasal Analiz, Ön ve Tam Teknolojik Analiz</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Serbest Aminoasit Tayini</w:t>
            </w:r>
          </w:p>
          <w:p w:rsidR="00BB15E9" w:rsidRPr="0083191E" w:rsidRDefault="00BB15E9" w:rsidP="002F6CEE">
            <w:pPr>
              <w:pStyle w:val="NormalWeb"/>
              <w:spacing w:before="0" w:beforeAutospacing="0" w:after="0" w:afterAutospacing="0" w:line="276" w:lineRule="auto"/>
            </w:pPr>
            <w:r w:rsidRPr="0083191E">
              <w:t>- Enzim Aktivitesi ve Vitamin Tayini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Kromatografik yöntemlerle yapılabilir.</w:t>
            </w:r>
          </w:p>
          <w:p w:rsidR="00BB15E9" w:rsidRPr="0083191E" w:rsidRDefault="00BB15E9" w:rsidP="002F6CEE">
            <w:pPr>
              <w:pStyle w:val="NormalWeb"/>
              <w:spacing w:before="0" w:beforeAutospacing="0" w:after="0" w:afterAutospacing="0" w:line="276" w:lineRule="auto"/>
            </w:pPr>
            <w:r w:rsidRPr="0083191E">
              <w:t>Kromatografik</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35733A" w:rsidRDefault="00BB15E9" w:rsidP="002F6CEE">
            <w:pPr>
              <w:pStyle w:val="NormalWeb"/>
              <w:spacing w:before="0" w:beforeAutospacing="0" w:after="0" w:afterAutospacing="0" w:line="276" w:lineRule="auto"/>
            </w:pPr>
            <w:r w:rsidRPr="0083191E">
              <w:t>-Alginic Asit Tayini</w:t>
            </w:r>
          </w:p>
          <w:p w:rsidR="00BB15E9" w:rsidRPr="0083191E" w:rsidRDefault="00BB15E9" w:rsidP="002F6CEE">
            <w:pPr>
              <w:pStyle w:val="NormalWeb"/>
              <w:spacing w:before="0" w:beforeAutospacing="0" w:after="0" w:afterAutospacing="0" w:line="276" w:lineRule="auto"/>
            </w:pPr>
            <w:r w:rsidRPr="0083191E">
              <w:t>-giberallik asit</w:t>
            </w:r>
          </w:p>
          <w:p w:rsidR="00BB15E9" w:rsidRPr="0083191E" w:rsidRDefault="00BB15E9" w:rsidP="002F6CEE">
            <w:pPr>
              <w:pStyle w:val="NormalWeb"/>
              <w:spacing w:before="0" w:beforeAutospacing="0" w:after="0" w:afterAutospacing="0" w:line="276" w:lineRule="auto"/>
            </w:pPr>
            <w:r w:rsidRPr="0083191E">
              <w:t>-oksin</w:t>
            </w:r>
          </w:p>
          <w:p w:rsidR="00BB15E9" w:rsidRPr="0083191E" w:rsidRDefault="00BB15E9" w:rsidP="002F6CEE">
            <w:pPr>
              <w:pStyle w:val="NormalWeb"/>
              <w:spacing w:before="0" w:beforeAutospacing="0" w:after="0" w:afterAutospacing="0" w:line="276" w:lineRule="auto"/>
            </w:pPr>
            <w:r w:rsidRPr="0083191E">
              <w:t>-sitokinin</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192621" w:rsidP="002F6CEE">
            <w:pPr>
              <w:pStyle w:val="NormalWeb"/>
              <w:spacing w:before="0" w:beforeAutospacing="0" w:after="0" w:afterAutospacing="0" w:line="276" w:lineRule="auto"/>
            </w:pPr>
            <w:r w:rsidRPr="0083191E">
              <w:t>TS 8871 Şubat 1991 Madde 3</w:t>
            </w:r>
            <w:r w:rsidR="00BB15E9" w:rsidRPr="0083191E">
              <w:t>KlorometrikMetod</w:t>
            </w:r>
            <w:r w:rsidR="00E12BCD" w:rsidRPr="0083191E">
              <w:t xml:space="preserve"> veya </w:t>
            </w:r>
            <w:r w:rsidR="00BE6437" w:rsidRPr="0035733A">
              <w:rPr>
                <w:rStyle w:val="st"/>
              </w:rPr>
              <w:t>Kromatografik</w:t>
            </w:r>
            <w:r w:rsidR="00BE6437" w:rsidRPr="0035733A">
              <w:t xml:space="preserve"> yöntemle</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Organik Karbon </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Walkey Black Metodu, alternatif metod:</w:t>
            </w:r>
            <w:r w:rsidR="00B51C4A" w:rsidRPr="0083191E">
              <w:t>TOC Cihazı</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Ağır Metal Analizi[sıvılarda orijinal neminde]</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TS EN 13650 veya EPA 3052 veya Mikrodalga</w:t>
            </w:r>
            <w:r w:rsidR="00B51C4A" w:rsidRPr="0083191E">
              <w:t xml:space="preserve"> </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-Civa ve Arsenik Analizi</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EPA 3052 veya Mikrodalga</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 </w:t>
            </w:r>
            <w:r w:rsidR="003F3A15" w:rsidRPr="0083191E">
              <w:t xml:space="preserve">Toplam </w:t>
            </w:r>
            <w:r w:rsidRPr="0083191E">
              <w:t>Bakteri Sayımı</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35733A">
            <w:pPr>
              <w:pStyle w:val="NormalWeb"/>
              <w:spacing w:before="0" w:beforeAutospacing="0" w:after="0" w:afterAutospacing="0" w:line="276" w:lineRule="auto"/>
            </w:pPr>
            <w:r w:rsidRPr="0035733A">
              <w:t>Countplate</w:t>
            </w:r>
            <w:r w:rsidR="003F3A15" w:rsidRPr="0035733A">
              <w:t xml:space="preserve"> agar</w:t>
            </w:r>
            <w:r w:rsidR="0035733A" w:rsidRPr="0035733A">
              <w:t xml:space="preserve"> </w:t>
            </w:r>
            <w:r w:rsidRPr="0083191E">
              <w:t>veya TS 4109 Analiz Yöntemi</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xml:space="preserve">- </w:t>
            </w:r>
            <w:r w:rsidRPr="0083191E">
              <w:rPr>
                <w:i/>
              </w:rPr>
              <w:t>Clostridium</w:t>
            </w:r>
            <w:r w:rsidR="003F3A15" w:rsidRPr="0083191E">
              <w:rPr>
                <w:i/>
              </w:rPr>
              <w:t xml:space="preserve"> </w:t>
            </w:r>
            <w:r w:rsidRPr="0083191E">
              <w:rPr>
                <w:i/>
              </w:rPr>
              <w:t>perfringens</w:t>
            </w:r>
            <w:r w:rsidRPr="0083191E">
              <w:t xml:space="preserve"> Sayımı</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TS 6405</w:t>
            </w:r>
          </w:p>
        </w:tc>
      </w:tr>
      <w:tr w:rsidR="00BB15E9"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 Maya ve Küf Sayımı</w:t>
            </w:r>
          </w:p>
        </w:tc>
        <w:tc>
          <w:tcPr>
            <w:tcW w:w="2767" w:type="pct"/>
            <w:tcBorders>
              <w:top w:val="single" w:sz="4" w:space="0" w:color="auto"/>
              <w:left w:val="single" w:sz="4" w:space="0" w:color="auto"/>
              <w:bottom w:val="single" w:sz="4" w:space="0" w:color="auto"/>
              <w:right w:val="single" w:sz="4" w:space="0" w:color="auto"/>
            </w:tcBorders>
          </w:tcPr>
          <w:p w:rsidR="00BB15E9" w:rsidRPr="0083191E" w:rsidRDefault="00BB15E9" w:rsidP="002F6CEE">
            <w:pPr>
              <w:pStyle w:val="NormalWeb"/>
              <w:spacing w:before="0" w:beforeAutospacing="0" w:after="0" w:afterAutospacing="0" w:line="276" w:lineRule="auto"/>
            </w:pPr>
            <w:r w:rsidRPr="0083191E">
              <w:t>TS 6580</w:t>
            </w:r>
          </w:p>
        </w:tc>
      </w:tr>
      <w:tr w:rsidR="000C015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0C0156" w:rsidRPr="0083191E" w:rsidRDefault="000C0156" w:rsidP="00116BF6">
            <w:pPr>
              <w:pStyle w:val="NormalWeb"/>
              <w:spacing w:before="0" w:beforeAutospacing="0" w:after="0" w:afterAutospacing="0" w:line="276" w:lineRule="auto"/>
            </w:pPr>
            <w:r w:rsidRPr="0083191E">
              <w:t xml:space="preserve">- </w:t>
            </w:r>
            <w:r w:rsidRPr="0083191E">
              <w:rPr>
                <w:i/>
              </w:rPr>
              <w:t>Staphyloccus</w:t>
            </w:r>
            <w:r w:rsidR="003F3A15" w:rsidRPr="0083191E">
              <w:rPr>
                <w:i/>
              </w:rPr>
              <w:t xml:space="preserve"> </w:t>
            </w:r>
            <w:r w:rsidRPr="0083191E">
              <w:rPr>
                <w:i/>
              </w:rPr>
              <w:t>aureus</w:t>
            </w:r>
            <w:r w:rsidRPr="0083191E">
              <w:t xml:space="preserve"> Sayımı</w:t>
            </w:r>
          </w:p>
        </w:tc>
        <w:tc>
          <w:tcPr>
            <w:tcW w:w="2767" w:type="pct"/>
            <w:tcBorders>
              <w:top w:val="single" w:sz="4" w:space="0" w:color="auto"/>
              <w:left w:val="single" w:sz="4" w:space="0" w:color="auto"/>
              <w:bottom w:val="single" w:sz="4" w:space="0" w:color="auto"/>
              <w:right w:val="single" w:sz="4" w:space="0" w:color="auto"/>
            </w:tcBorders>
          </w:tcPr>
          <w:p w:rsidR="000C0156" w:rsidRPr="0083191E" w:rsidRDefault="000C0156" w:rsidP="00116BF6">
            <w:pPr>
              <w:pStyle w:val="NormalWeb"/>
              <w:spacing w:before="0" w:beforeAutospacing="0" w:after="0" w:afterAutospacing="0" w:line="276" w:lineRule="auto"/>
            </w:pPr>
            <w:r w:rsidRPr="0083191E">
              <w:t>TS 6582</w:t>
            </w:r>
          </w:p>
        </w:tc>
      </w:tr>
      <w:tr w:rsidR="000C015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0C0156" w:rsidRPr="0083191E" w:rsidRDefault="000C0156" w:rsidP="003F3A15">
            <w:pPr>
              <w:pStyle w:val="NormalWeb"/>
              <w:spacing w:before="0" w:beforeAutospacing="0" w:after="0" w:afterAutospacing="0" w:line="276" w:lineRule="auto"/>
            </w:pPr>
            <w:r w:rsidRPr="0083191E">
              <w:t>-</w:t>
            </w:r>
            <w:r w:rsidR="003F3A15" w:rsidRPr="0083191E">
              <w:t>K</w:t>
            </w:r>
            <w:r w:rsidRPr="0083191E">
              <w:t>lor Analizi</w:t>
            </w:r>
            <w:r w:rsidR="004F2ED5" w:rsidRPr="0083191E">
              <w:softHyphen/>
            </w:r>
          </w:p>
        </w:tc>
        <w:tc>
          <w:tcPr>
            <w:tcW w:w="2767" w:type="pct"/>
            <w:tcBorders>
              <w:top w:val="single" w:sz="4" w:space="0" w:color="auto"/>
              <w:left w:val="single" w:sz="4" w:space="0" w:color="auto"/>
              <w:bottom w:val="single" w:sz="4" w:space="0" w:color="auto"/>
              <w:right w:val="single" w:sz="4" w:space="0" w:color="auto"/>
            </w:tcBorders>
          </w:tcPr>
          <w:p w:rsidR="000C0156" w:rsidRPr="0083191E" w:rsidRDefault="00AA14DE" w:rsidP="00116BF6">
            <w:pPr>
              <w:pStyle w:val="NormalWeb"/>
              <w:spacing w:before="0" w:beforeAutospacing="0" w:after="0" w:afterAutospacing="0" w:line="276" w:lineRule="auto"/>
            </w:pPr>
            <w:r>
              <w:t>Kacar</w:t>
            </w:r>
            <w:r w:rsidR="006B3677">
              <w:t>-</w:t>
            </w:r>
            <w:r>
              <w:t xml:space="preserve"> Kütük 2009</w:t>
            </w:r>
            <w:r w:rsidR="000C0156" w:rsidRPr="0083191E">
              <w:rPr>
                <w:color w:val="92D050"/>
              </w:rPr>
              <w:t xml:space="preserve">  </w:t>
            </w:r>
            <w:r w:rsidR="000C0156" w:rsidRPr="00AA14DE">
              <w:t xml:space="preserve">veya İyon </w:t>
            </w:r>
            <w:r w:rsidR="00BE6437" w:rsidRPr="00AA14DE">
              <w:rPr>
                <w:rStyle w:val="st"/>
              </w:rPr>
              <w:t>Kromatografik</w:t>
            </w:r>
            <w:r w:rsidR="00BE6437" w:rsidRPr="00AA14DE">
              <w:t xml:space="preserve"> </w:t>
            </w:r>
          </w:p>
        </w:tc>
      </w:tr>
      <w:tr w:rsidR="00934291"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934291" w:rsidRPr="00AA14DE" w:rsidRDefault="00866341" w:rsidP="003F3A15">
            <w:pPr>
              <w:pStyle w:val="NormalWeb"/>
              <w:spacing w:before="0" w:beforeAutospacing="0" w:after="0" w:afterAutospacing="0" w:line="276" w:lineRule="auto"/>
            </w:pPr>
            <w:r w:rsidRPr="00AA14DE">
              <w:t>-</w:t>
            </w:r>
            <w:r w:rsidR="00934291" w:rsidRPr="00AA14DE">
              <w:t>Salmonella spp</w:t>
            </w:r>
          </w:p>
        </w:tc>
        <w:tc>
          <w:tcPr>
            <w:tcW w:w="2767" w:type="pct"/>
            <w:tcBorders>
              <w:top w:val="single" w:sz="4" w:space="0" w:color="auto"/>
              <w:left w:val="single" w:sz="4" w:space="0" w:color="auto"/>
              <w:bottom w:val="single" w:sz="4" w:space="0" w:color="auto"/>
              <w:right w:val="single" w:sz="4" w:space="0" w:color="auto"/>
            </w:tcBorders>
          </w:tcPr>
          <w:p w:rsidR="00934291" w:rsidRPr="00AA14DE" w:rsidRDefault="00934291" w:rsidP="00116BF6">
            <w:pPr>
              <w:pStyle w:val="NormalWeb"/>
              <w:spacing w:before="0" w:beforeAutospacing="0" w:after="0" w:afterAutospacing="0" w:line="276" w:lineRule="auto"/>
            </w:pPr>
            <w:r w:rsidRPr="00AA14DE">
              <w:t>TS 6579</w:t>
            </w:r>
          </w:p>
        </w:tc>
      </w:tr>
      <w:tr w:rsidR="00FF4707"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FF4707" w:rsidRPr="00AA14DE" w:rsidRDefault="00866341" w:rsidP="003F3A15">
            <w:pPr>
              <w:pStyle w:val="NormalWeb"/>
              <w:spacing w:before="0" w:beforeAutospacing="0" w:after="0" w:afterAutospacing="0" w:line="276" w:lineRule="auto"/>
            </w:pPr>
            <w:r w:rsidRPr="00AA14DE">
              <w:t>-</w:t>
            </w:r>
            <w:r w:rsidR="00934291" w:rsidRPr="00AA14DE">
              <w:t>Staphylococcus aureus</w:t>
            </w:r>
          </w:p>
        </w:tc>
        <w:tc>
          <w:tcPr>
            <w:tcW w:w="2767" w:type="pct"/>
            <w:tcBorders>
              <w:top w:val="single" w:sz="4" w:space="0" w:color="auto"/>
              <w:left w:val="single" w:sz="4" w:space="0" w:color="auto"/>
              <w:bottom w:val="single" w:sz="4" w:space="0" w:color="auto"/>
              <w:right w:val="single" w:sz="4" w:space="0" w:color="auto"/>
            </w:tcBorders>
          </w:tcPr>
          <w:p w:rsidR="00FF4707" w:rsidRPr="00AA14DE" w:rsidRDefault="00934291" w:rsidP="00116BF6">
            <w:pPr>
              <w:pStyle w:val="NormalWeb"/>
              <w:spacing w:before="0" w:beforeAutospacing="0" w:after="0" w:afterAutospacing="0" w:line="276" w:lineRule="auto"/>
            </w:pPr>
            <w:r w:rsidRPr="00AA14DE">
              <w:t>TS</w:t>
            </w:r>
            <w:r w:rsidR="00FB2E79" w:rsidRPr="00AA14DE">
              <w:t xml:space="preserve"> 6582-1 </w:t>
            </w:r>
            <w:r w:rsidRPr="00AA14DE">
              <w:t xml:space="preserve"> </w:t>
            </w:r>
            <w:r w:rsidR="00FB2E79" w:rsidRPr="00AA14DE">
              <w:t xml:space="preserve">EN ISO </w:t>
            </w:r>
            <w:r w:rsidRPr="00AA14DE">
              <w:t>6888-1</w:t>
            </w:r>
          </w:p>
        </w:tc>
      </w:tr>
      <w:tr w:rsidR="00FF4707"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FF4707" w:rsidRPr="00AA14DE" w:rsidRDefault="00866341" w:rsidP="003F3A15">
            <w:pPr>
              <w:pStyle w:val="NormalWeb"/>
              <w:spacing w:before="0" w:beforeAutospacing="0" w:after="0" w:afterAutospacing="0" w:line="276" w:lineRule="auto"/>
            </w:pPr>
            <w:r w:rsidRPr="00AA14DE">
              <w:t>-</w:t>
            </w:r>
            <w:r w:rsidR="00934291" w:rsidRPr="00AA14DE">
              <w:t>Bacillus cereus</w:t>
            </w:r>
          </w:p>
        </w:tc>
        <w:tc>
          <w:tcPr>
            <w:tcW w:w="2767" w:type="pct"/>
            <w:tcBorders>
              <w:top w:val="single" w:sz="4" w:space="0" w:color="auto"/>
              <w:left w:val="single" w:sz="4" w:space="0" w:color="auto"/>
              <w:bottom w:val="single" w:sz="4" w:space="0" w:color="auto"/>
              <w:right w:val="single" w:sz="4" w:space="0" w:color="auto"/>
            </w:tcBorders>
          </w:tcPr>
          <w:p w:rsidR="00FF4707" w:rsidRPr="00AA14DE" w:rsidRDefault="00FB2E79" w:rsidP="00116BF6">
            <w:pPr>
              <w:pStyle w:val="NormalWeb"/>
              <w:spacing w:before="0" w:beforeAutospacing="0" w:after="0" w:afterAutospacing="0" w:line="276" w:lineRule="auto"/>
            </w:pPr>
            <w:r w:rsidRPr="00AA14DE">
              <w:t xml:space="preserve"> </w:t>
            </w:r>
            <w:r w:rsidR="00934291" w:rsidRPr="00AA14DE">
              <w:t>ISO 7932</w:t>
            </w:r>
          </w:p>
        </w:tc>
      </w:tr>
      <w:tr w:rsidR="006E6395"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6E6395" w:rsidRPr="00AA14DE" w:rsidRDefault="002035C1" w:rsidP="003F3A15">
            <w:pPr>
              <w:pStyle w:val="NormalWeb"/>
              <w:spacing w:before="0" w:beforeAutospacing="0" w:after="0" w:afterAutospacing="0" w:line="276" w:lineRule="auto"/>
            </w:pPr>
            <w:r w:rsidRPr="00AA14DE">
              <w:t>-Bacillus anthracis</w:t>
            </w:r>
          </w:p>
        </w:tc>
        <w:tc>
          <w:tcPr>
            <w:tcW w:w="2767" w:type="pct"/>
            <w:tcBorders>
              <w:top w:val="single" w:sz="4" w:space="0" w:color="auto"/>
              <w:left w:val="single" w:sz="4" w:space="0" w:color="auto"/>
              <w:bottom w:val="single" w:sz="4" w:space="0" w:color="auto"/>
              <w:right w:val="single" w:sz="4" w:space="0" w:color="auto"/>
            </w:tcBorders>
          </w:tcPr>
          <w:p w:rsidR="006E6395" w:rsidRPr="00AA14DE" w:rsidRDefault="006E6395" w:rsidP="00116BF6">
            <w:pPr>
              <w:pStyle w:val="NormalWeb"/>
              <w:spacing w:before="0" w:beforeAutospacing="0" w:after="0" w:afterAutospacing="0" w:line="276" w:lineRule="auto"/>
            </w:pPr>
          </w:p>
        </w:tc>
      </w:tr>
      <w:tr w:rsidR="002035C1"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2035C1" w:rsidRPr="00AA14DE" w:rsidRDefault="002035C1" w:rsidP="003F3A15">
            <w:pPr>
              <w:pStyle w:val="NormalWeb"/>
              <w:spacing w:before="0" w:beforeAutospacing="0" w:after="0" w:afterAutospacing="0" w:line="276" w:lineRule="auto"/>
            </w:pPr>
            <w:r w:rsidRPr="00AA14DE">
              <w:t>-Toplam Fungus ve maya</w:t>
            </w:r>
          </w:p>
        </w:tc>
        <w:tc>
          <w:tcPr>
            <w:tcW w:w="2767" w:type="pct"/>
            <w:tcBorders>
              <w:top w:val="single" w:sz="4" w:space="0" w:color="auto"/>
              <w:left w:val="single" w:sz="4" w:space="0" w:color="auto"/>
              <w:bottom w:val="single" w:sz="4" w:space="0" w:color="auto"/>
              <w:right w:val="single" w:sz="4" w:space="0" w:color="auto"/>
            </w:tcBorders>
          </w:tcPr>
          <w:p w:rsidR="002035C1" w:rsidRPr="00AA14DE" w:rsidRDefault="002035C1" w:rsidP="00116BF6">
            <w:pPr>
              <w:pStyle w:val="NormalWeb"/>
              <w:spacing w:before="0" w:beforeAutospacing="0" w:after="0" w:afterAutospacing="0" w:line="276" w:lineRule="auto"/>
            </w:pPr>
          </w:p>
        </w:tc>
      </w:tr>
      <w:tr w:rsidR="00FF4707"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FF4707" w:rsidRPr="00AA14DE" w:rsidRDefault="002035C1" w:rsidP="003F3A15">
            <w:pPr>
              <w:pStyle w:val="NormalWeb"/>
              <w:spacing w:before="0" w:beforeAutospacing="0" w:after="0" w:afterAutospacing="0" w:line="276" w:lineRule="auto"/>
            </w:pPr>
            <w:r w:rsidRPr="00AA14DE">
              <w:t>-</w:t>
            </w:r>
            <w:r w:rsidR="00934291" w:rsidRPr="00AA14DE">
              <w:t>Clostridium spp</w:t>
            </w:r>
          </w:p>
        </w:tc>
        <w:tc>
          <w:tcPr>
            <w:tcW w:w="2767" w:type="pct"/>
            <w:tcBorders>
              <w:top w:val="single" w:sz="4" w:space="0" w:color="auto"/>
              <w:left w:val="single" w:sz="4" w:space="0" w:color="auto"/>
              <w:bottom w:val="single" w:sz="4" w:space="0" w:color="auto"/>
              <w:right w:val="single" w:sz="4" w:space="0" w:color="auto"/>
            </w:tcBorders>
          </w:tcPr>
          <w:p w:rsidR="00FF4707" w:rsidRPr="00AA14DE" w:rsidRDefault="00934291" w:rsidP="00116BF6">
            <w:pPr>
              <w:pStyle w:val="NormalWeb"/>
              <w:spacing w:before="0" w:beforeAutospacing="0" w:after="0" w:afterAutospacing="0" w:line="276" w:lineRule="auto"/>
            </w:pPr>
            <w:r w:rsidRPr="00AA14DE">
              <w:t xml:space="preserve">TS </w:t>
            </w:r>
            <w:r w:rsidR="00FB2E79" w:rsidRPr="00AA14DE">
              <w:t xml:space="preserve">EN ISO </w:t>
            </w:r>
            <w:r w:rsidRPr="00AA14DE">
              <w:t>7937</w:t>
            </w:r>
          </w:p>
        </w:tc>
      </w:tr>
      <w:tr w:rsidR="002035C1"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2035C1" w:rsidRPr="00AA14DE" w:rsidRDefault="002035C1" w:rsidP="003F3A15">
            <w:pPr>
              <w:pStyle w:val="NormalWeb"/>
              <w:spacing w:before="0" w:beforeAutospacing="0" w:after="0" w:afterAutospacing="0" w:line="276" w:lineRule="auto"/>
            </w:pPr>
            <w:r w:rsidRPr="00AA14DE">
              <w:t>-Mycobacterium spp</w:t>
            </w:r>
          </w:p>
        </w:tc>
        <w:tc>
          <w:tcPr>
            <w:tcW w:w="2767" w:type="pct"/>
            <w:tcBorders>
              <w:top w:val="single" w:sz="4" w:space="0" w:color="auto"/>
              <w:left w:val="single" w:sz="4" w:space="0" w:color="auto"/>
              <w:bottom w:val="single" w:sz="4" w:space="0" w:color="auto"/>
              <w:right w:val="single" w:sz="4" w:space="0" w:color="auto"/>
            </w:tcBorders>
          </w:tcPr>
          <w:p w:rsidR="002035C1" w:rsidRPr="00AA14DE" w:rsidRDefault="002035C1" w:rsidP="00116BF6">
            <w:pPr>
              <w:pStyle w:val="NormalWeb"/>
              <w:spacing w:before="0" w:beforeAutospacing="0" w:after="0" w:afterAutospacing="0" w:line="276" w:lineRule="auto"/>
            </w:pPr>
          </w:p>
        </w:tc>
      </w:tr>
      <w:tr w:rsidR="002035C1"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2035C1" w:rsidRPr="00AA14DE" w:rsidRDefault="002035C1" w:rsidP="003F3A15">
            <w:pPr>
              <w:pStyle w:val="NormalWeb"/>
              <w:spacing w:before="0" w:beforeAutospacing="0" w:after="0" w:afterAutospacing="0" w:line="276" w:lineRule="auto"/>
            </w:pPr>
            <w:r w:rsidRPr="00AA14DE">
              <w:t>-Enterobactericea grubu bakteriler</w:t>
            </w:r>
          </w:p>
        </w:tc>
        <w:tc>
          <w:tcPr>
            <w:tcW w:w="2767" w:type="pct"/>
            <w:tcBorders>
              <w:top w:val="single" w:sz="4" w:space="0" w:color="auto"/>
              <w:left w:val="single" w:sz="4" w:space="0" w:color="auto"/>
              <w:bottom w:val="single" w:sz="4" w:space="0" w:color="auto"/>
              <w:right w:val="single" w:sz="4" w:space="0" w:color="auto"/>
            </w:tcBorders>
          </w:tcPr>
          <w:p w:rsidR="002035C1" w:rsidRPr="00AA14DE" w:rsidRDefault="002035C1" w:rsidP="00116BF6">
            <w:pPr>
              <w:pStyle w:val="NormalWeb"/>
              <w:spacing w:before="0" w:beforeAutospacing="0" w:after="0" w:afterAutospacing="0" w:line="276" w:lineRule="auto"/>
            </w:pPr>
          </w:p>
        </w:tc>
      </w:tr>
      <w:tr w:rsidR="00FF4707"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FF4707" w:rsidRPr="00AA14DE" w:rsidRDefault="00866341" w:rsidP="003F3A15">
            <w:pPr>
              <w:pStyle w:val="NormalWeb"/>
              <w:spacing w:before="0" w:beforeAutospacing="0" w:after="0" w:afterAutospacing="0" w:line="276" w:lineRule="auto"/>
            </w:pPr>
            <w:r w:rsidRPr="00AA14DE">
              <w:t>-</w:t>
            </w:r>
            <w:r w:rsidR="00934291" w:rsidRPr="00AA14DE">
              <w:t>Escherichia coli</w:t>
            </w:r>
          </w:p>
        </w:tc>
        <w:tc>
          <w:tcPr>
            <w:tcW w:w="2767" w:type="pct"/>
            <w:tcBorders>
              <w:top w:val="single" w:sz="4" w:space="0" w:color="auto"/>
              <w:left w:val="single" w:sz="4" w:space="0" w:color="auto"/>
              <w:bottom w:val="single" w:sz="4" w:space="0" w:color="auto"/>
              <w:right w:val="single" w:sz="4" w:space="0" w:color="auto"/>
            </w:tcBorders>
          </w:tcPr>
          <w:p w:rsidR="00FF4707" w:rsidRPr="00AA14DE" w:rsidRDefault="00934291" w:rsidP="00116BF6">
            <w:pPr>
              <w:pStyle w:val="NormalWeb"/>
              <w:spacing w:before="0" w:beforeAutospacing="0" w:after="0" w:afterAutospacing="0" w:line="276" w:lineRule="auto"/>
            </w:pPr>
            <w:r w:rsidRPr="00AA14DE">
              <w:t>ISO 16649-2</w:t>
            </w:r>
          </w:p>
        </w:tc>
      </w:tr>
      <w:tr w:rsidR="00934291"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934291" w:rsidRPr="00AA14DE" w:rsidRDefault="00866341" w:rsidP="003F3A15">
            <w:pPr>
              <w:pStyle w:val="NormalWeb"/>
              <w:spacing w:before="0" w:beforeAutospacing="0" w:after="0" w:afterAutospacing="0" w:line="276" w:lineRule="auto"/>
            </w:pPr>
            <w:r w:rsidRPr="00AA14DE">
              <w:t>-</w:t>
            </w:r>
            <w:r w:rsidR="00934291" w:rsidRPr="00AA14DE">
              <w:t>Fe</w:t>
            </w:r>
            <w:r w:rsidR="002035C1" w:rsidRPr="00AA14DE">
              <w:t xml:space="preserve">kal Koliform,Toplam Koliform </w:t>
            </w:r>
          </w:p>
        </w:tc>
        <w:tc>
          <w:tcPr>
            <w:tcW w:w="2767" w:type="pct"/>
            <w:tcBorders>
              <w:top w:val="single" w:sz="4" w:space="0" w:color="auto"/>
              <w:left w:val="single" w:sz="4" w:space="0" w:color="auto"/>
              <w:bottom w:val="single" w:sz="4" w:space="0" w:color="auto"/>
              <w:right w:val="single" w:sz="4" w:space="0" w:color="auto"/>
            </w:tcBorders>
          </w:tcPr>
          <w:p w:rsidR="00934291" w:rsidRPr="00AA14DE" w:rsidRDefault="00934291" w:rsidP="00116BF6">
            <w:pPr>
              <w:pStyle w:val="NormalWeb"/>
              <w:spacing w:before="0" w:beforeAutospacing="0" w:after="0" w:afterAutospacing="0" w:line="276" w:lineRule="auto"/>
            </w:pPr>
            <w:r w:rsidRPr="00AA14DE">
              <w:t>4832</w:t>
            </w:r>
          </w:p>
        </w:tc>
      </w:tr>
      <w:tr w:rsidR="006656AF"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6656AF" w:rsidRPr="00AA14DE" w:rsidRDefault="009842BA" w:rsidP="003F3A15">
            <w:pPr>
              <w:pStyle w:val="NormalWeb"/>
              <w:spacing w:before="0" w:beforeAutospacing="0" w:after="0" w:afterAutospacing="0" w:line="276" w:lineRule="auto"/>
            </w:pPr>
            <w:r>
              <w:t>-Listeria spp</w:t>
            </w:r>
          </w:p>
        </w:tc>
        <w:tc>
          <w:tcPr>
            <w:tcW w:w="2767" w:type="pct"/>
            <w:tcBorders>
              <w:top w:val="single" w:sz="4" w:space="0" w:color="auto"/>
              <w:left w:val="single" w:sz="4" w:space="0" w:color="auto"/>
              <w:bottom w:val="single" w:sz="4" w:space="0" w:color="auto"/>
              <w:right w:val="single" w:sz="4" w:space="0" w:color="auto"/>
            </w:tcBorders>
          </w:tcPr>
          <w:p w:rsidR="006656AF" w:rsidRPr="00AA14DE" w:rsidRDefault="006656AF" w:rsidP="00116BF6">
            <w:pPr>
              <w:pStyle w:val="NormalWeb"/>
              <w:spacing w:before="0" w:beforeAutospacing="0" w:after="0" w:afterAutospacing="0" w:line="276" w:lineRule="auto"/>
            </w:pPr>
          </w:p>
        </w:tc>
      </w:tr>
      <w:tr w:rsidR="009842BA"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9842BA" w:rsidRDefault="009842BA" w:rsidP="003F3A15">
            <w:pPr>
              <w:pStyle w:val="NormalWeb"/>
              <w:spacing w:before="0" w:beforeAutospacing="0" w:after="0" w:afterAutospacing="0" w:line="276" w:lineRule="auto"/>
            </w:pPr>
            <w:r>
              <w:t>-</w:t>
            </w:r>
            <w:r w:rsidRPr="002D4EE2">
              <w:t>Staphylococcal Enteroto</w:t>
            </w:r>
            <w:r>
              <w:t>ksin</w:t>
            </w:r>
          </w:p>
        </w:tc>
        <w:tc>
          <w:tcPr>
            <w:tcW w:w="2767" w:type="pct"/>
            <w:tcBorders>
              <w:top w:val="single" w:sz="4" w:space="0" w:color="auto"/>
              <w:left w:val="single" w:sz="4" w:space="0" w:color="auto"/>
              <w:bottom w:val="single" w:sz="4" w:space="0" w:color="auto"/>
              <w:right w:val="single" w:sz="4" w:space="0" w:color="auto"/>
            </w:tcBorders>
          </w:tcPr>
          <w:p w:rsidR="009842BA" w:rsidRPr="00AA14DE" w:rsidRDefault="009842BA" w:rsidP="00116BF6">
            <w:pPr>
              <w:pStyle w:val="NormalWeb"/>
              <w:spacing w:before="0" w:beforeAutospacing="0" w:after="0" w:afterAutospacing="0" w:line="276" w:lineRule="auto"/>
            </w:pPr>
          </w:p>
        </w:tc>
      </w:tr>
      <w:tr w:rsidR="000F3C40"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0F3C40" w:rsidRDefault="000F3C40" w:rsidP="003F3A15">
            <w:pPr>
              <w:pStyle w:val="NormalWeb"/>
              <w:spacing w:before="0" w:beforeAutospacing="0" w:after="0" w:afterAutospacing="0" w:line="276" w:lineRule="auto"/>
            </w:pPr>
            <w:r>
              <w:lastRenderedPageBreak/>
              <w:t>-E.coli O157</w:t>
            </w:r>
          </w:p>
        </w:tc>
        <w:tc>
          <w:tcPr>
            <w:tcW w:w="2767" w:type="pct"/>
            <w:tcBorders>
              <w:top w:val="single" w:sz="4" w:space="0" w:color="auto"/>
              <w:left w:val="single" w:sz="4" w:space="0" w:color="auto"/>
              <w:bottom w:val="single" w:sz="4" w:space="0" w:color="auto"/>
              <w:right w:val="single" w:sz="4" w:space="0" w:color="auto"/>
            </w:tcBorders>
          </w:tcPr>
          <w:p w:rsidR="000F3C40" w:rsidRPr="00AA14DE" w:rsidRDefault="000F3C40" w:rsidP="00116BF6">
            <w:pPr>
              <w:pStyle w:val="NormalWeb"/>
              <w:spacing w:before="0" w:beforeAutospacing="0" w:after="0" w:afterAutospacing="0" w:line="276" w:lineRule="auto"/>
            </w:pPr>
          </w:p>
        </w:tc>
      </w:tr>
      <w:tr w:rsidR="009842BA"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9842BA" w:rsidRDefault="009842BA" w:rsidP="003F3A15">
            <w:pPr>
              <w:pStyle w:val="NormalWeb"/>
              <w:spacing w:before="0" w:beforeAutospacing="0" w:after="0" w:afterAutospacing="0" w:line="276" w:lineRule="auto"/>
            </w:pPr>
            <w:r>
              <w:t>-H5N1</w:t>
            </w:r>
          </w:p>
        </w:tc>
        <w:tc>
          <w:tcPr>
            <w:tcW w:w="2767" w:type="pct"/>
            <w:tcBorders>
              <w:top w:val="single" w:sz="4" w:space="0" w:color="auto"/>
              <w:left w:val="single" w:sz="4" w:space="0" w:color="auto"/>
              <w:bottom w:val="single" w:sz="4" w:space="0" w:color="auto"/>
              <w:right w:val="single" w:sz="4" w:space="0" w:color="auto"/>
            </w:tcBorders>
          </w:tcPr>
          <w:p w:rsidR="009842BA" w:rsidRPr="00AA14DE" w:rsidRDefault="009842BA" w:rsidP="00116BF6">
            <w:pPr>
              <w:pStyle w:val="NormalWeb"/>
              <w:spacing w:before="0" w:beforeAutospacing="0" w:after="0" w:afterAutospacing="0" w:line="276" w:lineRule="auto"/>
            </w:pPr>
          </w:p>
        </w:tc>
      </w:tr>
      <w:tr w:rsidR="009842BA"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9842BA" w:rsidRDefault="009842BA" w:rsidP="003F3A15">
            <w:pPr>
              <w:pStyle w:val="NormalWeb"/>
              <w:spacing w:before="0" w:beforeAutospacing="0" w:after="0" w:afterAutospacing="0" w:line="276" w:lineRule="auto"/>
            </w:pPr>
            <w:r>
              <w:t>-Kuduz Virüsü</w:t>
            </w:r>
          </w:p>
        </w:tc>
        <w:tc>
          <w:tcPr>
            <w:tcW w:w="2767" w:type="pct"/>
            <w:tcBorders>
              <w:top w:val="single" w:sz="4" w:space="0" w:color="auto"/>
              <w:left w:val="single" w:sz="4" w:space="0" w:color="auto"/>
              <w:bottom w:val="single" w:sz="4" w:space="0" w:color="auto"/>
              <w:right w:val="single" w:sz="4" w:space="0" w:color="auto"/>
            </w:tcBorders>
          </w:tcPr>
          <w:p w:rsidR="009842BA" w:rsidRPr="00AA14DE" w:rsidRDefault="009842BA" w:rsidP="00116BF6">
            <w:pPr>
              <w:pStyle w:val="NormalWeb"/>
              <w:spacing w:before="0" w:beforeAutospacing="0" w:after="0" w:afterAutospacing="0" w:line="276" w:lineRule="auto"/>
            </w:pPr>
          </w:p>
        </w:tc>
      </w:tr>
      <w:tr w:rsidR="00320FB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320FB6" w:rsidRPr="0083191E" w:rsidRDefault="00734107" w:rsidP="003F3A15">
            <w:pPr>
              <w:pStyle w:val="NormalWeb"/>
              <w:spacing w:before="0" w:beforeAutospacing="0" w:after="0" w:afterAutospacing="0" w:line="276" w:lineRule="auto"/>
              <w:rPr>
                <w:color w:val="0070C0"/>
              </w:rPr>
            </w:pPr>
            <w:r>
              <w:t>-</w:t>
            </w:r>
            <w:r w:rsidR="00320FB6" w:rsidRPr="0083191E">
              <w:t>Klinoptilolit</w:t>
            </w:r>
          </w:p>
        </w:tc>
        <w:tc>
          <w:tcPr>
            <w:tcW w:w="2767" w:type="pct"/>
            <w:tcBorders>
              <w:top w:val="single" w:sz="4" w:space="0" w:color="auto"/>
              <w:left w:val="single" w:sz="4" w:space="0" w:color="auto"/>
              <w:bottom w:val="single" w:sz="4" w:space="0" w:color="auto"/>
              <w:right w:val="single" w:sz="4" w:space="0" w:color="auto"/>
            </w:tcBorders>
          </w:tcPr>
          <w:p w:rsidR="00320FB6" w:rsidRPr="00734107" w:rsidRDefault="00734107" w:rsidP="00116BF6">
            <w:pPr>
              <w:pStyle w:val="NormalWeb"/>
              <w:spacing w:before="0" w:beforeAutospacing="0" w:after="0" w:afterAutospacing="0" w:line="276" w:lineRule="auto"/>
            </w:pPr>
            <w:r w:rsidRPr="00734107">
              <w:t>XRD</w:t>
            </w:r>
          </w:p>
        </w:tc>
      </w:tr>
      <w:tr w:rsidR="00320FB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320FB6" w:rsidRPr="0083191E" w:rsidRDefault="00734107" w:rsidP="003F3A15">
            <w:pPr>
              <w:pStyle w:val="NormalWeb"/>
              <w:spacing w:before="0" w:beforeAutospacing="0" w:after="0" w:afterAutospacing="0" w:line="276" w:lineRule="auto"/>
            </w:pPr>
            <w:r>
              <w:t>-</w:t>
            </w:r>
            <w:r w:rsidR="00320FB6" w:rsidRPr="0083191E">
              <w:t>Porozite</w:t>
            </w:r>
          </w:p>
        </w:tc>
        <w:tc>
          <w:tcPr>
            <w:tcW w:w="2767" w:type="pct"/>
            <w:tcBorders>
              <w:top w:val="single" w:sz="4" w:space="0" w:color="auto"/>
              <w:left w:val="single" w:sz="4" w:space="0" w:color="auto"/>
              <w:bottom w:val="single" w:sz="4" w:space="0" w:color="auto"/>
              <w:right w:val="single" w:sz="4" w:space="0" w:color="auto"/>
            </w:tcBorders>
          </w:tcPr>
          <w:p w:rsidR="00320FB6" w:rsidRPr="00734107" w:rsidRDefault="00734107" w:rsidP="00116BF6">
            <w:pPr>
              <w:pStyle w:val="NormalWeb"/>
              <w:spacing w:before="0" w:beforeAutospacing="0" w:after="0" w:afterAutospacing="0" w:line="276" w:lineRule="auto"/>
            </w:pPr>
            <w:r w:rsidRPr="00734107">
              <w:t>Gözeniklilik Porozite Analizi</w:t>
            </w:r>
          </w:p>
        </w:tc>
      </w:tr>
      <w:tr w:rsidR="00320FB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320FB6" w:rsidRPr="0083191E" w:rsidRDefault="00734107" w:rsidP="003F3A15">
            <w:pPr>
              <w:pStyle w:val="NormalWeb"/>
              <w:spacing w:before="0" w:beforeAutospacing="0" w:after="0" w:afterAutospacing="0" w:line="276" w:lineRule="auto"/>
            </w:pPr>
            <w:r>
              <w:t>-</w:t>
            </w:r>
            <w:r w:rsidR="00320FB6" w:rsidRPr="0083191E">
              <w:t>Silisyum Dioksit SiO</w:t>
            </w:r>
            <w:r w:rsidR="00320FB6" w:rsidRPr="0083191E">
              <w:rPr>
                <w:vertAlign w:val="subscript"/>
              </w:rPr>
              <w:t>2</w:t>
            </w:r>
          </w:p>
        </w:tc>
        <w:tc>
          <w:tcPr>
            <w:tcW w:w="2767" w:type="pct"/>
            <w:tcBorders>
              <w:top w:val="single" w:sz="4" w:space="0" w:color="auto"/>
              <w:left w:val="single" w:sz="4" w:space="0" w:color="auto"/>
              <w:bottom w:val="single" w:sz="4" w:space="0" w:color="auto"/>
              <w:right w:val="single" w:sz="4" w:space="0" w:color="auto"/>
            </w:tcBorders>
          </w:tcPr>
          <w:p w:rsidR="00320FB6" w:rsidRPr="00734107" w:rsidRDefault="00734107" w:rsidP="00116BF6">
            <w:pPr>
              <w:pStyle w:val="NormalWeb"/>
              <w:spacing w:before="0" w:beforeAutospacing="0" w:after="0" w:afterAutospacing="0" w:line="276" w:lineRule="auto"/>
            </w:pPr>
            <w:r w:rsidRPr="00734107">
              <w:t>XRF</w:t>
            </w:r>
          </w:p>
        </w:tc>
      </w:tr>
      <w:tr w:rsidR="00320FB6" w:rsidRPr="0083191E" w:rsidTr="001F6DC2">
        <w:trPr>
          <w:trHeight w:val="227"/>
        </w:trPr>
        <w:tc>
          <w:tcPr>
            <w:tcW w:w="2233" w:type="pct"/>
            <w:tcBorders>
              <w:top w:val="single" w:sz="4" w:space="0" w:color="auto"/>
              <w:left w:val="single" w:sz="4" w:space="0" w:color="auto"/>
              <w:bottom w:val="single" w:sz="4" w:space="0" w:color="auto"/>
              <w:right w:val="single" w:sz="4" w:space="0" w:color="auto"/>
            </w:tcBorders>
          </w:tcPr>
          <w:p w:rsidR="00320FB6" w:rsidRPr="0083191E" w:rsidRDefault="00734107" w:rsidP="003F3A15">
            <w:pPr>
              <w:pStyle w:val="NormalWeb"/>
              <w:spacing w:before="0" w:beforeAutospacing="0" w:after="0" w:afterAutospacing="0" w:line="276" w:lineRule="auto"/>
              <w:rPr>
                <w:vertAlign w:val="subscript"/>
              </w:rPr>
            </w:pPr>
            <w:r>
              <w:t>-</w:t>
            </w:r>
            <w:r w:rsidR="00320FB6" w:rsidRPr="0083191E">
              <w:t>Alüminyum Oksit AL</w:t>
            </w:r>
            <w:r w:rsidR="00320FB6" w:rsidRPr="0083191E">
              <w:rPr>
                <w:vertAlign w:val="subscript"/>
              </w:rPr>
              <w:t>2</w:t>
            </w:r>
            <w:r w:rsidR="00320FB6" w:rsidRPr="0083191E">
              <w:t>O</w:t>
            </w:r>
            <w:r w:rsidR="00320FB6" w:rsidRPr="0083191E">
              <w:rPr>
                <w:vertAlign w:val="subscript"/>
              </w:rPr>
              <w:t>3</w:t>
            </w:r>
          </w:p>
        </w:tc>
        <w:tc>
          <w:tcPr>
            <w:tcW w:w="2767" w:type="pct"/>
            <w:tcBorders>
              <w:top w:val="single" w:sz="4" w:space="0" w:color="auto"/>
              <w:left w:val="single" w:sz="4" w:space="0" w:color="auto"/>
              <w:bottom w:val="single" w:sz="4" w:space="0" w:color="auto"/>
              <w:right w:val="single" w:sz="4" w:space="0" w:color="auto"/>
            </w:tcBorders>
          </w:tcPr>
          <w:p w:rsidR="00320FB6" w:rsidRPr="00734107" w:rsidRDefault="00734107" w:rsidP="00116BF6">
            <w:pPr>
              <w:pStyle w:val="NormalWeb"/>
              <w:spacing w:before="0" w:beforeAutospacing="0" w:after="0" w:afterAutospacing="0" w:line="276" w:lineRule="auto"/>
            </w:pPr>
            <w:r w:rsidRPr="00734107">
              <w:t>XRF</w:t>
            </w:r>
          </w:p>
        </w:tc>
      </w:tr>
    </w:tbl>
    <w:p w:rsidR="00BB15E9" w:rsidRPr="0083191E" w:rsidRDefault="00BB15E9" w:rsidP="00694280">
      <w:pPr>
        <w:pStyle w:val="NormalWeb"/>
        <w:spacing w:before="0" w:beforeAutospacing="0" w:after="0" w:afterAutospacing="0" w:line="276" w:lineRule="auto"/>
        <w:ind w:left="851" w:hanging="851"/>
      </w:pPr>
      <w:r w:rsidRPr="0083191E">
        <w:t>Not:Katı ürünlerde tüm analizler kuru madde üzerinden, sıvı ürünlerde orijinal örnek üzerinden yapılacaktır.</w:t>
      </w:r>
    </w:p>
    <w:p w:rsidR="000477AE" w:rsidRPr="0083191E" w:rsidRDefault="000477AE" w:rsidP="00694280">
      <w:pPr>
        <w:pStyle w:val="NormalWeb"/>
        <w:spacing w:before="0" w:beforeAutospacing="0" w:after="0" w:afterAutospacing="0" w:line="276" w:lineRule="auto"/>
        <w:ind w:left="851" w:hanging="851"/>
      </w:pPr>
    </w:p>
    <w:p w:rsidR="008D3868" w:rsidRDefault="00B72ACE" w:rsidP="00B72ACE">
      <w:pPr>
        <w:pStyle w:val="NormalWeb"/>
        <w:spacing w:before="0" w:beforeAutospacing="0" w:after="0" w:afterAutospacing="0" w:line="276" w:lineRule="auto"/>
      </w:pPr>
      <w:r w:rsidRPr="0083191E">
        <w:tab/>
      </w:r>
      <w:r w:rsidRPr="0083191E">
        <w:tab/>
      </w:r>
      <w:r w:rsidRPr="0083191E">
        <w:tab/>
      </w:r>
      <w:r w:rsidRPr="0083191E">
        <w:tab/>
      </w:r>
      <w:r w:rsidRPr="0083191E">
        <w:tab/>
      </w:r>
      <w:r w:rsidRPr="0083191E">
        <w:tab/>
      </w:r>
      <w:r w:rsidRPr="0083191E">
        <w:tab/>
      </w:r>
    </w:p>
    <w:p w:rsidR="008D3868" w:rsidRDefault="008D3868"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C75784" w:rsidRDefault="00C75784"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2550BB" w:rsidRDefault="002550BB" w:rsidP="00B72ACE">
      <w:pPr>
        <w:pStyle w:val="NormalWeb"/>
        <w:spacing w:before="0" w:beforeAutospacing="0" w:after="0" w:afterAutospacing="0" w:line="276" w:lineRule="auto"/>
      </w:pPr>
    </w:p>
    <w:p w:rsidR="008D3868" w:rsidRDefault="008D3868" w:rsidP="00B72ACE">
      <w:pPr>
        <w:pStyle w:val="NormalWeb"/>
        <w:spacing w:before="0" w:beforeAutospacing="0" w:after="0" w:afterAutospacing="0" w:line="276" w:lineRule="auto"/>
      </w:pPr>
    </w:p>
    <w:p w:rsidR="002249E8" w:rsidRDefault="002249E8" w:rsidP="00BE2DEA">
      <w:pPr>
        <w:pStyle w:val="NormalWeb"/>
        <w:spacing w:before="0" w:beforeAutospacing="0" w:after="0" w:afterAutospacing="0" w:line="276" w:lineRule="auto"/>
        <w:jc w:val="center"/>
        <w:rPr>
          <w:b/>
        </w:rPr>
        <w:sectPr w:rsidR="002249E8" w:rsidSect="002550BB">
          <w:pgSz w:w="11906" w:h="16838" w:code="9"/>
          <w:pgMar w:top="454" w:right="1134" w:bottom="567" w:left="567" w:header="709" w:footer="709" w:gutter="0"/>
          <w:cols w:space="708"/>
          <w:titlePg/>
          <w:docGrid w:linePitch="360"/>
        </w:sectPr>
      </w:pPr>
    </w:p>
    <w:p w:rsidR="00B72ACE" w:rsidRPr="0083191E" w:rsidRDefault="00435BDA" w:rsidP="00BE2DEA">
      <w:pPr>
        <w:pStyle w:val="NormalWeb"/>
        <w:spacing w:before="0" w:beforeAutospacing="0" w:after="0" w:afterAutospacing="0" w:line="276" w:lineRule="auto"/>
        <w:jc w:val="center"/>
        <w:rPr>
          <w:b/>
        </w:rPr>
      </w:pPr>
      <w:r>
        <w:rPr>
          <w:b/>
        </w:rPr>
        <w:lastRenderedPageBreak/>
        <w:t>EK – 19</w:t>
      </w:r>
    </w:p>
    <w:tbl>
      <w:tblPr>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2155"/>
        <w:gridCol w:w="4140"/>
        <w:gridCol w:w="3960"/>
        <w:gridCol w:w="1805"/>
        <w:gridCol w:w="2441"/>
      </w:tblGrid>
      <w:tr w:rsidR="00B72ACE" w:rsidRPr="0083191E" w:rsidTr="00900E72">
        <w:trPr>
          <w:jc w:val="center"/>
        </w:trPr>
        <w:tc>
          <w:tcPr>
            <w:tcW w:w="608" w:type="dxa"/>
            <w:vAlign w:val="center"/>
          </w:tcPr>
          <w:p w:rsidR="00B72ACE" w:rsidRPr="0083191E" w:rsidRDefault="00B72ACE" w:rsidP="00BE2DEA">
            <w:pPr>
              <w:pStyle w:val="NormalWeb"/>
              <w:spacing w:before="0" w:beforeAutospacing="0" w:after="0" w:afterAutospacing="0" w:line="276" w:lineRule="auto"/>
              <w:jc w:val="center"/>
            </w:pPr>
            <w:r w:rsidRPr="0083191E">
              <w:t>NO</w:t>
            </w:r>
          </w:p>
        </w:tc>
        <w:tc>
          <w:tcPr>
            <w:tcW w:w="2155" w:type="dxa"/>
            <w:vAlign w:val="center"/>
          </w:tcPr>
          <w:p w:rsidR="00B72ACE" w:rsidRPr="0083191E" w:rsidRDefault="00B72ACE" w:rsidP="00BE2DEA">
            <w:pPr>
              <w:pStyle w:val="NormalWeb"/>
              <w:spacing w:before="0" w:beforeAutospacing="0" w:after="0" w:afterAutospacing="0" w:line="276" w:lineRule="auto"/>
              <w:jc w:val="center"/>
            </w:pPr>
            <w:r w:rsidRPr="0083191E">
              <w:t>Ürünün Tip İsmi</w:t>
            </w:r>
          </w:p>
        </w:tc>
        <w:tc>
          <w:tcPr>
            <w:tcW w:w="4140" w:type="dxa"/>
            <w:vAlign w:val="center"/>
          </w:tcPr>
          <w:p w:rsidR="00B72ACE" w:rsidRPr="0083191E" w:rsidRDefault="00B72ACE" w:rsidP="00BE2DEA">
            <w:pPr>
              <w:pStyle w:val="NormalWeb"/>
              <w:spacing w:before="0" w:beforeAutospacing="0" w:after="0" w:afterAutospacing="0" w:line="276" w:lineRule="auto"/>
              <w:jc w:val="center"/>
            </w:pPr>
            <w:r w:rsidRPr="0083191E">
              <w:t>Ürünün elde ediliş şekli ve ana  bileşenlerine ait  bilgiler</w:t>
            </w:r>
          </w:p>
        </w:tc>
        <w:tc>
          <w:tcPr>
            <w:tcW w:w="3960" w:type="dxa"/>
            <w:vAlign w:val="center"/>
          </w:tcPr>
          <w:p w:rsidR="00B72ACE" w:rsidRPr="0083191E" w:rsidRDefault="00B72ACE" w:rsidP="00BE2DEA">
            <w:pPr>
              <w:pStyle w:val="NormalWeb"/>
              <w:spacing w:before="0" w:beforeAutospacing="0" w:after="0" w:afterAutospacing="0" w:line="276" w:lineRule="auto"/>
              <w:jc w:val="center"/>
            </w:pPr>
            <w:r w:rsidRPr="0083191E">
              <w:t>Ürünün hammadde muhtevası, miktarı ile bünyesinde bulunması gereken  bitki besin maddesi içeriği ve diğer kriterler</w:t>
            </w:r>
          </w:p>
        </w:tc>
        <w:tc>
          <w:tcPr>
            <w:tcW w:w="1805" w:type="dxa"/>
            <w:vAlign w:val="center"/>
          </w:tcPr>
          <w:p w:rsidR="00B72ACE" w:rsidRPr="0083191E" w:rsidRDefault="00B72ACE" w:rsidP="00BE2DEA">
            <w:pPr>
              <w:pStyle w:val="NormalWeb"/>
              <w:spacing w:before="0" w:beforeAutospacing="0" w:after="0" w:afterAutospacing="0" w:line="276" w:lineRule="auto"/>
              <w:jc w:val="center"/>
            </w:pPr>
            <w:r w:rsidRPr="0083191E">
              <w:t>Ürüne ait Tuzluluk,  pH ve diğer istenen bilgiler</w:t>
            </w:r>
          </w:p>
        </w:tc>
        <w:tc>
          <w:tcPr>
            <w:tcW w:w="2441" w:type="dxa"/>
            <w:vAlign w:val="center"/>
          </w:tcPr>
          <w:p w:rsidR="00B72ACE" w:rsidRPr="0083191E" w:rsidRDefault="00B72ACE" w:rsidP="00BE2DEA">
            <w:pPr>
              <w:pStyle w:val="NormalWeb"/>
              <w:spacing w:before="0" w:beforeAutospacing="0" w:after="0" w:afterAutospacing="0" w:line="276" w:lineRule="auto"/>
              <w:jc w:val="center"/>
            </w:pPr>
            <w:r w:rsidRPr="0083191E">
              <w:t>Etiket üzerinde beyan edilmesi gereken zorunlu içerik</w:t>
            </w:r>
          </w:p>
        </w:tc>
      </w:tr>
      <w:tr w:rsidR="00B72ACE" w:rsidRPr="0083191E" w:rsidTr="00900E72">
        <w:trPr>
          <w:trHeight w:val="855"/>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1</w:t>
            </w:r>
          </w:p>
        </w:tc>
        <w:tc>
          <w:tcPr>
            <w:tcW w:w="2155" w:type="dxa"/>
          </w:tcPr>
          <w:p w:rsidR="00B72ACE" w:rsidRPr="0083191E" w:rsidRDefault="00B72ACE" w:rsidP="00BE2DEA">
            <w:pPr>
              <w:pStyle w:val="NormalWeb"/>
              <w:spacing w:before="0" w:beforeAutospacing="0" w:after="0" w:afterAutospacing="0" w:line="276" w:lineRule="auto"/>
              <w:jc w:val="center"/>
            </w:pPr>
            <w:r w:rsidRPr="0083191E">
              <w:t>Nitrik asit</w:t>
            </w:r>
          </w:p>
          <w:p w:rsidR="00B72ACE" w:rsidRPr="0083191E" w:rsidRDefault="00B72ACE" w:rsidP="00BE2DEA">
            <w:pPr>
              <w:pStyle w:val="NormalWeb"/>
              <w:spacing w:before="0" w:beforeAutospacing="0" w:after="0" w:afterAutospacing="0" w:line="276" w:lineRule="auto"/>
              <w:jc w:val="center"/>
            </w:pP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nitrik asit içeren, kimyasal olarak elde edilmiş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 10  Nitrat azotu</w:t>
            </w:r>
          </w:p>
        </w:tc>
        <w:tc>
          <w:tcPr>
            <w:tcW w:w="1805" w:type="dxa"/>
          </w:tcPr>
          <w:p w:rsidR="00B72ACE" w:rsidRPr="0083191E" w:rsidRDefault="00A51F3C" w:rsidP="00BE2DEA">
            <w:pPr>
              <w:pStyle w:val="NormalWeb"/>
              <w:spacing w:before="0" w:beforeAutospacing="0" w:after="0" w:afterAutospacing="0" w:line="276" w:lineRule="auto"/>
              <w:jc w:val="center"/>
            </w:pPr>
            <w:r w:rsidRPr="0083191E">
              <w:t>Risk ve güvenlik tedbirleri</w:t>
            </w:r>
            <w:r w:rsidR="00B72ACE" w:rsidRPr="0083191E">
              <w:t xml:space="preserve"> ve işaretleri dahil edilecektir.</w:t>
            </w:r>
          </w:p>
        </w:tc>
        <w:tc>
          <w:tcPr>
            <w:tcW w:w="2441" w:type="dxa"/>
          </w:tcPr>
          <w:p w:rsidR="00B72ACE" w:rsidRPr="0083191E" w:rsidRDefault="00B72ACE" w:rsidP="00BE2DEA">
            <w:pPr>
              <w:pStyle w:val="NormalWeb"/>
              <w:spacing w:before="0" w:beforeAutospacing="0" w:after="0" w:afterAutospacing="0" w:line="276" w:lineRule="auto"/>
              <w:jc w:val="center"/>
            </w:pPr>
            <w:r w:rsidRPr="0083191E">
              <w:t>Nitrat azotu</w:t>
            </w:r>
          </w:p>
        </w:tc>
      </w:tr>
      <w:tr w:rsidR="00B72ACE" w:rsidRPr="0083191E" w:rsidTr="00900E72">
        <w:trPr>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2</w:t>
            </w:r>
          </w:p>
        </w:tc>
        <w:tc>
          <w:tcPr>
            <w:tcW w:w="2155" w:type="dxa"/>
          </w:tcPr>
          <w:p w:rsidR="00B72ACE" w:rsidRPr="0083191E" w:rsidRDefault="00B72ACE" w:rsidP="00BE2DEA">
            <w:pPr>
              <w:pStyle w:val="NormalWeb"/>
              <w:spacing w:before="0" w:beforeAutospacing="0" w:after="0" w:afterAutospacing="0" w:line="276" w:lineRule="auto"/>
              <w:jc w:val="center"/>
            </w:pPr>
            <w:r w:rsidRPr="0083191E">
              <w:t>Fosforik asit</w:t>
            </w: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fosforik asit içeren, kimyasal olarak elde edilmiş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 40 Fosfor pentaoksit</w:t>
            </w:r>
          </w:p>
        </w:tc>
        <w:tc>
          <w:tcPr>
            <w:tcW w:w="1805" w:type="dxa"/>
          </w:tcPr>
          <w:p w:rsidR="00B72ACE" w:rsidRPr="0083191E" w:rsidRDefault="00B72ACE" w:rsidP="00BE2DEA">
            <w:pPr>
              <w:pStyle w:val="NormalWeb"/>
              <w:spacing w:before="0" w:beforeAutospacing="0" w:after="0" w:afterAutospacing="0" w:line="276" w:lineRule="auto"/>
              <w:jc w:val="center"/>
            </w:pPr>
            <w:r w:rsidRPr="0083191E">
              <w:t xml:space="preserve">Risk ve güvenlik </w:t>
            </w:r>
            <w:r w:rsidR="00A51F3C" w:rsidRPr="0083191E">
              <w:t>tedbirleri</w:t>
            </w:r>
            <w:r w:rsidRPr="0083191E">
              <w:t xml:space="preserve"> ve işaretleri dahil edilecektir.</w:t>
            </w:r>
          </w:p>
        </w:tc>
        <w:tc>
          <w:tcPr>
            <w:tcW w:w="2441" w:type="dxa"/>
          </w:tcPr>
          <w:p w:rsidR="00B72ACE" w:rsidRPr="0083191E" w:rsidRDefault="00B72ACE" w:rsidP="00BE2DEA">
            <w:pPr>
              <w:pStyle w:val="NormalWeb"/>
              <w:spacing w:before="0" w:beforeAutospacing="0" w:after="0" w:afterAutospacing="0" w:line="276" w:lineRule="auto"/>
              <w:jc w:val="center"/>
            </w:pPr>
            <w:r w:rsidRPr="0083191E">
              <w:t>Toplam Fosfor pentaoksit</w:t>
            </w:r>
          </w:p>
        </w:tc>
      </w:tr>
      <w:tr w:rsidR="00B72ACE" w:rsidRPr="0083191E" w:rsidTr="00900E72">
        <w:trPr>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3</w:t>
            </w:r>
          </w:p>
        </w:tc>
        <w:tc>
          <w:tcPr>
            <w:tcW w:w="2155" w:type="dxa"/>
          </w:tcPr>
          <w:p w:rsidR="00B72ACE" w:rsidRPr="0083191E" w:rsidRDefault="00B72ACE" w:rsidP="00BE2DEA">
            <w:pPr>
              <w:pStyle w:val="NormalWeb"/>
              <w:spacing w:before="0" w:beforeAutospacing="0" w:after="0" w:afterAutospacing="0" w:line="276" w:lineRule="auto"/>
              <w:jc w:val="center"/>
            </w:pPr>
            <w:r w:rsidRPr="0083191E">
              <w:t>Potasyum çözeltisi</w:t>
            </w: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potasyum içeren çözelti halde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 10 Suda çözünür K2O</w:t>
            </w:r>
          </w:p>
          <w:p w:rsidR="00B72ACE" w:rsidRPr="0083191E" w:rsidRDefault="00B72ACE" w:rsidP="00BE2DEA">
            <w:pPr>
              <w:pStyle w:val="NormalWeb"/>
              <w:spacing w:before="0" w:beforeAutospacing="0" w:after="0" w:afterAutospacing="0" w:line="276" w:lineRule="auto"/>
              <w:jc w:val="center"/>
            </w:pPr>
            <w:r w:rsidRPr="0083191E">
              <w:t>Klor en fazla : % 3</w:t>
            </w:r>
          </w:p>
        </w:tc>
        <w:tc>
          <w:tcPr>
            <w:tcW w:w="1805" w:type="dxa"/>
          </w:tcPr>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2441" w:type="dxa"/>
          </w:tcPr>
          <w:p w:rsidR="00B72ACE" w:rsidRPr="0083191E" w:rsidRDefault="00B72ACE" w:rsidP="00BE2DEA">
            <w:pPr>
              <w:pStyle w:val="NormalWeb"/>
              <w:spacing w:before="0" w:beforeAutospacing="0" w:after="0" w:afterAutospacing="0" w:line="276" w:lineRule="auto"/>
              <w:jc w:val="center"/>
            </w:pPr>
            <w:r w:rsidRPr="0083191E">
              <w:t xml:space="preserve">Suda çözünür </w:t>
            </w:r>
            <w:r w:rsidR="00192621" w:rsidRPr="0083191E">
              <w:t>(</w:t>
            </w:r>
            <w:r w:rsidRPr="0083191E">
              <w:t>K2O</w:t>
            </w:r>
            <w:r w:rsidR="00192621" w:rsidRPr="0083191E">
              <w:t>)</w:t>
            </w:r>
          </w:p>
          <w:p w:rsidR="00B72ACE" w:rsidRPr="0083191E" w:rsidRDefault="00B72ACE" w:rsidP="00BE2DEA">
            <w:pPr>
              <w:pStyle w:val="NormalWeb"/>
              <w:spacing w:before="0" w:beforeAutospacing="0" w:after="0" w:afterAutospacing="0" w:line="276" w:lineRule="auto"/>
              <w:jc w:val="center"/>
            </w:pPr>
            <w:r w:rsidRPr="0083191E">
              <w:t>İsteğe  bağlı :</w:t>
            </w:r>
          </w:p>
          <w:p w:rsidR="00B72ACE" w:rsidRPr="0083191E" w:rsidRDefault="00B72ACE" w:rsidP="00BE2DEA">
            <w:pPr>
              <w:pStyle w:val="NormalWeb"/>
              <w:spacing w:before="0" w:beforeAutospacing="0" w:after="0" w:afterAutospacing="0" w:line="276" w:lineRule="auto"/>
              <w:jc w:val="center"/>
            </w:pPr>
            <w:r w:rsidRPr="0083191E">
              <w:t>Klor içeriği</w:t>
            </w:r>
          </w:p>
        </w:tc>
      </w:tr>
      <w:tr w:rsidR="00B72ACE" w:rsidRPr="0083191E" w:rsidTr="00192621">
        <w:trPr>
          <w:trHeight w:val="942"/>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4</w:t>
            </w:r>
          </w:p>
        </w:tc>
        <w:tc>
          <w:tcPr>
            <w:tcW w:w="2155" w:type="dxa"/>
          </w:tcPr>
          <w:p w:rsidR="00B72ACE" w:rsidRPr="0083191E" w:rsidRDefault="00B72ACE" w:rsidP="00BE2DEA">
            <w:pPr>
              <w:pStyle w:val="NormalWeb"/>
              <w:spacing w:before="0" w:beforeAutospacing="0" w:after="0" w:afterAutospacing="0" w:line="276" w:lineRule="auto"/>
              <w:jc w:val="center"/>
            </w:pPr>
            <w:r w:rsidRPr="0083191E">
              <w:t>Potasyum tiyosülfat</w:t>
            </w: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potasyum ve kükürt içeren çözelti veya katı halde bulunan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 25 Suda çözünür K2O</w:t>
            </w:r>
          </w:p>
          <w:p w:rsidR="00B72ACE" w:rsidRPr="0083191E" w:rsidRDefault="00B72ACE" w:rsidP="00BE2DEA">
            <w:pPr>
              <w:pStyle w:val="NormalWeb"/>
              <w:spacing w:before="0" w:beforeAutospacing="0" w:after="0" w:afterAutospacing="0" w:line="276" w:lineRule="auto"/>
              <w:jc w:val="center"/>
            </w:pPr>
            <w:r w:rsidRPr="0083191E">
              <w:t>% 42 Suda çözünür SO3</w:t>
            </w:r>
          </w:p>
        </w:tc>
        <w:tc>
          <w:tcPr>
            <w:tcW w:w="1805" w:type="dxa"/>
          </w:tcPr>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2441" w:type="dxa"/>
          </w:tcPr>
          <w:p w:rsidR="00B72ACE" w:rsidRPr="0083191E" w:rsidRDefault="00B72ACE" w:rsidP="00BE2DEA">
            <w:pPr>
              <w:pStyle w:val="NormalWeb"/>
              <w:spacing w:before="0" w:beforeAutospacing="0" w:after="0" w:afterAutospacing="0" w:line="276" w:lineRule="auto"/>
              <w:jc w:val="center"/>
            </w:pPr>
            <w:r w:rsidRPr="0083191E">
              <w:t>Suda çözünür</w:t>
            </w:r>
            <w:r w:rsidR="00192621" w:rsidRPr="0083191E">
              <w:t xml:space="preserve"> (</w:t>
            </w:r>
            <w:r w:rsidRPr="0083191E">
              <w:t xml:space="preserve"> K2O</w:t>
            </w:r>
            <w:r w:rsidR="00192621" w:rsidRPr="0083191E">
              <w:t>)</w:t>
            </w:r>
          </w:p>
          <w:p w:rsidR="00B72ACE" w:rsidRPr="0083191E" w:rsidRDefault="00B72ACE" w:rsidP="00BE2DEA">
            <w:pPr>
              <w:pStyle w:val="NormalWeb"/>
              <w:spacing w:before="0" w:beforeAutospacing="0" w:after="0" w:afterAutospacing="0" w:line="276" w:lineRule="auto"/>
              <w:jc w:val="center"/>
            </w:pPr>
            <w:r w:rsidRPr="0083191E">
              <w:t>Suda çözünür SO3</w:t>
            </w:r>
          </w:p>
        </w:tc>
      </w:tr>
      <w:tr w:rsidR="00B72ACE" w:rsidRPr="0083191E" w:rsidTr="00900E72">
        <w:trPr>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5</w:t>
            </w: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2155" w:type="dxa"/>
          </w:tcPr>
          <w:p w:rsidR="00B72ACE" w:rsidRPr="0083191E" w:rsidRDefault="00B72ACE" w:rsidP="00BE2DEA">
            <w:pPr>
              <w:pStyle w:val="NormalWeb"/>
              <w:spacing w:before="0" w:beforeAutospacing="0" w:after="0" w:afterAutospacing="0" w:line="276" w:lineRule="auto"/>
              <w:jc w:val="center"/>
            </w:pPr>
            <w:r w:rsidRPr="0083191E">
              <w:t>Kükürtle Kaplanan Gübreler</w:t>
            </w: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tekli ve kompoze gübrelerin üzerine eritilmiş elementelkükürtün püskürtülerek kaplanması sonucu elde edilen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Üçlü gübreler (N P K) toplamı en az : % 35</w:t>
            </w:r>
          </w:p>
          <w:p w:rsidR="00B72ACE" w:rsidRPr="0083191E" w:rsidRDefault="00B72ACE" w:rsidP="00BE2DEA">
            <w:pPr>
              <w:pStyle w:val="NormalWeb"/>
              <w:spacing w:before="0" w:beforeAutospacing="0" w:after="0" w:afterAutospacing="0" w:line="276" w:lineRule="auto"/>
              <w:jc w:val="center"/>
            </w:pPr>
            <w:r w:rsidRPr="0083191E">
              <w:t>İkili gübreler (NP,</w:t>
            </w:r>
            <w:r w:rsidR="00192621" w:rsidRPr="0083191E">
              <w:t xml:space="preserve"> NK, PK) toplam en az :    % 20</w:t>
            </w:r>
          </w:p>
          <w:p w:rsidR="00B72ACE" w:rsidRPr="0083191E" w:rsidRDefault="00B72ACE" w:rsidP="00BE2DEA">
            <w:pPr>
              <w:pStyle w:val="NormalWeb"/>
              <w:spacing w:before="0" w:beforeAutospacing="0" w:after="0" w:afterAutospacing="0" w:line="276" w:lineRule="auto"/>
              <w:jc w:val="center"/>
            </w:pPr>
            <w:r w:rsidRPr="0083191E">
              <w:t>Tekli gübreler : (N)  en az :  % 25</w:t>
            </w:r>
          </w:p>
          <w:p w:rsidR="00B72ACE" w:rsidRPr="0083191E" w:rsidRDefault="00B72ACE" w:rsidP="00BE2DEA">
            <w:pPr>
              <w:pStyle w:val="NormalWeb"/>
              <w:spacing w:before="0" w:beforeAutospacing="0" w:after="0" w:afterAutospacing="0" w:line="276" w:lineRule="auto"/>
              <w:jc w:val="center"/>
            </w:pPr>
            <w:r w:rsidRPr="0083191E">
              <w:t>( P)  en az : % 25</w:t>
            </w:r>
          </w:p>
          <w:p w:rsidR="00B72ACE" w:rsidRPr="0083191E" w:rsidRDefault="00B72ACE" w:rsidP="00BE2DEA">
            <w:pPr>
              <w:pStyle w:val="NormalWeb"/>
              <w:spacing w:before="0" w:beforeAutospacing="0" w:after="0" w:afterAutospacing="0" w:line="276" w:lineRule="auto"/>
              <w:jc w:val="center"/>
            </w:pPr>
            <w:r w:rsidRPr="0083191E">
              <w:t>( K)  en az :% 25</w:t>
            </w:r>
          </w:p>
          <w:p w:rsidR="00B72ACE" w:rsidRPr="0083191E" w:rsidRDefault="00B72ACE" w:rsidP="00BE2DEA">
            <w:pPr>
              <w:pStyle w:val="NormalWeb"/>
              <w:spacing w:before="0" w:beforeAutospacing="0" w:after="0" w:afterAutospacing="0" w:line="276" w:lineRule="auto"/>
              <w:jc w:val="center"/>
            </w:pPr>
          </w:p>
        </w:tc>
        <w:tc>
          <w:tcPr>
            <w:tcW w:w="1805" w:type="dxa"/>
          </w:tcPr>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2441" w:type="dxa"/>
          </w:tcPr>
          <w:p w:rsidR="00B72ACE" w:rsidRPr="0083191E" w:rsidRDefault="00B72ACE" w:rsidP="00BE2DEA">
            <w:pPr>
              <w:pStyle w:val="NormalWeb"/>
              <w:spacing w:before="0" w:beforeAutospacing="0" w:after="0" w:afterAutospacing="0" w:line="276" w:lineRule="auto"/>
              <w:jc w:val="center"/>
            </w:pPr>
            <w:r w:rsidRPr="0083191E">
              <w:t>- Toplam azot</w:t>
            </w:r>
          </w:p>
          <w:p w:rsidR="00B72ACE" w:rsidRPr="0083191E" w:rsidRDefault="00B72ACE" w:rsidP="00BE2DEA">
            <w:pPr>
              <w:pStyle w:val="NormalWeb"/>
              <w:spacing w:before="0" w:beforeAutospacing="0" w:after="0" w:afterAutospacing="0" w:line="276" w:lineRule="auto"/>
              <w:jc w:val="center"/>
            </w:pPr>
            <w:r w:rsidRPr="0083191E">
              <w:t>-Nitrat azotu</w:t>
            </w:r>
          </w:p>
          <w:p w:rsidR="00B72ACE" w:rsidRPr="0083191E" w:rsidRDefault="00B72ACE" w:rsidP="00BE2DEA">
            <w:pPr>
              <w:pStyle w:val="NormalWeb"/>
              <w:spacing w:before="0" w:beforeAutospacing="0" w:after="0" w:afterAutospacing="0" w:line="276" w:lineRule="auto"/>
              <w:jc w:val="center"/>
            </w:pPr>
            <w:r w:rsidRPr="0083191E">
              <w:t>-Amonyak azotu</w:t>
            </w:r>
          </w:p>
          <w:p w:rsidR="00B72ACE" w:rsidRPr="0083191E" w:rsidRDefault="00B72ACE" w:rsidP="00BE2DEA">
            <w:pPr>
              <w:pStyle w:val="NormalWeb"/>
              <w:spacing w:before="0" w:beforeAutospacing="0" w:after="0" w:afterAutospacing="0" w:line="276" w:lineRule="auto"/>
              <w:jc w:val="center"/>
            </w:pPr>
            <w:r w:rsidRPr="0083191E">
              <w:t>-Üre azotu</w:t>
            </w:r>
          </w:p>
          <w:p w:rsidR="00B72ACE" w:rsidRPr="0083191E" w:rsidRDefault="00124F19" w:rsidP="00BE2DEA">
            <w:pPr>
              <w:pStyle w:val="NormalWeb"/>
              <w:spacing w:before="0" w:beforeAutospacing="0" w:after="0" w:afterAutospacing="0" w:line="276" w:lineRule="auto"/>
              <w:jc w:val="center"/>
            </w:pPr>
            <w:r w:rsidRPr="0083191E">
              <w:t>- Toplam</w:t>
            </w:r>
            <w:r w:rsidR="00B72ACE" w:rsidRPr="0083191E">
              <w:t>(P2O5 )</w:t>
            </w:r>
          </w:p>
          <w:p w:rsidR="00B72ACE" w:rsidRPr="0083191E" w:rsidRDefault="00124F19" w:rsidP="00BE2DEA">
            <w:pPr>
              <w:pStyle w:val="NormalWeb"/>
              <w:spacing w:before="0" w:beforeAutospacing="0" w:after="0" w:afterAutospacing="0" w:line="276" w:lineRule="auto"/>
              <w:jc w:val="center"/>
            </w:pPr>
            <w:r w:rsidRPr="0083191E">
              <w:t>- Suda çözünür</w:t>
            </w:r>
            <w:r w:rsidR="00B72ACE" w:rsidRPr="0083191E">
              <w:t>(P2O5 )</w:t>
            </w:r>
          </w:p>
          <w:p w:rsidR="00B72ACE" w:rsidRPr="0083191E" w:rsidRDefault="00B72ACE" w:rsidP="00BE2DEA">
            <w:pPr>
              <w:pStyle w:val="NormalWeb"/>
              <w:spacing w:before="0" w:beforeAutospacing="0" w:after="0" w:afterAutospacing="0" w:line="276" w:lineRule="auto"/>
              <w:jc w:val="center"/>
            </w:pPr>
            <w:r w:rsidRPr="0083191E">
              <w:t>- Suda ve sitratta çözünür (P2O5)</w:t>
            </w:r>
          </w:p>
          <w:p w:rsidR="00B72ACE" w:rsidRPr="0083191E" w:rsidRDefault="00B72ACE" w:rsidP="00BE2DEA">
            <w:pPr>
              <w:pStyle w:val="NormalWeb"/>
              <w:spacing w:before="0" w:beforeAutospacing="0" w:after="0" w:afterAutospacing="0" w:line="276" w:lineRule="auto"/>
              <w:jc w:val="center"/>
            </w:pPr>
            <w:r w:rsidRPr="0083191E">
              <w:t xml:space="preserve">- Suda çözünür </w:t>
            </w:r>
            <w:r w:rsidR="00124F19" w:rsidRPr="0083191E">
              <w:t>(</w:t>
            </w:r>
            <w:r w:rsidRPr="0083191E">
              <w:t>K2O</w:t>
            </w:r>
            <w:r w:rsidR="00124F19" w:rsidRPr="0083191E">
              <w:t>)</w:t>
            </w:r>
          </w:p>
          <w:p w:rsidR="00B72ACE" w:rsidRPr="0083191E" w:rsidRDefault="00B72ACE" w:rsidP="00BE2DEA">
            <w:pPr>
              <w:pStyle w:val="NormalWeb"/>
              <w:spacing w:before="0" w:beforeAutospacing="0" w:after="0" w:afterAutospacing="0" w:line="276" w:lineRule="auto"/>
              <w:jc w:val="center"/>
            </w:pPr>
            <w:r w:rsidRPr="0083191E">
              <w:t>-Toplam kükürt (S)</w:t>
            </w:r>
          </w:p>
        </w:tc>
      </w:tr>
      <w:tr w:rsidR="00B72ACE" w:rsidRPr="0083191E" w:rsidTr="00900E72">
        <w:trPr>
          <w:trHeight w:val="786"/>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lastRenderedPageBreak/>
              <w:t>6</w:t>
            </w: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p w:rsidR="00B72ACE" w:rsidRPr="0083191E" w:rsidRDefault="00B72ACE" w:rsidP="00BE2DEA">
            <w:pPr>
              <w:pStyle w:val="NormalWeb"/>
              <w:spacing w:before="0" w:beforeAutospacing="0" w:after="0" w:afterAutospacing="0" w:line="276" w:lineRule="auto"/>
              <w:jc w:val="center"/>
            </w:pPr>
          </w:p>
        </w:tc>
        <w:tc>
          <w:tcPr>
            <w:tcW w:w="2155" w:type="dxa"/>
          </w:tcPr>
          <w:p w:rsidR="00B72ACE" w:rsidRPr="0083191E" w:rsidRDefault="004D5DDA" w:rsidP="00BE2DEA">
            <w:pPr>
              <w:pStyle w:val="NormalWeb"/>
              <w:spacing w:before="0" w:beforeAutospacing="0" w:after="0" w:afterAutospacing="0" w:line="276" w:lineRule="auto"/>
              <w:jc w:val="center"/>
            </w:pPr>
            <w:r w:rsidRPr="0083191E">
              <w:t xml:space="preserve">Azot </w:t>
            </w:r>
            <w:r w:rsidR="00B72ACE" w:rsidRPr="0083191E">
              <w:t>İnhibitörlü Gübreler</w:t>
            </w:r>
          </w:p>
          <w:p w:rsidR="00B72ACE" w:rsidRPr="0083191E" w:rsidRDefault="00B72ACE" w:rsidP="00BE2DEA">
            <w:pPr>
              <w:pStyle w:val="NormalWeb"/>
              <w:spacing w:before="0" w:beforeAutospacing="0" w:after="0" w:afterAutospacing="0" w:line="276" w:lineRule="auto"/>
              <w:jc w:val="center"/>
            </w:pPr>
          </w:p>
        </w:tc>
        <w:tc>
          <w:tcPr>
            <w:tcW w:w="4140" w:type="dxa"/>
          </w:tcPr>
          <w:p w:rsidR="00B72ACE" w:rsidRPr="0083191E" w:rsidRDefault="00B72ACE" w:rsidP="00BE2DEA">
            <w:pPr>
              <w:pStyle w:val="NormalWeb"/>
              <w:spacing w:before="0" w:beforeAutospacing="0" w:after="0" w:afterAutospacing="0" w:line="276" w:lineRule="auto"/>
              <w:jc w:val="center"/>
            </w:pPr>
            <w:r w:rsidRPr="0083191E">
              <w:t>Kimyasal olarak elde edilen ve içeriğindeki amonyum inhibitörü sayesinde amonyak azotunun nitrat azotuna dönüşmesini belirli bir süre engelleyen azotlu ve kompoze mineral gübreler.</w:t>
            </w:r>
          </w:p>
          <w:p w:rsidR="00B72ACE" w:rsidRPr="0083191E" w:rsidRDefault="00B72ACE" w:rsidP="00BE2DEA">
            <w:pPr>
              <w:pStyle w:val="NormalWeb"/>
              <w:spacing w:before="0" w:beforeAutospacing="0" w:after="0" w:afterAutospacing="0" w:line="276" w:lineRule="auto"/>
              <w:jc w:val="center"/>
            </w:pPr>
          </w:p>
        </w:tc>
        <w:tc>
          <w:tcPr>
            <w:tcW w:w="3960" w:type="dxa"/>
          </w:tcPr>
          <w:p w:rsidR="00B72ACE" w:rsidRPr="0083191E" w:rsidRDefault="00B72ACE" w:rsidP="00BE2DEA">
            <w:pPr>
              <w:pStyle w:val="NormalWeb"/>
              <w:spacing w:before="0" w:beforeAutospacing="0" w:after="0" w:afterAutospacing="0" w:line="276" w:lineRule="auto"/>
              <w:jc w:val="center"/>
            </w:pPr>
            <w:r w:rsidRPr="0083191E">
              <w:t>Üçlü gübreler (N P K) toplamı en az: % 35</w:t>
            </w:r>
          </w:p>
          <w:p w:rsidR="00B72ACE" w:rsidRPr="0083191E" w:rsidRDefault="00B72ACE" w:rsidP="00BE2DEA">
            <w:pPr>
              <w:pStyle w:val="NormalWeb"/>
              <w:spacing w:before="0" w:beforeAutospacing="0" w:after="0" w:afterAutospacing="0" w:line="276" w:lineRule="auto"/>
              <w:jc w:val="center"/>
            </w:pPr>
            <w:r w:rsidRPr="0083191E">
              <w:t>İkili Gübreler (NP, NK, PK) toplam</w:t>
            </w:r>
          </w:p>
          <w:p w:rsidR="00B72ACE" w:rsidRPr="0083191E" w:rsidRDefault="00B72ACE" w:rsidP="00BE2DEA">
            <w:pPr>
              <w:pStyle w:val="NormalWeb"/>
              <w:spacing w:before="0" w:beforeAutospacing="0" w:after="0" w:afterAutospacing="0" w:line="276" w:lineRule="auto"/>
              <w:jc w:val="center"/>
            </w:pPr>
            <w:r w:rsidRPr="0083191E">
              <w:t>en az : % 20</w:t>
            </w:r>
          </w:p>
          <w:p w:rsidR="00B72ACE" w:rsidRPr="0083191E" w:rsidRDefault="00B72ACE" w:rsidP="00BE2DEA">
            <w:pPr>
              <w:pStyle w:val="NormalWeb"/>
              <w:spacing w:before="0" w:beforeAutospacing="0" w:after="0" w:afterAutospacing="0" w:line="276" w:lineRule="auto"/>
              <w:jc w:val="center"/>
            </w:pPr>
            <w:r w:rsidRPr="0083191E">
              <w:t>Tekli gübreler : (N) en az : % 20</w:t>
            </w:r>
          </w:p>
        </w:tc>
        <w:tc>
          <w:tcPr>
            <w:tcW w:w="1805" w:type="dxa"/>
          </w:tcPr>
          <w:p w:rsidR="00B72ACE" w:rsidRPr="0083191E" w:rsidRDefault="00B72ACE" w:rsidP="00BE2DEA">
            <w:pPr>
              <w:pStyle w:val="NormalWeb"/>
              <w:spacing w:before="0" w:beforeAutospacing="0" w:after="0" w:afterAutospacing="0" w:line="276" w:lineRule="auto"/>
              <w:jc w:val="center"/>
            </w:pPr>
          </w:p>
        </w:tc>
        <w:tc>
          <w:tcPr>
            <w:tcW w:w="2441" w:type="dxa"/>
          </w:tcPr>
          <w:p w:rsidR="00B72ACE" w:rsidRPr="0083191E" w:rsidRDefault="00B72ACE" w:rsidP="00BE2DEA">
            <w:pPr>
              <w:pStyle w:val="NormalWeb"/>
              <w:spacing w:before="0" w:beforeAutospacing="0" w:after="0" w:afterAutospacing="0" w:line="276" w:lineRule="auto"/>
              <w:jc w:val="center"/>
            </w:pPr>
            <w:r w:rsidRPr="0083191E">
              <w:t>– Toplam Azot (N)</w:t>
            </w:r>
          </w:p>
          <w:p w:rsidR="00B72ACE" w:rsidRPr="0083191E" w:rsidRDefault="00B72ACE" w:rsidP="00BE2DEA">
            <w:pPr>
              <w:pStyle w:val="NormalWeb"/>
              <w:spacing w:before="0" w:beforeAutospacing="0" w:after="0" w:afterAutospacing="0" w:line="276" w:lineRule="auto"/>
              <w:jc w:val="center"/>
            </w:pPr>
            <w:r w:rsidRPr="0083191E">
              <w:t>– Amonyak azotu (N)</w:t>
            </w:r>
          </w:p>
          <w:p w:rsidR="00B72ACE" w:rsidRPr="0083191E" w:rsidRDefault="00B72ACE" w:rsidP="00BE2DEA">
            <w:pPr>
              <w:pStyle w:val="NormalWeb"/>
              <w:spacing w:before="0" w:beforeAutospacing="0" w:after="0" w:afterAutospacing="0" w:line="276" w:lineRule="auto"/>
              <w:jc w:val="center"/>
            </w:pPr>
            <w:r w:rsidRPr="0083191E">
              <w:t>– Nitrat azotu (N)</w:t>
            </w:r>
          </w:p>
          <w:p w:rsidR="00B72ACE" w:rsidRPr="0083191E" w:rsidRDefault="00B72ACE" w:rsidP="00BE2DEA">
            <w:pPr>
              <w:pStyle w:val="NormalWeb"/>
              <w:spacing w:before="0" w:beforeAutospacing="0" w:after="0" w:afterAutospacing="0" w:line="276" w:lineRule="auto"/>
              <w:jc w:val="center"/>
            </w:pPr>
            <w:r w:rsidRPr="0083191E">
              <w:t>– Üre azotu (N)</w:t>
            </w:r>
          </w:p>
          <w:p w:rsidR="00B72ACE" w:rsidRPr="0083191E" w:rsidRDefault="00B72ACE" w:rsidP="00BE2DEA">
            <w:pPr>
              <w:pStyle w:val="NormalWeb"/>
              <w:spacing w:before="0" w:beforeAutospacing="0" w:after="0" w:afterAutospacing="0" w:line="276" w:lineRule="auto"/>
              <w:jc w:val="center"/>
            </w:pPr>
            <w:r w:rsidRPr="0083191E">
              <w:t>– Amonyum İnhibitörü</w:t>
            </w:r>
          </w:p>
          <w:p w:rsidR="00B72ACE" w:rsidRPr="0083191E" w:rsidRDefault="00B72ACE" w:rsidP="00BE2DEA">
            <w:pPr>
              <w:pStyle w:val="NormalWeb"/>
              <w:spacing w:before="0" w:beforeAutospacing="0" w:after="0" w:afterAutospacing="0" w:line="276" w:lineRule="auto"/>
              <w:jc w:val="center"/>
            </w:pPr>
            <w:r w:rsidRPr="0083191E">
              <w:t>– Toplam (P2O5)</w:t>
            </w:r>
          </w:p>
          <w:p w:rsidR="00B72ACE" w:rsidRPr="0083191E" w:rsidRDefault="00B72ACE" w:rsidP="00BE2DEA">
            <w:pPr>
              <w:pStyle w:val="NormalWeb"/>
              <w:spacing w:before="0" w:beforeAutospacing="0" w:after="0" w:afterAutospacing="0" w:line="276" w:lineRule="auto"/>
              <w:jc w:val="center"/>
            </w:pPr>
            <w:r w:rsidRPr="0083191E">
              <w:t>– Suda çözünür (P2O5)</w:t>
            </w:r>
          </w:p>
          <w:p w:rsidR="00B72ACE" w:rsidRPr="0083191E" w:rsidRDefault="00B72ACE" w:rsidP="00BE2DEA">
            <w:pPr>
              <w:pStyle w:val="NormalWeb"/>
              <w:spacing w:before="0" w:beforeAutospacing="0" w:after="0" w:afterAutospacing="0" w:line="276" w:lineRule="auto"/>
              <w:jc w:val="center"/>
            </w:pPr>
            <w:r w:rsidRPr="0083191E">
              <w:t>– Suda ve sitratta çözünür (P2O5)</w:t>
            </w:r>
          </w:p>
          <w:p w:rsidR="00B72ACE" w:rsidRPr="0083191E" w:rsidRDefault="00B72ACE" w:rsidP="00BE2DEA">
            <w:pPr>
              <w:pStyle w:val="NormalWeb"/>
              <w:spacing w:before="0" w:beforeAutospacing="0" w:after="0" w:afterAutospacing="0" w:line="276" w:lineRule="auto"/>
              <w:jc w:val="center"/>
            </w:pPr>
            <w:r w:rsidRPr="0083191E">
              <w:t xml:space="preserve">– Suda çözünür </w:t>
            </w:r>
            <w:r w:rsidR="00124F19" w:rsidRPr="0083191E">
              <w:t>(</w:t>
            </w:r>
            <w:r w:rsidRPr="0083191E">
              <w:t>K2O</w:t>
            </w:r>
            <w:r w:rsidR="00124F19" w:rsidRPr="0083191E">
              <w:t>)</w:t>
            </w:r>
          </w:p>
        </w:tc>
      </w:tr>
      <w:tr w:rsidR="00B72ACE" w:rsidRPr="0083191E" w:rsidTr="00900E72">
        <w:trPr>
          <w:trHeight w:val="786"/>
          <w:jc w:val="center"/>
        </w:trPr>
        <w:tc>
          <w:tcPr>
            <w:tcW w:w="608" w:type="dxa"/>
          </w:tcPr>
          <w:p w:rsidR="00B72ACE" w:rsidRPr="0083191E" w:rsidRDefault="00B72ACE" w:rsidP="00BE2DEA">
            <w:pPr>
              <w:pStyle w:val="NormalWeb"/>
              <w:spacing w:before="0" w:beforeAutospacing="0" w:after="0" w:afterAutospacing="0" w:line="276" w:lineRule="auto"/>
              <w:jc w:val="center"/>
            </w:pPr>
            <w:r w:rsidRPr="0083191E">
              <w:t>7</w:t>
            </w:r>
          </w:p>
        </w:tc>
        <w:tc>
          <w:tcPr>
            <w:tcW w:w="2155" w:type="dxa"/>
          </w:tcPr>
          <w:p w:rsidR="00B72ACE" w:rsidRPr="0083191E" w:rsidRDefault="00861131" w:rsidP="00BE2DEA">
            <w:pPr>
              <w:pStyle w:val="NormalWeb"/>
              <w:spacing w:before="0" w:beforeAutospacing="0" w:after="0" w:afterAutospacing="0" w:line="276" w:lineRule="auto"/>
              <w:jc w:val="center"/>
            </w:pPr>
            <w:r w:rsidRPr="0083191E">
              <w:t>Amonyum Tiyosülfat</w:t>
            </w:r>
          </w:p>
        </w:tc>
        <w:tc>
          <w:tcPr>
            <w:tcW w:w="4140" w:type="dxa"/>
          </w:tcPr>
          <w:p w:rsidR="00B72ACE" w:rsidRPr="0083191E" w:rsidRDefault="00B72ACE" w:rsidP="00BE2DEA">
            <w:pPr>
              <w:pStyle w:val="NormalWeb"/>
              <w:spacing w:before="0" w:beforeAutospacing="0" w:after="0" w:afterAutospacing="0" w:line="276" w:lineRule="auto"/>
              <w:jc w:val="center"/>
            </w:pPr>
            <w:r w:rsidRPr="0083191E">
              <w:t>Ana madde olarak Potasyum ve Azot içeren çözelti veya katı halde bulunan ürün</w:t>
            </w:r>
          </w:p>
        </w:tc>
        <w:tc>
          <w:tcPr>
            <w:tcW w:w="3960" w:type="dxa"/>
          </w:tcPr>
          <w:p w:rsidR="00B72ACE" w:rsidRPr="0083191E" w:rsidRDefault="00B72ACE" w:rsidP="00BE2DEA">
            <w:pPr>
              <w:pStyle w:val="NormalWeb"/>
              <w:spacing w:before="0" w:beforeAutospacing="0" w:after="0" w:afterAutospacing="0" w:line="276" w:lineRule="auto"/>
              <w:jc w:val="center"/>
            </w:pPr>
            <w:r w:rsidRPr="0083191E">
              <w:t>Toplam Azot(N):12</w:t>
            </w:r>
          </w:p>
          <w:p w:rsidR="00B72ACE" w:rsidRPr="0083191E" w:rsidRDefault="00B72ACE" w:rsidP="00BE2DEA">
            <w:pPr>
              <w:pStyle w:val="NormalWeb"/>
              <w:spacing w:before="0" w:beforeAutospacing="0" w:after="0" w:afterAutospacing="0" w:line="276" w:lineRule="auto"/>
              <w:jc w:val="center"/>
            </w:pPr>
            <w:r w:rsidRPr="0083191E">
              <w:t>Amonyum Azotu(N):12</w:t>
            </w:r>
          </w:p>
          <w:p w:rsidR="00B72ACE" w:rsidRPr="0083191E" w:rsidRDefault="00861131" w:rsidP="00BE2DEA">
            <w:pPr>
              <w:pStyle w:val="NormalWeb"/>
              <w:spacing w:before="0" w:beforeAutospacing="0" w:after="0" w:afterAutospacing="0" w:line="276" w:lineRule="auto"/>
              <w:jc w:val="center"/>
            </w:pPr>
            <w:r w:rsidRPr="0083191E">
              <w:t>Toplam K</w:t>
            </w:r>
            <w:r w:rsidR="00B72ACE" w:rsidRPr="0083191E">
              <w:t>ükürt(</w:t>
            </w:r>
            <w:r w:rsidRPr="0083191E">
              <w:t>S):26</w:t>
            </w:r>
          </w:p>
        </w:tc>
        <w:tc>
          <w:tcPr>
            <w:tcW w:w="1805" w:type="dxa"/>
          </w:tcPr>
          <w:p w:rsidR="00B72ACE" w:rsidRPr="0083191E" w:rsidRDefault="00B72ACE" w:rsidP="00BE2DEA">
            <w:pPr>
              <w:pStyle w:val="NormalWeb"/>
              <w:spacing w:before="0" w:beforeAutospacing="0" w:after="0" w:afterAutospacing="0" w:line="276" w:lineRule="auto"/>
              <w:jc w:val="center"/>
            </w:pPr>
          </w:p>
        </w:tc>
        <w:tc>
          <w:tcPr>
            <w:tcW w:w="2441" w:type="dxa"/>
          </w:tcPr>
          <w:p w:rsidR="00861131" w:rsidRPr="0083191E" w:rsidRDefault="00861131" w:rsidP="00BE2DEA">
            <w:pPr>
              <w:pStyle w:val="NormalWeb"/>
              <w:spacing w:before="0" w:beforeAutospacing="0" w:after="0" w:afterAutospacing="0" w:line="276" w:lineRule="auto"/>
              <w:jc w:val="center"/>
            </w:pPr>
            <w:r w:rsidRPr="0083191E">
              <w:t>Toplam Azot(N):12</w:t>
            </w:r>
          </w:p>
          <w:p w:rsidR="00B72ACE" w:rsidRPr="0083191E" w:rsidRDefault="00B72ACE" w:rsidP="00BE2DEA">
            <w:pPr>
              <w:pStyle w:val="NormalWeb"/>
              <w:spacing w:before="0" w:beforeAutospacing="0" w:after="0" w:afterAutospacing="0" w:line="276" w:lineRule="auto"/>
              <w:jc w:val="center"/>
            </w:pPr>
            <w:r w:rsidRPr="0083191E">
              <w:t>Amonyum Azotu(N):12</w:t>
            </w:r>
          </w:p>
          <w:p w:rsidR="00B72ACE" w:rsidRPr="0083191E" w:rsidRDefault="00861131" w:rsidP="00BE2DEA">
            <w:pPr>
              <w:pStyle w:val="NormalWeb"/>
              <w:spacing w:before="0" w:beforeAutospacing="0" w:after="0" w:afterAutospacing="0" w:line="276" w:lineRule="auto"/>
              <w:jc w:val="center"/>
            </w:pPr>
            <w:r w:rsidRPr="0083191E">
              <w:t>Toplam Kükür</w:t>
            </w:r>
            <w:r w:rsidR="00B72ACE" w:rsidRPr="0083191E">
              <w:t>t (</w:t>
            </w:r>
            <w:r w:rsidRPr="0083191E">
              <w:t>S):26</w:t>
            </w:r>
          </w:p>
        </w:tc>
      </w:tr>
    </w:tbl>
    <w:p w:rsidR="00B72ACE" w:rsidRPr="0083191E" w:rsidRDefault="00B72ACE" w:rsidP="00BE2DEA">
      <w:pPr>
        <w:pStyle w:val="NormalWeb"/>
        <w:spacing w:before="0" w:beforeAutospacing="0" w:after="0" w:afterAutospacing="0" w:line="276" w:lineRule="auto"/>
        <w:jc w:val="center"/>
        <w:sectPr w:rsidR="00B72ACE" w:rsidRPr="0083191E" w:rsidSect="00634CD4">
          <w:pgSz w:w="16838" w:h="11906" w:orient="landscape" w:code="9"/>
          <w:pgMar w:top="567" w:right="454" w:bottom="1134" w:left="567" w:header="709" w:footer="709" w:gutter="0"/>
          <w:cols w:space="708"/>
          <w:titlePg/>
          <w:docGrid w:linePitch="360"/>
        </w:sectPr>
      </w:pPr>
    </w:p>
    <w:p w:rsidR="000477AE" w:rsidRPr="0083191E" w:rsidRDefault="000477AE" w:rsidP="00B72ACE">
      <w:pPr>
        <w:pStyle w:val="NormalWeb"/>
        <w:spacing w:before="0" w:beforeAutospacing="0" w:after="0" w:afterAutospacing="0" w:line="276" w:lineRule="auto"/>
        <w:sectPr w:rsidR="000477AE" w:rsidRPr="0083191E" w:rsidSect="000E5760">
          <w:pgSz w:w="16838" w:h="11906" w:orient="landscape" w:code="9"/>
          <w:pgMar w:top="567" w:right="454" w:bottom="1134" w:left="567" w:header="709" w:footer="709" w:gutter="0"/>
          <w:cols w:space="708"/>
          <w:titlePg/>
          <w:docGrid w:linePitch="360"/>
        </w:sectPr>
      </w:pPr>
    </w:p>
    <w:p w:rsidR="00434C52" w:rsidRPr="0083191E" w:rsidRDefault="00434C52" w:rsidP="00434C52">
      <w:pPr>
        <w:pStyle w:val="NormalWeb"/>
        <w:spacing w:before="0" w:beforeAutospacing="0" w:after="0" w:afterAutospacing="0" w:line="276" w:lineRule="auto"/>
        <w:sectPr w:rsidR="00434C52" w:rsidRPr="0083191E" w:rsidSect="000E5760">
          <w:pgSz w:w="16838" w:h="11906" w:orient="landscape" w:code="9"/>
          <w:pgMar w:top="567" w:right="454" w:bottom="1134" w:left="567" w:header="0" w:footer="0" w:gutter="0"/>
          <w:cols w:space="708"/>
          <w:noEndnote/>
          <w:docGrid w:linePitch="360"/>
        </w:sectPr>
      </w:pPr>
    </w:p>
    <w:p w:rsidR="00F833CD" w:rsidRPr="00B06581" w:rsidRDefault="00F833CD" w:rsidP="00B72ACE">
      <w:pPr>
        <w:pStyle w:val="NormalWeb"/>
        <w:spacing w:before="0" w:beforeAutospacing="0" w:after="0" w:afterAutospacing="0" w:line="276" w:lineRule="auto"/>
        <w:rPr>
          <w:sz w:val="28"/>
          <w:szCs w:val="28"/>
        </w:rPr>
      </w:pPr>
    </w:p>
    <w:sectPr w:rsidR="00F833CD" w:rsidRPr="00B06581" w:rsidSect="000E5760">
      <w:pgSz w:w="16838" w:h="11906" w:orient="landscape" w:code="9"/>
      <w:pgMar w:top="567" w:right="454" w:bottom="1134" w:left="567"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1C" w:rsidRDefault="0086261C" w:rsidP="003061BA">
      <w:r>
        <w:separator/>
      </w:r>
    </w:p>
  </w:endnote>
  <w:endnote w:type="continuationSeparator" w:id="0">
    <w:p w:rsidR="0086261C" w:rsidRDefault="0086261C" w:rsidP="0030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1C" w:rsidRDefault="0086261C" w:rsidP="003061BA">
      <w:r>
        <w:separator/>
      </w:r>
    </w:p>
  </w:footnote>
  <w:footnote w:type="continuationSeparator" w:id="0">
    <w:p w:rsidR="0086261C" w:rsidRDefault="0086261C" w:rsidP="0030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2C3"/>
    <w:multiLevelType w:val="hybridMultilevel"/>
    <w:tmpl w:val="F6C489B4"/>
    <w:lvl w:ilvl="0" w:tplc="2E3C1C02">
      <w:start w:val="10"/>
      <w:numFmt w:val="bullet"/>
      <w:lvlText w:val="-"/>
      <w:lvlJc w:val="left"/>
      <w:pPr>
        <w:tabs>
          <w:tab w:val="num" w:pos="720"/>
        </w:tabs>
        <w:ind w:left="720" w:hanging="360"/>
      </w:pPr>
      <w:rPr>
        <w:rFonts w:ascii="Times New Roman" w:eastAsia="Times New Roman" w:hAnsi="Times New Roman" w:hint="default"/>
        <w:b w:val="0"/>
        <w:bCs w:val="0"/>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31601E7"/>
    <w:multiLevelType w:val="hybridMultilevel"/>
    <w:tmpl w:val="D55E1804"/>
    <w:lvl w:ilvl="0" w:tplc="56567D98">
      <w:start w:val="2"/>
      <w:numFmt w:val="lowerLetter"/>
      <w:lvlText w:val="%1)"/>
      <w:lvlJc w:val="left"/>
      <w:pPr>
        <w:tabs>
          <w:tab w:val="num" w:pos="360"/>
        </w:tabs>
        <w:ind w:left="360" w:hanging="360"/>
      </w:pPr>
      <w:rPr>
        <w:rFonts w:hint="default"/>
      </w:rPr>
    </w:lvl>
    <w:lvl w:ilvl="1" w:tplc="041F0019">
      <w:start w:val="1"/>
      <w:numFmt w:val="lowerLetter"/>
      <w:lvlText w:val="%2."/>
      <w:lvlJc w:val="left"/>
      <w:pPr>
        <w:tabs>
          <w:tab w:val="num" w:pos="1590"/>
        </w:tabs>
        <w:ind w:left="1590" w:hanging="360"/>
      </w:pPr>
    </w:lvl>
    <w:lvl w:ilvl="2" w:tplc="041F001B">
      <w:start w:val="1"/>
      <w:numFmt w:val="lowerRoman"/>
      <w:lvlText w:val="%3."/>
      <w:lvlJc w:val="right"/>
      <w:pPr>
        <w:tabs>
          <w:tab w:val="num" w:pos="2310"/>
        </w:tabs>
        <w:ind w:left="2310" w:hanging="180"/>
      </w:pPr>
    </w:lvl>
    <w:lvl w:ilvl="3" w:tplc="041F000F">
      <w:start w:val="1"/>
      <w:numFmt w:val="decimal"/>
      <w:lvlText w:val="%4."/>
      <w:lvlJc w:val="left"/>
      <w:pPr>
        <w:tabs>
          <w:tab w:val="num" w:pos="3030"/>
        </w:tabs>
        <w:ind w:left="3030" w:hanging="360"/>
      </w:pPr>
    </w:lvl>
    <w:lvl w:ilvl="4" w:tplc="041F0019">
      <w:start w:val="1"/>
      <w:numFmt w:val="lowerLetter"/>
      <w:lvlText w:val="%5."/>
      <w:lvlJc w:val="left"/>
      <w:pPr>
        <w:tabs>
          <w:tab w:val="num" w:pos="3750"/>
        </w:tabs>
        <w:ind w:left="3750" w:hanging="360"/>
      </w:pPr>
    </w:lvl>
    <w:lvl w:ilvl="5" w:tplc="041F001B">
      <w:start w:val="1"/>
      <w:numFmt w:val="lowerRoman"/>
      <w:lvlText w:val="%6."/>
      <w:lvlJc w:val="right"/>
      <w:pPr>
        <w:tabs>
          <w:tab w:val="num" w:pos="4470"/>
        </w:tabs>
        <w:ind w:left="4470" w:hanging="180"/>
      </w:pPr>
    </w:lvl>
    <w:lvl w:ilvl="6" w:tplc="041F000F">
      <w:start w:val="1"/>
      <w:numFmt w:val="decimal"/>
      <w:lvlText w:val="%7."/>
      <w:lvlJc w:val="left"/>
      <w:pPr>
        <w:tabs>
          <w:tab w:val="num" w:pos="5190"/>
        </w:tabs>
        <w:ind w:left="5190" w:hanging="360"/>
      </w:pPr>
    </w:lvl>
    <w:lvl w:ilvl="7" w:tplc="041F0019">
      <w:start w:val="1"/>
      <w:numFmt w:val="lowerLetter"/>
      <w:lvlText w:val="%8."/>
      <w:lvlJc w:val="left"/>
      <w:pPr>
        <w:tabs>
          <w:tab w:val="num" w:pos="5910"/>
        </w:tabs>
        <w:ind w:left="5910" w:hanging="360"/>
      </w:pPr>
    </w:lvl>
    <w:lvl w:ilvl="8" w:tplc="041F001B">
      <w:start w:val="1"/>
      <w:numFmt w:val="lowerRoman"/>
      <w:lvlText w:val="%9."/>
      <w:lvlJc w:val="right"/>
      <w:pPr>
        <w:tabs>
          <w:tab w:val="num" w:pos="6630"/>
        </w:tabs>
        <w:ind w:left="6630" w:hanging="180"/>
      </w:pPr>
    </w:lvl>
  </w:abstractNum>
  <w:abstractNum w:abstractNumId="2">
    <w:nsid w:val="09286668"/>
    <w:multiLevelType w:val="multilevel"/>
    <w:tmpl w:val="C19C3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E55A51"/>
    <w:multiLevelType w:val="multilevel"/>
    <w:tmpl w:val="24344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EF5691"/>
    <w:multiLevelType w:val="hybridMultilevel"/>
    <w:tmpl w:val="7FFEB030"/>
    <w:lvl w:ilvl="0" w:tplc="2C484110">
      <w:start w:val="1"/>
      <w:numFmt w:val="decimal"/>
      <w:lvlText w:val="%1-"/>
      <w:lvlJc w:val="left"/>
      <w:pPr>
        <w:ind w:left="1320" w:hanging="360"/>
      </w:pPr>
      <w:rPr>
        <w:rFonts w:hint="default"/>
      </w:rPr>
    </w:lvl>
    <w:lvl w:ilvl="1" w:tplc="041F0019">
      <w:start w:val="1"/>
      <w:numFmt w:val="lowerLetter"/>
      <w:lvlText w:val="%2."/>
      <w:lvlJc w:val="left"/>
      <w:pPr>
        <w:ind w:left="2040" w:hanging="360"/>
      </w:pPr>
    </w:lvl>
    <w:lvl w:ilvl="2" w:tplc="041F001B">
      <w:start w:val="1"/>
      <w:numFmt w:val="lowerRoman"/>
      <w:lvlText w:val="%3."/>
      <w:lvlJc w:val="right"/>
      <w:pPr>
        <w:ind w:left="2760" w:hanging="180"/>
      </w:pPr>
    </w:lvl>
    <w:lvl w:ilvl="3" w:tplc="041F000F">
      <w:start w:val="1"/>
      <w:numFmt w:val="decimal"/>
      <w:lvlText w:val="%4."/>
      <w:lvlJc w:val="left"/>
      <w:pPr>
        <w:ind w:left="3480" w:hanging="360"/>
      </w:pPr>
    </w:lvl>
    <w:lvl w:ilvl="4" w:tplc="041F0019">
      <w:start w:val="1"/>
      <w:numFmt w:val="lowerLetter"/>
      <w:lvlText w:val="%5."/>
      <w:lvlJc w:val="left"/>
      <w:pPr>
        <w:ind w:left="4200" w:hanging="360"/>
      </w:pPr>
    </w:lvl>
    <w:lvl w:ilvl="5" w:tplc="041F001B">
      <w:start w:val="1"/>
      <w:numFmt w:val="lowerRoman"/>
      <w:lvlText w:val="%6."/>
      <w:lvlJc w:val="right"/>
      <w:pPr>
        <w:ind w:left="4920" w:hanging="180"/>
      </w:pPr>
    </w:lvl>
    <w:lvl w:ilvl="6" w:tplc="041F000F">
      <w:start w:val="1"/>
      <w:numFmt w:val="decimal"/>
      <w:lvlText w:val="%7."/>
      <w:lvlJc w:val="left"/>
      <w:pPr>
        <w:ind w:left="5640" w:hanging="360"/>
      </w:pPr>
    </w:lvl>
    <w:lvl w:ilvl="7" w:tplc="041F0019">
      <w:start w:val="1"/>
      <w:numFmt w:val="lowerLetter"/>
      <w:lvlText w:val="%8."/>
      <w:lvlJc w:val="left"/>
      <w:pPr>
        <w:ind w:left="6360" w:hanging="360"/>
      </w:pPr>
    </w:lvl>
    <w:lvl w:ilvl="8" w:tplc="041F001B">
      <w:start w:val="1"/>
      <w:numFmt w:val="lowerRoman"/>
      <w:lvlText w:val="%9."/>
      <w:lvlJc w:val="right"/>
      <w:pPr>
        <w:ind w:left="7080" w:hanging="180"/>
      </w:pPr>
    </w:lvl>
  </w:abstractNum>
  <w:abstractNum w:abstractNumId="5">
    <w:nsid w:val="12964421"/>
    <w:multiLevelType w:val="multilevel"/>
    <w:tmpl w:val="D02CA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18529A"/>
    <w:multiLevelType w:val="hybridMultilevel"/>
    <w:tmpl w:val="C84A669C"/>
    <w:lvl w:ilvl="0" w:tplc="3C6089FA">
      <w:start w:val="1"/>
      <w:numFmt w:val="lowerLetter"/>
      <w:lvlText w:val="%1)"/>
      <w:lvlJc w:val="left"/>
      <w:pPr>
        <w:ind w:left="960" w:hanging="360"/>
      </w:pPr>
      <w:rPr>
        <w:rFonts w:hint="default"/>
        <w:b w:val="0"/>
        <w:bCs w:val="0"/>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7">
    <w:nsid w:val="2DC4712A"/>
    <w:multiLevelType w:val="multilevel"/>
    <w:tmpl w:val="35206F7E"/>
    <w:lvl w:ilvl="0">
      <w:start w:val="1"/>
      <w:numFmt w:val="lowerLetter"/>
      <w:lvlText w:val="%1)"/>
      <w:lvlJc w:val="left"/>
      <w:pPr>
        <w:tabs>
          <w:tab w:val="num" w:pos="720"/>
        </w:tabs>
        <w:ind w:left="720" w:hanging="360"/>
      </w:pPr>
      <w:rPr>
        <w:rFonts w:ascii="Times New Roman" w:eastAsia="Times New Roman" w:hAnsi="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43A5B60"/>
    <w:multiLevelType w:val="hybridMultilevel"/>
    <w:tmpl w:val="49606806"/>
    <w:lvl w:ilvl="0" w:tplc="BD9CBEEE">
      <w:start w:val="1"/>
      <w:numFmt w:val="lowerLetter"/>
      <w:lvlText w:val="%1)"/>
      <w:lvlJc w:val="left"/>
      <w:pPr>
        <w:tabs>
          <w:tab w:val="num" w:pos="810"/>
        </w:tabs>
        <w:ind w:left="810" w:hanging="360"/>
      </w:pPr>
      <w:rPr>
        <w:rFonts w:hint="default"/>
      </w:rPr>
    </w:lvl>
    <w:lvl w:ilvl="1" w:tplc="041F0019">
      <w:start w:val="1"/>
      <w:numFmt w:val="lowerLetter"/>
      <w:lvlText w:val="%2."/>
      <w:lvlJc w:val="left"/>
      <w:pPr>
        <w:tabs>
          <w:tab w:val="num" w:pos="1530"/>
        </w:tabs>
        <w:ind w:left="1530" w:hanging="360"/>
      </w:pPr>
    </w:lvl>
    <w:lvl w:ilvl="2" w:tplc="041F001B">
      <w:start w:val="1"/>
      <w:numFmt w:val="lowerRoman"/>
      <w:lvlText w:val="%3."/>
      <w:lvlJc w:val="right"/>
      <w:pPr>
        <w:tabs>
          <w:tab w:val="num" w:pos="2250"/>
        </w:tabs>
        <w:ind w:left="2250" w:hanging="180"/>
      </w:pPr>
    </w:lvl>
    <w:lvl w:ilvl="3" w:tplc="041F000F">
      <w:start w:val="1"/>
      <w:numFmt w:val="decimal"/>
      <w:lvlText w:val="%4."/>
      <w:lvlJc w:val="left"/>
      <w:pPr>
        <w:tabs>
          <w:tab w:val="num" w:pos="2970"/>
        </w:tabs>
        <w:ind w:left="2970" w:hanging="360"/>
      </w:pPr>
    </w:lvl>
    <w:lvl w:ilvl="4" w:tplc="041F0019">
      <w:start w:val="1"/>
      <w:numFmt w:val="lowerLetter"/>
      <w:lvlText w:val="%5."/>
      <w:lvlJc w:val="left"/>
      <w:pPr>
        <w:tabs>
          <w:tab w:val="num" w:pos="3690"/>
        </w:tabs>
        <w:ind w:left="3690" w:hanging="360"/>
      </w:pPr>
    </w:lvl>
    <w:lvl w:ilvl="5" w:tplc="041F001B">
      <w:start w:val="1"/>
      <w:numFmt w:val="lowerRoman"/>
      <w:lvlText w:val="%6."/>
      <w:lvlJc w:val="right"/>
      <w:pPr>
        <w:tabs>
          <w:tab w:val="num" w:pos="4410"/>
        </w:tabs>
        <w:ind w:left="4410" w:hanging="180"/>
      </w:pPr>
    </w:lvl>
    <w:lvl w:ilvl="6" w:tplc="041F000F">
      <w:start w:val="1"/>
      <w:numFmt w:val="decimal"/>
      <w:lvlText w:val="%7."/>
      <w:lvlJc w:val="left"/>
      <w:pPr>
        <w:tabs>
          <w:tab w:val="num" w:pos="5130"/>
        </w:tabs>
        <w:ind w:left="5130" w:hanging="360"/>
      </w:pPr>
    </w:lvl>
    <w:lvl w:ilvl="7" w:tplc="041F0019">
      <w:start w:val="1"/>
      <w:numFmt w:val="lowerLetter"/>
      <w:lvlText w:val="%8."/>
      <w:lvlJc w:val="left"/>
      <w:pPr>
        <w:tabs>
          <w:tab w:val="num" w:pos="5850"/>
        </w:tabs>
        <w:ind w:left="5850" w:hanging="360"/>
      </w:pPr>
    </w:lvl>
    <w:lvl w:ilvl="8" w:tplc="041F001B">
      <w:start w:val="1"/>
      <w:numFmt w:val="lowerRoman"/>
      <w:lvlText w:val="%9."/>
      <w:lvlJc w:val="right"/>
      <w:pPr>
        <w:tabs>
          <w:tab w:val="num" w:pos="6570"/>
        </w:tabs>
        <w:ind w:left="6570" w:hanging="180"/>
      </w:pPr>
    </w:lvl>
  </w:abstractNum>
  <w:abstractNum w:abstractNumId="9">
    <w:nsid w:val="3F84770D"/>
    <w:multiLevelType w:val="hybridMultilevel"/>
    <w:tmpl w:val="E0ACD87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79676B3"/>
    <w:multiLevelType w:val="hybridMultilevel"/>
    <w:tmpl w:val="14988538"/>
    <w:lvl w:ilvl="0" w:tplc="0482399A">
      <w:start w:val="1"/>
      <w:numFmt w:val="lowerLetter"/>
      <w:lvlText w:val="%1)"/>
      <w:lvlJc w:val="left"/>
      <w:pPr>
        <w:tabs>
          <w:tab w:val="num" w:pos="810"/>
        </w:tabs>
        <w:ind w:left="810" w:hanging="360"/>
      </w:pPr>
      <w:rPr>
        <w:rFonts w:hint="default"/>
      </w:rPr>
    </w:lvl>
    <w:lvl w:ilvl="1" w:tplc="041F0019">
      <w:start w:val="1"/>
      <w:numFmt w:val="lowerLetter"/>
      <w:lvlText w:val="%2."/>
      <w:lvlJc w:val="left"/>
      <w:pPr>
        <w:tabs>
          <w:tab w:val="num" w:pos="1530"/>
        </w:tabs>
        <w:ind w:left="1530" w:hanging="360"/>
      </w:pPr>
    </w:lvl>
    <w:lvl w:ilvl="2" w:tplc="041F001B">
      <w:start w:val="1"/>
      <w:numFmt w:val="lowerRoman"/>
      <w:lvlText w:val="%3."/>
      <w:lvlJc w:val="right"/>
      <w:pPr>
        <w:tabs>
          <w:tab w:val="num" w:pos="2250"/>
        </w:tabs>
        <w:ind w:left="2250" w:hanging="180"/>
      </w:pPr>
    </w:lvl>
    <w:lvl w:ilvl="3" w:tplc="041F000F">
      <w:start w:val="1"/>
      <w:numFmt w:val="decimal"/>
      <w:lvlText w:val="%4."/>
      <w:lvlJc w:val="left"/>
      <w:pPr>
        <w:tabs>
          <w:tab w:val="num" w:pos="2970"/>
        </w:tabs>
        <w:ind w:left="2970" w:hanging="360"/>
      </w:pPr>
    </w:lvl>
    <w:lvl w:ilvl="4" w:tplc="041F0019">
      <w:start w:val="1"/>
      <w:numFmt w:val="lowerLetter"/>
      <w:lvlText w:val="%5."/>
      <w:lvlJc w:val="left"/>
      <w:pPr>
        <w:tabs>
          <w:tab w:val="num" w:pos="3690"/>
        </w:tabs>
        <w:ind w:left="3690" w:hanging="360"/>
      </w:pPr>
    </w:lvl>
    <w:lvl w:ilvl="5" w:tplc="041F001B">
      <w:start w:val="1"/>
      <w:numFmt w:val="lowerRoman"/>
      <w:lvlText w:val="%6."/>
      <w:lvlJc w:val="right"/>
      <w:pPr>
        <w:tabs>
          <w:tab w:val="num" w:pos="4410"/>
        </w:tabs>
        <w:ind w:left="4410" w:hanging="180"/>
      </w:pPr>
    </w:lvl>
    <w:lvl w:ilvl="6" w:tplc="041F000F">
      <w:start w:val="1"/>
      <w:numFmt w:val="decimal"/>
      <w:lvlText w:val="%7."/>
      <w:lvlJc w:val="left"/>
      <w:pPr>
        <w:tabs>
          <w:tab w:val="num" w:pos="5130"/>
        </w:tabs>
        <w:ind w:left="5130" w:hanging="360"/>
      </w:pPr>
    </w:lvl>
    <w:lvl w:ilvl="7" w:tplc="041F0019">
      <w:start w:val="1"/>
      <w:numFmt w:val="lowerLetter"/>
      <w:lvlText w:val="%8."/>
      <w:lvlJc w:val="left"/>
      <w:pPr>
        <w:tabs>
          <w:tab w:val="num" w:pos="5850"/>
        </w:tabs>
        <w:ind w:left="5850" w:hanging="360"/>
      </w:pPr>
    </w:lvl>
    <w:lvl w:ilvl="8" w:tplc="041F001B">
      <w:start w:val="1"/>
      <w:numFmt w:val="lowerRoman"/>
      <w:lvlText w:val="%9."/>
      <w:lvlJc w:val="right"/>
      <w:pPr>
        <w:tabs>
          <w:tab w:val="num" w:pos="6570"/>
        </w:tabs>
        <w:ind w:left="6570" w:hanging="180"/>
      </w:pPr>
    </w:lvl>
  </w:abstractNum>
  <w:abstractNum w:abstractNumId="11">
    <w:nsid w:val="4BF07DF8"/>
    <w:multiLevelType w:val="multilevel"/>
    <w:tmpl w:val="B7526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C246921"/>
    <w:multiLevelType w:val="multilevel"/>
    <w:tmpl w:val="B2421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D6054D5"/>
    <w:multiLevelType w:val="multilevel"/>
    <w:tmpl w:val="7082A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3AA23C9"/>
    <w:multiLevelType w:val="hybridMultilevel"/>
    <w:tmpl w:val="FF3AE080"/>
    <w:lvl w:ilvl="0" w:tplc="041F0011">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76F15E12"/>
    <w:multiLevelType w:val="hybridMultilevel"/>
    <w:tmpl w:val="BF3AA3E0"/>
    <w:lvl w:ilvl="0" w:tplc="2C668E62">
      <w:start w:val="1"/>
      <w:numFmt w:val="upperLetter"/>
      <w:lvlText w:val="%1-"/>
      <w:lvlJc w:val="left"/>
      <w:pPr>
        <w:tabs>
          <w:tab w:val="num" w:pos="450"/>
        </w:tabs>
        <w:ind w:left="450" w:hanging="360"/>
      </w:pPr>
      <w:rPr>
        <w:rFonts w:hint="default"/>
      </w:rPr>
    </w:lvl>
    <w:lvl w:ilvl="1" w:tplc="041F0019">
      <w:start w:val="1"/>
      <w:numFmt w:val="lowerLetter"/>
      <w:lvlText w:val="%2."/>
      <w:lvlJc w:val="left"/>
      <w:pPr>
        <w:tabs>
          <w:tab w:val="num" w:pos="1170"/>
        </w:tabs>
        <w:ind w:left="1170" w:hanging="360"/>
      </w:pPr>
    </w:lvl>
    <w:lvl w:ilvl="2" w:tplc="041F001B">
      <w:start w:val="1"/>
      <w:numFmt w:val="lowerRoman"/>
      <w:lvlText w:val="%3."/>
      <w:lvlJc w:val="right"/>
      <w:pPr>
        <w:tabs>
          <w:tab w:val="num" w:pos="1890"/>
        </w:tabs>
        <w:ind w:left="1890" w:hanging="180"/>
      </w:pPr>
    </w:lvl>
    <w:lvl w:ilvl="3" w:tplc="041F000F">
      <w:start w:val="1"/>
      <w:numFmt w:val="decimal"/>
      <w:lvlText w:val="%4."/>
      <w:lvlJc w:val="left"/>
      <w:pPr>
        <w:tabs>
          <w:tab w:val="num" w:pos="2610"/>
        </w:tabs>
        <w:ind w:left="2610" w:hanging="360"/>
      </w:pPr>
    </w:lvl>
    <w:lvl w:ilvl="4" w:tplc="041F0019">
      <w:start w:val="1"/>
      <w:numFmt w:val="lowerLetter"/>
      <w:lvlText w:val="%5."/>
      <w:lvlJc w:val="left"/>
      <w:pPr>
        <w:tabs>
          <w:tab w:val="num" w:pos="3330"/>
        </w:tabs>
        <w:ind w:left="3330" w:hanging="360"/>
      </w:pPr>
    </w:lvl>
    <w:lvl w:ilvl="5" w:tplc="041F001B">
      <w:start w:val="1"/>
      <w:numFmt w:val="lowerRoman"/>
      <w:lvlText w:val="%6."/>
      <w:lvlJc w:val="right"/>
      <w:pPr>
        <w:tabs>
          <w:tab w:val="num" w:pos="4050"/>
        </w:tabs>
        <w:ind w:left="4050" w:hanging="180"/>
      </w:pPr>
    </w:lvl>
    <w:lvl w:ilvl="6" w:tplc="041F000F">
      <w:start w:val="1"/>
      <w:numFmt w:val="decimal"/>
      <w:lvlText w:val="%7."/>
      <w:lvlJc w:val="left"/>
      <w:pPr>
        <w:tabs>
          <w:tab w:val="num" w:pos="4770"/>
        </w:tabs>
        <w:ind w:left="4770" w:hanging="360"/>
      </w:pPr>
    </w:lvl>
    <w:lvl w:ilvl="7" w:tplc="041F0019">
      <w:start w:val="1"/>
      <w:numFmt w:val="lowerLetter"/>
      <w:lvlText w:val="%8."/>
      <w:lvlJc w:val="left"/>
      <w:pPr>
        <w:tabs>
          <w:tab w:val="num" w:pos="5490"/>
        </w:tabs>
        <w:ind w:left="5490" w:hanging="360"/>
      </w:pPr>
    </w:lvl>
    <w:lvl w:ilvl="8" w:tplc="041F001B">
      <w:start w:val="1"/>
      <w:numFmt w:val="lowerRoman"/>
      <w:lvlText w:val="%9."/>
      <w:lvlJc w:val="right"/>
      <w:pPr>
        <w:tabs>
          <w:tab w:val="num" w:pos="6210"/>
        </w:tabs>
        <w:ind w:left="6210" w:hanging="180"/>
      </w:pPr>
    </w:lvl>
  </w:abstractNum>
  <w:abstractNum w:abstractNumId="16">
    <w:nsid w:val="7A490D85"/>
    <w:multiLevelType w:val="hybridMultilevel"/>
    <w:tmpl w:val="FDF41734"/>
    <w:lvl w:ilvl="0" w:tplc="C97E833C">
      <w:numFmt w:val="bullet"/>
      <w:lvlText w:val=""/>
      <w:lvlJc w:val="left"/>
      <w:pPr>
        <w:ind w:left="900" w:hanging="360"/>
      </w:pPr>
      <w:rPr>
        <w:rFonts w:ascii="Symbol" w:eastAsia="Times New Roman" w:hAnsi="Symbol" w:cs="Times New Roman" w:hint="default"/>
        <w:b w:val="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7">
    <w:nsid w:val="7E6A011B"/>
    <w:multiLevelType w:val="multilevel"/>
    <w:tmpl w:val="6BC26DE6"/>
    <w:lvl w:ilvl="0">
      <w:start w:val="1"/>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7F77596E"/>
    <w:multiLevelType w:val="hybridMultilevel"/>
    <w:tmpl w:val="402425C6"/>
    <w:lvl w:ilvl="0" w:tplc="041F0001">
      <w:start w:val="1"/>
      <w:numFmt w:val="bullet"/>
      <w:lvlText w:val=""/>
      <w:lvlJc w:val="left"/>
      <w:pPr>
        <w:tabs>
          <w:tab w:val="num" w:pos="800"/>
        </w:tabs>
        <w:ind w:left="800" w:hanging="360"/>
      </w:pPr>
      <w:rPr>
        <w:rFonts w:ascii="Symbol" w:hAnsi="Symbol" w:cs="Symbol" w:hint="default"/>
      </w:rPr>
    </w:lvl>
    <w:lvl w:ilvl="1" w:tplc="041F0003">
      <w:start w:val="1"/>
      <w:numFmt w:val="bullet"/>
      <w:lvlText w:val="o"/>
      <w:lvlJc w:val="left"/>
      <w:pPr>
        <w:tabs>
          <w:tab w:val="num" w:pos="1520"/>
        </w:tabs>
        <w:ind w:left="1520" w:hanging="360"/>
      </w:pPr>
      <w:rPr>
        <w:rFonts w:ascii="Courier New" w:hAnsi="Courier New" w:cs="Courier New" w:hint="default"/>
      </w:rPr>
    </w:lvl>
    <w:lvl w:ilvl="2" w:tplc="041F0005">
      <w:start w:val="1"/>
      <w:numFmt w:val="bullet"/>
      <w:lvlText w:val=""/>
      <w:lvlJc w:val="left"/>
      <w:pPr>
        <w:tabs>
          <w:tab w:val="num" w:pos="2240"/>
        </w:tabs>
        <w:ind w:left="2240" w:hanging="360"/>
      </w:pPr>
      <w:rPr>
        <w:rFonts w:ascii="Wingdings" w:hAnsi="Wingdings" w:cs="Wingdings" w:hint="default"/>
      </w:rPr>
    </w:lvl>
    <w:lvl w:ilvl="3" w:tplc="041F0001">
      <w:start w:val="1"/>
      <w:numFmt w:val="bullet"/>
      <w:lvlText w:val=""/>
      <w:lvlJc w:val="left"/>
      <w:pPr>
        <w:tabs>
          <w:tab w:val="num" w:pos="2960"/>
        </w:tabs>
        <w:ind w:left="2960" w:hanging="360"/>
      </w:pPr>
      <w:rPr>
        <w:rFonts w:ascii="Symbol" w:hAnsi="Symbol" w:cs="Symbol" w:hint="default"/>
      </w:rPr>
    </w:lvl>
    <w:lvl w:ilvl="4" w:tplc="041F0003">
      <w:start w:val="1"/>
      <w:numFmt w:val="bullet"/>
      <w:lvlText w:val="o"/>
      <w:lvlJc w:val="left"/>
      <w:pPr>
        <w:tabs>
          <w:tab w:val="num" w:pos="3680"/>
        </w:tabs>
        <w:ind w:left="3680" w:hanging="360"/>
      </w:pPr>
      <w:rPr>
        <w:rFonts w:ascii="Courier New" w:hAnsi="Courier New" w:cs="Courier New" w:hint="default"/>
      </w:rPr>
    </w:lvl>
    <w:lvl w:ilvl="5" w:tplc="041F0005">
      <w:start w:val="1"/>
      <w:numFmt w:val="bullet"/>
      <w:lvlText w:val=""/>
      <w:lvlJc w:val="left"/>
      <w:pPr>
        <w:tabs>
          <w:tab w:val="num" w:pos="4400"/>
        </w:tabs>
        <w:ind w:left="4400" w:hanging="360"/>
      </w:pPr>
      <w:rPr>
        <w:rFonts w:ascii="Wingdings" w:hAnsi="Wingdings" w:cs="Wingdings" w:hint="default"/>
      </w:rPr>
    </w:lvl>
    <w:lvl w:ilvl="6" w:tplc="041F0001">
      <w:start w:val="1"/>
      <w:numFmt w:val="bullet"/>
      <w:lvlText w:val=""/>
      <w:lvlJc w:val="left"/>
      <w:pPr>
        <w:tabs>
          <w:tab w:val="num" w:pos="5120"/>
        </w:tabs>
        <w:ind w:left="5120" w:hanging="360"/>
      </w:pPr>
      <w:rPr>
        <w:rFonts w:ascii="Symbol" w:hAnsi="Symbol" w:cs="Symbol" w:hint="default"/>
      </w:rPr>
    </w:lvl>
    <w:lvl w:ilvl="7" w:tplc="041F0003">
      <w:start w:val="1"/>
      <w:numFmt w:val="bullet"/>
      <w:lvlText w:val="o"/>
      <w:lvlJc w:val="left"/>
      <w:pPr>
        <w:tabs>
          <w:tab w:val="num" w:pos="5840"/>
        </w:tabs>
        <w:ind w:left="5840" w:hanging="360"/>
      </w:pPr>
      <w:rPr>
        <w:rFonts w:ascii="Courier New" w:hAnsi="Courier New" w:cs="Courier New" w:hint="default"/>
      </w:rPr>
    </w:lvl>
    <w:lvl w:ilvl="8" w:tplc="041F0005">
      <w:start w:val="1"/>
      <w:numFmt w:val="bullet"/>
      <w:lvlText w:val=""/>
      <w:lvlJc w:val="left"/>
      <w:pPr>
        <w:tabs>
          <w:tab w:val="num" w:pos="6560"/>
        </w:tabs>
        <w:ind w:left="6560" w:hanging="360"/>
      </w:pPr>
      <w:rPr>
        <w:rFonts w:ascii="Wingdings" w:hAnsi="Wingdings" w:cs="Wingdings" w:hint="default"/>
      </w:rPr>
    </w:lvl>
  </w:abstractNum>
  <w:num w:numId="1">
    <w:abstractNumId w:val="17"/>
  </w:num>
  <w:num w:numId="2">
    <w:abstractNumId w:val="12"/>
  </w:num>
  <w:num w:numId="3">
    <w:abstractNumId w:val="13"/>
  </w:num>
  <w:num w:numId="4">
    <w:abstractNumId w:val="2"/>
  </w:num>
  <w:num w:numId="5">
    <w:abstractNumId w:val="7"/>
  </w:num>
  <w:num w:numId="6">
    <w:abstractNumId w:val="3"/>
  </w:num>
  <w:num w:numId="7">
    <w:abstractNumId w:val="11"/>
  </w:num>
  <w:num w:numId="8">
    <w:abstractNumId w:val="5"/>
  </w:num>
  <w:num w:numId="9">
    <w:abstractNumId w:val="0"/>
  </w:num>
  <w:num w:numId="10">
    <w:abstractNumId w:val="8"/>
  </w:num>
  <w:num w:numId="11">
    <w:abstractNumId w:val="10"/>
  </w:num>
  <w:num w:numId="12">
    <w:abstractNumId w:val="18"/>
  </w:num>
  <w:num w:numId="13">
    <w:abstractNumId w:val="1"/>
  </w:num>
  <w:num w:numId="14">
    <w:abstractNumId w:val="14"/>
  </w:num>
  <w:num w:numId="15">
    <w:abstractNumId w:val="15"/>
  </w:num>
  <w:num w:numId="16">
    <w:abstractNumId w:val="6"/>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6F"/>
    <w:rsid w:val="0000047E"/>
    <w:rsid w:val="00001ED2"/>
    <w:rsid w:val="000029F8"/>
    <w:rsid w:val="00003629"/>
    <w:rsid w:val="00006692"/>
    <w:rsid w:val="000071B9"/>
    <w:rsid w:val="0000757A"/>
    <w:rsid w:val="00012E77"/>
    <w:rsid w:val="00014075"/>
    <w:rsid w:val="00020FAC"/>
    <w:rsid w:val="00026950"/>
    <w:rsid w:val="00026CCF"/>
    <w:rsid w:val="00027663"/>
    <w:rsid w:val="00027946"/>
    <w:rsid w:val="00027DEB"/>
    <w:rsid w:val="00027EEB"/>
    <w:rsid w:val="00033AC1"/>
    <w:rsid w:val="000368D9"/>
    <w:rsid w:val="000402EF"/>
    <w:rsid w:val="00041707"/>
    <w:rsid w:val="000440C6"/>
    <w:rsid w:val="000465FC"/>
    <w:rsid w:val="000477AE"/>
    <w:rsid w:val="00047B8F"/>
    <w:rsid w:val="00051A89"/>
    <w:rsid w:val="00051DD3"/>
    <w:rsid w:val="00055CC4"/>
    <w:rsid w:val="00056B61"/>
    <w:rsid w:val="000576DC"/>
    <w:rsid w:val="000619AB"/>
    <w:rsid w:val="000661F8"/>
    <w:rsid w:val="00067955"/>
    <w:rsid w:val="000729EB"/>
    <w:rsid w:val="00073045"/>
    <w:rsid w:val="00080450"/>
    <w:rsid w:val="000818C3"/>
    <w:rsid w:val="00082418"/>
    <w:rsid w:val="00090888"/>
    <w:rsid w:val="00090EAD"/>
    <w:rsid w:val="00093E2F"/>
    <w:rsid w:val="000956AA"/>
    <w:rsid w:val="00095FB7"/>
    <w:rsid w:val="000A1E1E"/>
    <w:rsid w:val="000A20C8"/>
    <w:rsid w:val="000A2120"/>
    <w:rsid w:val="000A2847"/>
    <w:rsid w:val="000B1222"/>
    <w:rsid w:val="000B198C"/>
    <w:rsid w:val="000B30EF"/>
    <w:rsid w:val="000B4EA7"/>
    <w:rsid w:val="000B5732"/>
    <w:rsid w:val="000B6D31"/>
    <w:rsid w:val="000C0156"/>
    <w:rsid w:val="000C1205"/>
    <w:rsid w:val="000D0576"/>
    <w:rsid w:val="000D10A6"/>
    <w:rsid w:val="000D172F"/>
    <w:rsid w:val="000D6467"/>
    <w:rsid w:val="000D7BA1"/>
    <w:rsid w:val="000E0787"/>
    <w:rsid w:val="000E07DD"/>
    <w:rsid w:val="000E3FE3"/>
    <w:rsid w:val="000E5760"/>
    <w:rsid w:val="000E5C23"/>
    <w:rsid w:val="000F0EA2"/>
    <w:rsid w:val="000F138A"/>
    <w:rsid w:val="000F38D5"/>
    <w:rsid w:val="000F3C40"/>
    <w:rsid w:val="000F3F35"/>
    <w:rsid w:val="000F45EC"/>
    <w:rsid w:val="001010DB"/>
    <w:rsid w:val="0010636F"/>
    <w:rsid w:val="00110C29"/>
    <w:rsid w:val="001110A4"/>
    <w:rsid w:val="00114F04"/>
    <w:rsid w:val="00116BF6"/>
    <w:rsid w:val="001217F3"/>
    <w:rsid w:val="00121ADD"/>
    <w:rsid w:val="00122C13"/>
    <w:rsid w:val="00124F19"/>
    <w:rsid w:val="001318C7"/>
    <w:rsid w:val="00132C1D"/>
    <w:rsid w:val="00136FC7"/>
    <w:rsid w:val="001407A7"/>
    <w:rsid w:val="001456A4"/>
    <w:rsid w:val="0014736C"/>
    <w:rsid w:val="001478AA"/>
    <w:rsid w:val="001522A0"/>
    <w:rsid w:val="00156813"/>
    <w:rsid w:val="00160059"/>
    <w:rsid w:val="00162D0D"/>
    <w:rsid w:val="00162FBE"/>
    <w:rsid w:val="00165F06"/>
    <w:rsid w:val="00166D42"/>
    <w:rsid w:val="00171E1E"/>
    <w:rsid w:val="00172EEC"/>
    <w:rsid w:val="00174E9E"/>
    <w:rsid w:val="0017546C"/>
    <w:rsid w:val="00176397"/>
    <w:rsid w:val="00176462"/>
    <w:rsid w:val="00177947"/>
    <w:rsid w:val="00177ACA"/>
    <w:rsid w:val="00180128"/>
    <w:rsid w:val="00183509"/>
    <w:rsid w:val="00186046"/>
    <w:rsid w:val="00191F99"/>
    <w:rsid w:val="00192621"/>
    <w:rsid w:val="0019487E"/>
    <w:rsid w:val="00196B63"/>
    <w:rsid w:val="00197888"/>
    <w:rsid w:val="001A1FAD"/>
    <w:rsid w:val="001A61BA"/>
    <w:rsid w:val="001A7B67"/>
    <w:rsid w:val="001B0416"/>
    <w:rsid w:val="001B5039"/>
    <w:rsid w:val="001B624A"/>
    <w:rsid w:val="001C0C70"/>
    <w:rsid w:val="001C593F"/>
    <w:rsid w:val="001C6D47"/>
    <w:rsid w:val="001C6E32"/>
    <w:rsid w:val="001D1DFB"/>
    <w:rsid w:val="001D3B07"/>
    <w:rsid w:val="001D6443"/>
    <w:rsid w:val="001D7AF3"/>
    <w:rsid w:val="001D7CB7"/>
    <w:rsid w:val="001E54E3"/>
    <w:rsid w:val="001E65EA"/>
    <w:rsid w:val="001F171F"/>
    <w:rsid w:val="001F2221"/>
    <w:rsid w:val="001F39AB"/>
    <w:rsid w:val="001F64FA"/>
    <w:rsid w:val="001F691A"/>
    <w:rsid w:val="001F6DC2"/>
    <w:rsid w:val="00203296"/>
    <w:rsid w:val="002035C1"/>
    <w:rsid w:val="00205F33"/>
    <w:rsid w:val="00210002"/>
    <w:rsid w:val="00210D20"/>
    <w:rsid w:val="00212EBF"/>
    <w:rsid w:val="002178B0"/>
    <w:rsid w:val="00217A04"/>
    <w:rsid w:val="00221774"/>
    <w:rsid w:val="00221EED"/>
    <w:rsid w:val="00223F37"/>
    <w:rsid w:val="00224071"/>
    <w:rsid w:val="002249E8"/>
    <w:rsid w:val="00225432"/>
    <w:rsid w:val="00226C74"/>
    <w:rsid w:val="00230899"/>
    <w:rsid w:val="00232CDA"/>
    <w:rsid w:val="00234872"/>
    <w:rsid w:val="00236BA5"/>
    <w:rsid w:val="002403C0"/>
    <w:rsid w:val="00240A48"/>
    <w:rsid w:val="00241C1E"/>
    <w:rsid w:val="0024201F"/>
    <w:rsid w:val="002436F8"/>
    <w:rsid w:val="00243F63"/>
    <w:rsid w:val="00244090"/>
    <w:rsid w:val="00250C1E"/>
    <w:rsid w:val="00250F90"/>
    <w:rsid w:val="002531E9"/>
    <w:rsid w:val="00253B91"/>
    <w:rsid w:val="002550BB"/>
    <w:rsid w:val="0026385B"/>
    <w:rsid w:val="00265B03"/>
    <w:rsid w:val="002673EC"/>
    <w:rsid w:val="00267ABB"/>
    <w:rsid w:val="00274ED9"/>
    <w:rsid w:val="002771A5"/>
    <w:rsid w:val="002771D5"/>
    <w:rsid w:val="00277926"/>
    <w:rsid w:val="00281EFC"/>
    <w:rsid w:val="00286E33"/>
    <w:rsid w:val="00293AF2"/>
    <w:rsid w:val="00294F72"/>
    <w:rsid w:val="00295421"/>
    <w:rsid w:val="00295D2C"/>
    <w:rsid w:val="00297F5A"/>
    <w:rsid w:val="002A0BCB"/>
    <w:rsid w:val="002A0D6D"/>
    <w:rsid w:val="002A0EF1"/>
    <w:rsid w:val="002A2835"/>
    <w:rsid w:val="002A2E9A"/>
    <w:rsid w:val="002A5667"/>
    <w:rsid w:val="002B3EB2"/>
    <w:rsid w:val="002B41E2"/>
    <w:rsid w:val="002B73F2"/>
    <w:rsid w:val="002C01C1"/>
    <w:rsid w:val="002C1477"/>
    <w:rsid w:val="002C2306"/>
    <w:rsid w:val="002C4D11"/>
    <w:rsid w:val="002C4EAB"/>
    <w:rsid w:val="002D4EE2"/>
    <w:rsid w:val="002D5616"/>
    <w:rsid w:val="002D7000"/>
    <w:rsid w:val="002D713F"/>
    <w:rsid w:val="002D79E2"/>
    <w:rsid w:val="002E01AC"/>
    <w:rsid w:val="002E04E7"/>
    <w:rsid w:val="002E0EFA"/>
    <w:rsid w:val="002E432A"/>
    <w:rsid w:val="002E6829"/>
    <w:rsid w:val="002E69AA"/>
    <w:rsid w:val="002E7689"/>
    <w:rsid w:val="002F37E0"/>
    <w:rsid w:val="002F41D0"/>
    <w:rsid w:val="002F43E3"/>
    <w:rsid w:val="002F57FC"/>
    <w:rsid w:val="002F6CEE"/>
    <w:rsid w:val="00300E14"/>
    <w:rsid w:val="00301904"/>
    <w:rsid w:val="003061BA"/>
    <w:rsid w:val="003156E2"/>
    <w:rsid w:val="00316222"/>
    <w:rsid w:val="00316603"/>
    <w:rsid w:val="00316A13"/>
    <w:rsid w:val="00320FB6"/>
    <w:rsid w:val="00322B7F"/>
    <w:rsid w:val="00323FEA"/>
    <w:rsid w:val="00326081"/>
    <w:rsid w:val="0032682F"/>
    <w:rsid w:val="00327712"/>
    <w:rsid w:val="0033220D"/>
    <w:rsid w:val="00332A1A"/>
    <w:rsid w:val="00333FCD"/>
    <w:rsid w:val="003362B9"/>
    <w:rsid w:val="00340BE5"/>
    <w:rsid w:val="00342CC1"/>
    <w:rsid w:val="00342ED5"/>
    <w:rsid w:val="003444E1"/>
    <w:rsid w:val="003450D4"/>
    <w:rsid w:val="00346BA1"/>
    <w:rsid w:val="0035111F"/>
    <w:rsid w:val="00351A7E"/>
    <w:rsid w:val="0035241D"/>
    <w:rsid w:val="003548AF"/>
    <w:rsid w:val="00355B05"/>
    <w:rsid w:val="0035733A"/>
    <w:rsid w:val="00357ACE"/>
    <w:rsid w:val="00360E53"/>
    <w:rsid w:val="00367C96"/>
    <w:rsid w:val="003720FC"/>
    <w:rsid w:val="00373172"/>
    <w:rsid w:val="00373A0C"/>
    <w:rsid w:val="00376091"/>
    <w:rsid w:val="0038253E"/>
    <w:rsid w:val="003835F9"/>
    <w:rsid w:val="00386846"/>
    <w:rsid w:val="003935FD"/>
    <w:rsid w:val="003979FD"/>
    <w:rsid w:val="003A2B16"/>
    <w:rsid w:val="003A597D"/>
    <w:rsid w:val="003A5C1E"/>
    <w:rsid w:val="003A6062"/>
    <w:rsid w:val="003A76E7"/>
    <w:rsid w:val="003B16A7"/>
    <w:rsid w:val="003B2849"/>
    <w:rsid w:val="003B35C6"/>
    <w:rsid w:val="003B3DB2"/>
    <w:rsid w:val="003B465D"/>
    <w:rsid w:val="003B49D1"/>
    <w:rsid w:val="003B6EA1"/>
    <w:rsid w:val="003B7D9D"/>
    <w:rsid w:val="003C174D"/>
    <w:rsid w:val="003C1A14"/>
    <w:rsid w:val="003C1AAD"/>
    <w:rsid w:val="003C1E4B"/>
    <w:rsid w:val="003C6740"/>
    <w:rsid w:val="003C6A4A"/>
    <w:rsid w:val="003C706D"/>
    <w:rsid w:val="003C7CEB"/>
    <w:rsid w:val="003D1A8D"/>
    <w:rsid w:val="003D5374"/>
    <w:rsid w:val="003D606D"/>
    <w:rsid w:val="003D6C4F"/>
    <w:rsid w:val="003D7E80"/>
    <w:rsid w:val="003E33E9"/>
    <w:rsid w:val="003F242E"/>
    <w:rsid w:val="003F3558"/>
    <w:rsid w:val="003F3A15"/>
    <w:rsid w:val="003F3C76"/>
    <w:rsid w:val="003F423F"/>
    <w:rsid w:val="00400BC8"/>
    <w:rsid w:val="00400FD3"/>
    <w:rsid w:val="0040218B"/>
    <w:rsid w:val="004051BB"/>
    <w:rsid w:val="00414520"/>
    <w:rsid w:val="004153FC"/>
    <w:rsid w:val="00416421"/>
    <w:rsid w:val="00416532"/>
    <w:rsid w:val="004171E2"/>
    <w:rsid w:val="0042195A"/>
    <w:rsid w:val="00421B26"/>
    <w:rsid w:val="004240F7"/>
    <w:rsid w:val="00427410"/>
    <w:rsid w:val="0043299C"/>
    <w:rsid w:val="00433510"/>
    <w:rsid w:val="00434C52"/>
    <w:rsid w:val="00435BDA"/>
    <w:rsid w:val="0043741F"/>
    <w:rsid w:val="00441E19"/>
    <w:rsid w:val="00445E72"/>
    <w:rsid w:val="00446AD8"/>
    <w:rsid w:val="00451603"/>
    <w:rsid w:val="00451987"/>
    <w:rsid w:val="00451C95"/>
    <w:rsid w:val="00452F00"/>
    <w:rsid w:val="004542E7"/>
    <w:rsid w:val="00457B4A"/>
    <w:rsid w:val="004604DF"/>
    <w:rsid w:val="00460CEA"/>
    <w:rsid w:val="00461189"/>
    <w:rsid w:val="00462E2C"/>
    <w:rsid w:val="00463666"/>
    <w:rsid w:val="0046624D"/>
    <w:rsid w:val="004704FC"/>
    <w:rsid w:val="004737F9"/>
    <w:rsid w:val="00476638"/>
    <w:rsid w:val="00484D63"/>
    <w:rsid w:val="004868AA"/>
    <w:rsid w:val="00490943"/>
    <w:rsid w:val="00491A1D"/>
    <w:rsid w:val="00492F5F"/>
    <w:rsid w:val="0049389C"/>
    <w:rsid w:val="0049733C"/>
    <w:rsid w:val="00497DEB"/>
    <w:rsid w:val="00497EDB"/>
    <w:rsid w:val="004A10BF"/>
    <w:rsid w:val="004A7549"/>
    <w:rsid w:val="004B0218"/>
    <w:rsid w:val="004B0826"/>
    <w:rsid w:val="004B0F0A"/>
    <w:rsid w:val="004B232E"/>
    <w:rsid w:val="004B31D1"/>
    <w:rsid w:val="004B3DDC"/>
    <w:rsid w:val="004B6F59"/>
    <w:rsid w:val="004B7DFB"/>
    <w:rsid w:val="004C097E"/>
    <w:rsid w:val="004C762D"/>
    <w:rsid w:val="004D34FC"/>
    <w:rsid w:val="004D467F"/>
    <w:rsid w:val="004D52B8"/>
    <w:rsid w:val="004D53E4"/>
    <w:rsid w:val="004D5B8B"/>
    <w:rsid w:val="004D5DDA"/>
    <w:rsid w:val="004E0624"/>
    <w:rsid w:val="004E19E3"/>
    <w:rsid w:val="004E1C2C"/>
    <w:rsid w:val="004E2E4C"/>
    <w:rsid w:val="004E3287"/>
    <w:rsid w:val="004E4013"/>
    <w:rsid w:val="004E47E7"/>
    <w:rsid w:val="004E5D12"/>
    <w:rsid w:val="004E6E62"/>
    <w:rsid w:val="004E7E78"/>
    <w:rsid w:val="004F2ED5"/>
    <w:rsid w:val="004F4587"/>
    <w:rsid w:val="005004AC"/>
    <w:rsid w:val="00502AEE"/>
    <w:rsid w:val="005039BF"/>
    <w:rsid w:val="005061A2"/>
    <w:rsid w:val="00506CEF"/>
    <w:rsid w:val="00506FD4"/>
    <w:rsid w:val="005079C2"/>
    <w:rsid w:val="00513991"/>
    <w:rsid w:val="00520603"/>
    <w:rsid w:val="00522EF6"/>
    <w:rsid w:val="00525AFC"/>
    <w:rsid w:val="005309CE"/>
    <w:rsid w:val="00530F83"/>
    <w:rsid w:val="00533EA9"/>
    <w:rsid w:val="00534CD8"/>
    <w:rsid w:val="00535001"/>
    <w:rsid w:val="00535D77"/>
    <w:rsid w:val="00542B7A"/>
    <w:rsid w:val="00542DB3"/>
    <w:rsid w:val="005454A6"/>
    <w:rsid w:val="005462DD"/>
    <w:rsid w:val="00546670"/>
    <w:rsid w:val="0054756D"/>
    <w:rsid w:val="00551046"/>
    <w:rsid w:val="00552F13"/>
    <w:rsid w:val="0055698D"/>
    <w:rsid w:val="00556BA3"/>
    <w:rsid w:val="00560241"/>
    <w:rsid w:val="005607E2"/>
    <w:rsid w:val="00562039"/>
    <w:rsid w:val="00563B77"/>
    <w:rsid w:val="00567B52"/>
    <w:rsid w:val="00572877"/>
    <w:rsid w:val="005732C6"/>
    <w:rsid w:val="00573EBD"/>
    <w:rsid w:val="00575FF9"/>
    <w:rsid w:val="00576FD4"/>
    <w:rsid w:val="00577413"/>
    <w:rsid w:val="00577DA6"/>
    <w:rsid w:val="00584D83"/>
    <w:rsid w:val="00586205"/>
    <w:rsid w:val="00586403"/>
    <w:rsid w:val="005910D7"/>
    <w:rsid w:val="00591B6C"/>
    <w:rsid w:val="00592E81"/>
    <w:rsid w:val="00596617"/>
    <w:rsid w:val="00596FE9"/>
    <w:rsid w:val="005A1CDF"/>
    <w:rsid w:val="005A7911"/>
    <w:rsid w:val="005B09C9"/>
    <w:rsid w:val="005B3351"/>
    <w:rsid w:val="005B47A4"/>
    <w:rsid w:val="005B602B"/>
    <w:rsid w:val="005B7846"/>
    <w:rsid w:val="005C2DC1"/>
    <w:rsid w:val="005D2C3D"/>
    <w:rsid w:val="005D5390"/>
    <w:rsid w:val="005D6EAB"/>
    <w:rsid w:val="005E104B"/>
    <w:rsid w:val="005E17CF"/>
    <w:rsid w:val="005E1CDC"/>
    <w:rsid w:val="005E2C03"/>
    <w:rsid w:val="005E3211"/>
    <w:rsid w:val="005E3249"/>
    <w:rsid w:val="005E783E"/>
    <w:rsid w:val="005F598F"/>
    <w:rsid w:val="005F761A"/>
    <w:rsid w:val="00603C96"/>
    <w:rsid w:val="00611C0F"/>
    <w:rsid w:val="00612C33"/>
    <w:rsid w:val="00613362"/>
    <w:rsid w:val="00614C92"/>
    <w:rsid w:val="00617F5B"/>
    <w:rsid w:val="00634CD4"/>
    <w:rsid w:val="006354A8"/>
    <w:rsid w:val="00635E3E"/>
    <w:rsid w:val="0063659D"/>
    <w:rsid w:val="00636651"/>
    <w:rsid w:val="006378C2"/>
    <w:rsid w:val="00642763"/>
    <w:rsid w:val="0064441E"/>
    <w:rsid w:val="00644F7F"/>
    <w:rsid w:val="00646E00"/>
    <w:rsid w:val="0065000F"/>
    <w:rsid w:val="0065515D"/>
    <w:rsid w:val="00657108"/>
    <w:rsid w:val="00657C69"/>
    <w:rsid w:val="00660258"/>
    <w:rsid w:val="00663620"/>
    <w:rsid w:val="0066407D"/>
    <w:rsid w:val="00664399"/>
    <w:rsid w:val="0066529A"/>
    <w:rsid w:val="006656AF"/>
    <w:rsid w:val="00667C8E"/>
    <w:rsid w:val="006717E8"/>
    <w:rsid w:val="0067219D"/>
    <w:rsid w:val="00673DD0"/>
    <w:rsid w:val="00674629"/>
    <w:rsid w:val="00680162"/>
    <w:rsid w:val="00682775"/>
    <w:rsid w:val="00682D92"/>
    <w:rsid w:val="00683AC3"/>
    <w:rsid w:val="00683BAB"/>
    <w:rsid w:val="00685B8B"/>
    <w:rsid w:val="00694280"/>
    <w:rsid w:val="00696DDD"/>
    <w:rsid w:val="006A620D"/>
    <w:rsid w:val="006B2314"/>
    <w:rsid w:val="006B3677"/>
    <w:rsid w:val="006B40A5"/>
    <w:rsid w:val="006B5B80"/>
    <w:rsid w:val="006B6040"/>
    <w:rsid w:val="006B6370"/>
    <w:rsid w:val="006B7556"/>
    <w:rsid w:val="006C0B34"/>
    <w:rsid w:val="006C19CA"/>
    <w:rsid w:val="006C2F8C"/>
    <w:rsid w:val="006C355A"/>
    <w:rsid w:val="006C4A1F"/>
    <w:rsid w:val="006C67FE"/>
    <w:rsid w:val="006D1B0A"/>
    <w:rsid w:val="006D4B64"/>
    <w:rsid w:val="006E2544"/>
    <w:rsid w:val="006E2FCE"/>
    <w:rsid w:val="006E49F2"/>
    <w:rsid w:val="006E6395"/>
    <w:rsid w:val="006F12FE"/>
    <w:rsid w:val="006F1F19"/>
    <w:rsid w:val="006F2CED"/>
    <w:rsid w:val="006F58D9"/>
    <w:rsid w:val="00700386"/>
    <w:rsid w:val="00702A1D"/>
    <w:rsid w:val="00705562"/>
    <w:rsid w:val="00706706"/>
    <w:rsid w:val="00706E35"/>
    <w:rsid w:val="00707465"/>
    <w:rsid w:val="00711D58"/>
    <w:rsid w:val="00711DDA"/>
    <w:rsid w:val="00712BFE"/>
    <w:rsid w:val="007133E4"/>
    <w:rsid w:val="00716C90"/>
    <w:rsid w:val="00717C17"/>
    <w:rsid w:val="00720502"/>
    <w:rsid w:val="00720C9D"/>
    <w:rsid w:val="00723389"/>
    <w:rsid w:val="00724D3B"/>
    <w:rsid w:val="00725183"/>
    <w:rsid w:val="00732F58"/>
    <w:rsid w:val="00734107"/>
    <w:rsid w:val="0073665B"/>
    <w:rsid w:val="00737746"/>
    <w:rsid w:val="007455A9"/>
    <w:rsid w:val="00745D47"/>
    <w:rsid w:val="00747D6F"/>
    <w:rsid w:val="00757459"/>
    <w:rsid w:val="0076051F"/>
    <w:rsid w:val="007609EE"/>
    <w:rsid w:val="007643CA"/>
    <w:rsid w:val="00765C14"/>
    <w:rsid w:val="0076673D"/>
    <w:rsid w:val="007712BC"/>
    <w:rsid w:val="0077476A"/>
    <w:rsid w:val="00775210"/>
    <w:rsid w:val="007758DA"/>
    <w:rsid w:val="0078127A"/>
    <w:rsid w:val="0078152D"/>
    <w:rsid w:val="00781855"/>
    <w:rsid w:val="007836AF"/>
    <w:rsid w:val="00784BD9"/>
    <w:rsid w:val="00784F54"/>
    <w:rsid w:val="00785020"/>
    <w:rsid w:val="00785ABB"/>
    <w:rsid w:val="00787FC4"/>
    <w:rsid w:val="007907B6"/>
    <w:rsid w:val="0079157A"/>
    <w:rsid w:val="00792383"/>
    <w:rsid w:val="0079245E"/>
    <w:rsid w:val="00792C18"/>
    <w:rsid w:val="00792C29"/>
    <w:rsid w:val="00795C77"/>
    <w:rsid w:val="00797192"/>
    <w:rsid w:val="007A5A3E"/>
    <w:rsid w:val="007B3B79"/>
    <w:rsid w:val="007B5B99"/>
    <w:rsid w:val="007C24BF"/>
    <w:rsid w:val="007C290A"/>
    <w:rsid w:val="007C6FDC"/>
    <w:rsid w:val="007D045B"/>
    <w:rsid w:val="007D122D"/>
    <w:rsid w:val="007D1453"/>
    <w:rsid w:val="007D2872"/>
    <w:rsid w:val="007D34CC"/>
    <w:rsid w:val="007D37CE"/>
    <w:rsid w:val="007D589E"/>
    <w:rsid w:val="007E04DF"/>
    <w:rsid w:val="007E1A7C"/>
    <w:rsid w:val="007E23DB"/>
    <w:rsid w:val="007E4816"/>
    <w:rsid w:val="007E4A11"/>
    <w:rsid w:val="007E5BBC"/>
    <w:rsid w:val="007F0393"/>
    <w:rsid w:val="007F14B6"/>
    <w:rsid w:val="007F261E"/>
    <w:rsid w:val="007F26ED"/>
    <w:rsid w:val="007F4216"/>
    <w:rsid w:val="007F52D1"/>
    <w:rsid w:val="00800E06"/>
    <w:rsid w:val="008030BB"/>
    <w:rsid w:val="00804C5D"/>
    <w:rsid w:val="00813EDF"/>
    <w:rsid w:val="0081482C"/>
    <w:rsid w:val="00815B30"/>
    <w:rsid w:val="008216EC"/>
    <w:rsid w:val="008227E1"/>
    <w:rsid w:val="00822C99"/>
    <w:rsid w:val="0082310A"/>
    <w:rsid w:val="008233F8"/>
    <w:rsid w:val="008237A5"/>
    <w:rsid w:val="0082668F"/>
    <w:rsid w:val="0083191E"/>
    <w:rsid w:val="00832A94"/>
    <w:rsid w:val="00835D7F"/>
    <w:rsid w:val="00840B2F"/>
    <w:rsid w:val="00842780"/>
    <w:rsid w:val="00843417"/>
    <w:rsid w:val="00844D41"/>
    <w:rsid w:val="008467A1"/>
    <w:rsid w:val="00847789"/>
    <w:rsid w:val="00847ED6"/>
    <w:rsid w:val="00853499"/>
    <w:rsid w:val="00855E19"/>
    <w:rsid w:val="0085654D"/>
    <w:rsid w:val="00861131"/>
    <w:rsid w:val="008623D8"/>
    <w:rsid w:val="0086261C"/>
    <w:rsid w:val="008631F3"/>
    <w:rsid w:val="00866341"/>
    <w:rsid w:val="00866F8E"/>
    <w:rsid w:val="00870255"/>
    <w:rsid w:val="008709BA"/>
    <w:rsid w:val="00870A87"/>
    <w:rsid w:val="00872A63"/>
    <w:rsid w:val="008732FA"/>
    <w:rsid w:val="00877843"/>
    <w:rsid w:val="00883A2D"/>
    <w:rsid w:val="008840D3"/>
    <w:rsid w:val="00884376"/>
    <w:rsid w:val="0088586C"/>
    <w:rsid w:val="0089450E"/>
    <w:rsid w:val="0089506E"/>
    <w:rsid w:val="008A36E3"/>
    <w:rsid w:val="008A773B"/>
    <w:rsid w:val="008B407C"/>
    <w:rsid w:val="008B4DD3"/>
    <w:rsid w:val="008B70DC"/>
    <w:rsid w:val="008C03FB"/>
    <w:rsid w:val="008C081C"/>
    <w:rsid w:val="008C13D1"/>
    <w:rsid w:val="008D04C8"/>
    <w:rsid w:val="008D1808"/>
    <w:rsid w:val="008D285E"/>
    <w:rsid w:val="008D3868"/>
    <w:rsid w:val="008D54FD"/>
    <w:rsid w:val="008D7747"/>
    <w:rsid w:val="008E39FC"/>
    <w:rsid w:val="008E5CE2"/>
    <w:rsid w:val="008E5DE0"/>
    <w:rsid w:val="008E7192"/>
    <w:rsid w:val="008E745A"/>
    <w:rsid w:val="008F1ADA"/>
    <w:rsid w:val="008F22C4"/>
    <w:rsid w:val="008F26AA"/>
    <w:rsid w:val="008F496A"/>
    <w:rsid w:val="008F7322"/>
    <w:rsid w:val="00900E72"/>
    <w:rsid w:val="009017CC"/>
    <w:rsid w:val="009036A3"/>
    <w:rsid w:val="0090409F"/>
    <w:rsid w:val="009062EE"/>
    <w:rsid w:val="00907AD1"/>
    <w:rsid w:val="00910799"/>
    <w:rsid w:val="00910A16"/>
    <w:rsid w:val="00912D58"/>
    <w:rsid w:val="00914D2E"/>
    <w:rsid w:val="00920A25"/>
    <w:rsid w:val="00922852"/>
    <w:rsid w:val="0092333B"/>
    <w:rsid w:val="00923F28"/>
    <w:rsid w:val="00927D35"/>
    <w:rsid w:val="00930D7B"/>
    <w:rsid w:val="0093245E"/>
    <w:rsid w:val="009328B1"/>
    <w:rsid w:val="0093415E"/>
    <w:rsid w:val="00934291"/>
    <w:rsid w:val="00936E8A"/>
    <w:rsid w:val="00940160"/>
    <w:rsid w:val="0094105E"/>
    <w:rsid w:val="0094191A"/>
    <w:rsid w:val="009433C4"/>
    <w:rsid w:val="009475F3"/>
    <w:rsid w:val="009507DB"/>
    <w:rsid w:val="0095310F"/>
    <w:rsid w:val="00957EA2"/>
    <w:rsid w:val="009606A7"/>
    <w:rsid w:val="00961EC0"/>
    <w:rsid w:val="00964877"/>
    <w:rsid w:val="0096539A"/>
    <w:rsid w:val="0096540E"/>
    <w:rsid w:val="00966D63"/>
    <w:rsid w:val="00974794"/>
    <w:rsid w:val="0097502D"/>
    <w:rsid w:val="00976AD5"/>
    <w:rsid w:val="009804E7"/>
    <w:rsid w:val="00982852"/>
    <w:rsid w:val="00982C6C"/>
    <w:rsid w:val="00982FFB"/>
    <w:rsid w:val="00983BE2"/>
    <w:rsid w:val="009842BA"/>
    <w:rsid w:val="0098451A"/>
    <w:rsid w:val="0098545B"/>
    <w:rsid w:val="00986090"/>
    <w:rsid w:val="00986661"/>
    <w:rsid w:val="009870B6"/>
    <w:rsid w:val="00990144"/>
    <w:rsid w:val="00993D5C"/>
    <w:rsid w:val="00993FD4"/>
    <w:rsid w:val="00994CB4"/>
    <w:rsid w:val="00995D2B"/>
    <w:rsid w:val="009B2743"/>
    <w:rsid w:val="009B46D6"/>
    <w:rsid w:val="009B5522"/>
    <w:rsid w:val="009C064D"/>
    <w:rsid w:val="009C1114"/>
    <w:rsid w:val="009C142F"/>
    <w:rsid w:val="009C231A"/>
    <w:rsid w:val="009C3FED"/>
    <w:rsid w:val="009C7BE0"/>
    <w:rsid w:val="009D235B"/>
    <w:rsid w:val="009D3064"/>
    <w:rsid w:val="009D4C04"/>
    <w:rsid w:val="009E3361"/>
    <w:rsid w:val="009F2019"/>
    <w:rsid w:val="009F2BCD"/>
    <w:rsid w:val="009F3602"/>
    <w:rsid w:val="009F6C70"/>
    <w:rsid w:val="00A010C8"/>
    <w:rsid w:val="00A030CD"/>
    <w:rsid w:val="00A036BF"/>
    <w:rsid w:val="00A03E0F"/>
    <w:rsid w:val="00A03F8C"/>
    <w:rsid w:val="00A06D4D"/>
    <w:rsid w:val="00A07C3B"/>
    <w:rsid w:val="00A10172"/>
    <w:rsid w:val="00A14022"/>
    <w:rsid w:val="00A14261"/>
    <w:rsid w:val="00A142D9"/>
    <w:rsid w:val="00A17B43"/>
    <w:rsid w:val="00A227EC"/>
    <w:rsid w:val="00A230F1"/>
    <w:rsid w:val="00A2633A"/>
    <w:rsid w:val="00A27231"/>
    <w:rsid w:val="00A27B5F"/>
    <w:rsid w:val="00A311BA"/>
    <w:rsid w:val="00A3281F"/>
    <w:rsid w:val="00A32AF8"/>
    <w:rsid w:val="00A3683E"/>
    <w:rsid w:val="00A4261D"/>
    <w:rsid w:val="00A4266E"/>
    <w:rsid w:val="00A42BBC"/>
    <w:rsid w:val="00A4304C"/>
    <w:rsid w:val="00A433F8"/>
    <w:rsid w:val="00A46140"/>
    <w:rsid w:val="00A467E0"/>
    <w:rsid w:val="00A51945"/>
    <w:rsid w:val="00A51F3C"/>
    <w:rsid w:val="00A53A2B"/>
    <w:rsid w:val="00A53D74"/>
    <w:rsid w:val="00A549D1"/>
    <w:rsid w:val="00A549FD"/>
    <w:rsid w:val="00A62DA1"/>
    <w:rsid w:val="00A67908"/>
    <w:rsid w:val="00A67B7A"/>
    <w:rsid w:val="00A73FA6"/>
    <w:rsid w:val="00A76803"/>
    <w:rsid w:val="00A93AF3"/>
    <w:rsid w:val="00A9416F"/>
    <w:rsid w:val="00A942CF"/>
    <w:rsid w:val="00A954E2"/>
    <w:rsid w:val="00A95525"/>
    <w:rsid w:val="00AA01F6"/>
    <w:rsid w:val="00AA133A"/>
    <w:rsid w:val="00AA14DE"/>
    <w:rsid w:val="00AA302F"/>
    <w:rsid w:val="00AA6FF6"/>
    <w:rsid w:val="00AA7F3D"/>
    <w:rsid w:val="00AB026C"/>
    <w:rsid w:val="00AB0ECA"/>
    <w:rsid w:val="00AB1185"/>
    <w:rsid w:val="00AB3898"/>
    <w:rsid w:val="00AB4DE3"/>
    <w:rsid w:val="00AB50DF"/>
    <w:rsid w:val="00AB704A"/>
    <w:rsid w:val="00AC5459"/>
    <w:rsid w:val="00AD4294"/>
    <w:rsid w:val="00AD42EC"/>
    <w:rsid w:val="00AD53DD"/>
    <w:rsid w:val="00AD73A7"/>
    <w:rsid w:val="00AE0B71"/>
    <w:rsid w:val="00AE757A"/>
    <w:rsid w:val="00AF28E2"/>
    <w:rsid w:val="00AF4498"/>
    <w:rsid w:val="00AF44F3"/>
    <w:rsid w:val="00B00404"/>
    <w:rsid w:val="00B06581"/>
    <w:rsid w:val="00B12CED"/>
    <w:rsid w:val="00B14553"/>
    <w:rsid w:val="00B16ADA"/>
    <w:rsid w:val="00B174CE"/>
    <w:rsid w:val="00B2008F"/>
    <w:rsid w:val="00B2159C"/>
    <w:rsid w:val="00B21D1B"/>
    <w:rsid w:val="00B24CA4"/>
    <w:rsid w:val="00B26B24"/>
    <w:rsid w:val="00B30AD3"/>
    <w:rsid w:val="00B31C0A"/>
    <w:rsid w:val="00B40130"/>
    <w:rsid w:val="00B40445"/>
    <w:rsid w:val="00B41032"/>
    <w:rsid w:val="00B432E2"/>
    <w:rsid w:val="00B51C4A"/>
    <w:rsid w:val="00B527C3"/>
    <w:rsid w:val="00B52A05"/>
    <w:rsid w:val="00B540C4"/>
    <w:rsid w:val="00B545BE"/>
    <w:rsid w:val="00B54AA3"/>
    <w:rsid w:val="00B55F97"/>
    <w:rsid w:val="00B56A90"/>
    <w:rsid w:val="00B60E11"/>
    <w:rsid w:val="00B632AA"/>
    <w:rsid w:val="00B6343A"/>
    <w:rsid w:val="00B6454E"/>
    <w:rsid w:val="00B658EC"/>
    <w:rsid w:val="00B65C02"/>
    <w:rsid w:val="00B723B9"/>
    <w:rsid w:val="00B72AC1"/>
    <w:rsid w:val="00B72ACE"/>
    <w:rsid w:val="00B731BB"/>
    <w:rsid w:val="00B7521A"/>
    <w:rsid w:val="00B75254"/>
    <w:rsid w:val="00B75E36"/>
    <w:rsid w:val="00B77210"/>
    <w:rsid w:val="00B77755"/>
    <w:rsid w:val="00B80515"/>
    <w:rsid w:val="00B816E4"/>
    <w:rsid w:val="00B83EFD"/>
    <w:rsid w:val="00B85B21"/>
    <w:rsid w:val="00B907E8"/>
    <w:rsid w:val="00B92CED"/>
    <w:rsid w:val="00B93017"/>
    <w:rsid w:val="00B9797D"/>
    <w:rsid w:val="00BA15A0"/>
    <w:rsid w:val="00BA1B8C"/>
    <w:rsid w:val="00BA1D0C"/>
    <w:rsid w:val="00BA2CEA"/>
    <w:rsid w:val="00BA4523"/>
    <w:rsid w:val="00BA59E4"/>
    <w:rsid w:val="00BA5FC1"/>
    <w:rsid w:val="00BB15E9"/>
    <w:rsid w:val="00BB449C"/>
    <w:rsid w:val="00BB50C6"/>
    <w:rsid w:val="00BB740F"/>
    <w:rsid w:val="00BD061C"/>
    <w:rsid w:val="00BD093D"/>
    <w:rsid w:val="00BD6A8F"/>
    <w:rsid w:val="00BD6D52"/>
    <w:rsid w:val="00BE00EC"/>
    <w:rsid w:val="00BE2DEA"/>
    <w:rsid w:val="00BE50CB"/>
    <w:rsid w:val="00BE6437"/>
    <w:rsid w:val="00BE666E"/>
    <w:rsid w:val="00BE7A12"/>
    <w:rsid w:val="00BF4125"/>
    <w:rsid w:val="00BF51FB"/>
    <w:rsid w:val="00C01884"/>
    <w:rsid w:val="00C03C2D"/>
    <w:rsid w:val="00C13ADD"/>
    <w:rsid w:val="00C15ECF"/>
    <w:rsid w:val="00C16C3E"/>
    <w:rsid w:val="00C21CFB"/>
    <w:rsid w:val="00C23C27"/>
    <w:rsid w:val="00C3047A"/>
    <w:rsid w:val="00C309F2"/>
    <w:rsid w:val="00C322AF"/>
    <w:rsid w:val="00C323D9"/>
    <w:rsid w:val="00C33F1F"/>
    <w:rsid w:val="00C4248B"/>
    <w:rsid w:val="00C437FD"/>
    <w:rsid w:val="00C576AA"/>
    <w:rsid w:val="00C60B2F"/>
    <w:rsid w:val="00C644F0"/>
    <w:rsid w:val="00C65521"/>
    <w:rsid w:val="00C71AF2"/>
    <w:rsid w:val="00C72A2F"/>
    <w:rsid w:val="00C730F9"/>
    <w:rsid w:val="00C75784"/>
    <w:rsid w:val="00C76B7C"/>
    <w:rsid w:val="00C76FD5"/>
    <w:rsid w:val="00C80B81"/>
    <w:rsid w:val="00C818EF"/>
    <w:rsid w:val="00C81FB9"/>
    <w:rsid w:val="00C84994"/>
    <w:rsid w:val="00C85154"/>
    <w:rsid w:val="00C87891"/>
    <w:rsid w:val="00C87CEC"/>
    <w:rsid w:val="00C91F96"/>
    <w:rsid w:val="00C92143"/>
    <w:rsid w:val="00C94809"/>
    <w:rsid w:val="00C94C14"/>
    <w:rsid w:val="00C94CCD"/>
    <w:rsid w:val="00C959F1"/>
    <w:rsid w:val="00CA3062"/>
    <w:rsid w:val="00CA340F"/>
    <w:rsid w:val="00CA3F20"/>
    <w:rsid w:val="00CA5A69"/>
    <w:rsid w:val="00CB169A"/>
    <w:rsid w:val="00CB1D50"/>
    <w:rsid w:val="00CB3E75"/>
    <w:rsid w:val="00CB5B37"/>
    <w:rsid w:val="00CB5F8C"/>
    <w:rsid w:val="00CB7C15"/>
    <w:rsid w:val="00CC0F51"/>
    <w:rsid w:val="00CC5B0E"/>
    <w:rsid w:val="00CC5E2D"/>
    <w:rsid w:val="00CC6A17"/>
    <w:rsid w:val="00CC6B14"/>
    <w:rsid w:val="00CD1FDF"/>
    <w:rsid w:val="00CD3234"/>
    <w:rsid w:val="00CD5ADC"/>
    <w:rsid w:val="00CD7C65"/>
    <w:rsid w:val="00CE3966"/>
    <w:rsid w:val="00CE45A2"/>
    <w:rsid w:val="00CE54A7"/>
    <w:rsid w:val="00CE5C59"/>
    <w:rsid w:val="00CF05B4"/>
    <w:rsid w:val="00CF5346"/>
    <w:rsid w:val="00CF5D8C"/>
    <w:rsid w:val="00CF6086"/>
    <w:rsid w:val="00CF70EE"/>
    <w:rsid w:val="00CF7770"/>
    <w:rsid w:val="00D00D9A"/>
    <w:rsid w:val="00D02B58"/>
    <w:rsid w:val="00D02F55"/>
    <w:rsid w:val="00D061BB"/>
    <w:rsid w:val="00D067CB"/>
    <w:rsid w:val="00D1377B"/>
    <w:rsid w:val="00D137DD"/>
    <w:rsid w:val="00D17187"/>
    <w:rsid w:val="00D21464"/>
    <w:rsid w:val="00D22835"/>
    <w:rsid w:val="00D26291"/>
    <w:rsid w:val="00D346F7"/>
    <w:rsid w:val="00D40E69"/>
    <w:rsid w:val="00D41BD3"/>
    <w:rsid w:val="00D465CE"/>
    <w:rsid w:val="00D477A1"/>
    <w:rsid w:val="00D5035E"/>
    <w:rsid w:val="00D607E4"/>
    <w:rsid w:val="00D62670"/>
    <w:rsid w:val="00D64A90"/>
    <w:rsid w:val="00D65231"/>
    <w:rsid w:val="00D66C17"/>
    <w:rsid w:val="00D67459"/>
    <w:rsid w:val="00D6767E"/>
    <w:rsid w:val="00D702EF"/>
    <w:rsid w:val="00D7587C"/>
    <w:rsid w:val="00D76292"/>
    <w:rsid w:val="00D76FA9"/>
    <w:rsid w:val="00D77629"/>
    <w:rsid w:val="00D806E2"/>
    <w:rsid w:val="00D817CD"/>
    <w:rsid w:val="00D818F7"/>
    <w:rsid w:val="00D82D2A"/>
    <w:rsid w:val="00D836C5"/>
    <w:rsid w:val="00D843EF"/>
    <w:rsid w:val="00D8655B"/>
    <w:rsid w:val="00D903DF"/>
    <w:rsid w:val="00D93A3F"/>
    <w:rsid w:val="00D93B0D"/>
    <w:rsid w:val="00D93BB2"/>
    <w:rsid w:val="00D94797"/>
    <w:rsid w:val="00DA08BF"/>
    <w:rsid w:val="00DA278D"/>
    <w:rsid w:val="00DA5381"/>
    <w:rsid w:val="00DA58F5"/>
    <w:rsid w:val="00DA65D5"/>
    <w:rsid w:val="00DA6D2D"/>
    <w:rsid w:val="00DA758B"/>
    <w:rsid w:val="00DB6870"/>
    <w:rsid w:val="00DC46AB"/>
    <w:rsid w:val="00DC703F"/>
    <w:rsid w:val="00DD0087"/>
    <w:rsid w:val="00DD0A89"/>
    <w:rsid w:val="00DD3026"/>
    <w:rsid w:val="00DD3904"/>
    <w:rsid w:val="00DD5BF5"/>
    <w:rsid w:val="00DD791D"/>
    <w:rsid w:val="00DE00A1"/>
    <w:rsid w:val="00DE197D"/>
    <w:rsid w:val="00DE279E"/>
    <w:rsid w:val="00DE2EDD"/>
    <w:rsid w:val="00DE31CF"/>
    <w:rsid w:val="00DE4620"/>
    <w:rsid w:val="00DE54A8"/>
    <w:rsid w:val="00DE65FA"/>
    <w:rsid w:val="00DE6CC6"/>
    <w:rsid w:val="00DE75A5"/>
    <w:rsid w:val="00DF205D"/>
    <w:rsid w:val="00DF537C"/>
    <w:rsid w:val="00DF57B4"/>
    <w:rsid w:val="00DF5D7C"/>
    <w:rsid w:val="00DF6BC8"/>
    <w:rsid w:val="00DF6CFD"/>
    <w:rsid w:val="00DF7BA6"/>
    <w:rsid w:val="00E00840"/>
    <w:rsid w:val="00E01680"/>
    <w:rsid w:val="00E0728E"/>
    <w:rsid w:val="00E12BCD"/>
    <w:rsid w:val="00E1442D"/>
    <w:rsid w:val="00E26B94"/>
    <w:rsid w:val="00E279F2"/>
    <w:rsid w:val="00E27ABE"/>
    <w:rsid w:val="00E33FEF"/>
    <w:rsid w:val="00E34F07"/>
    <w:rsid w:val="00E440A4"/>
    <w:rsid w:val="00E471F5"/>
    <w:rsid w:val="00E522A3"/>
    <w:rsid w:val="00E55EA5"/>
    <w:rsid w:val="00E60A43"/>
    <w:rsid w:val="00E60DEA"/>
    <w:rsid w:val="00E6126B"/>
    <w:rsid w:val="00E62AA8"/>
    <w:rsid w:val="00E63079"/>
    <w:rsid w:val="00E635D0"/>
    <w:rsid w:val="00E63DE7"/>
    <w:rsid w:val="00E650D5"/>
    <w:rsid w:val="00E7018B"/>
    <w:rsid w:val="00E703B9"/>
    <w:rsid w:val="00E74DCC"/>
    <w:rsid w:val="00E778D0"/>
    <w:rsid w:val="00E81CA1"/>
    <w:rsid w:val="00E83838"/>
    <w:rsid w:val="00E84811"/>
    <w:rsid w:val="00E87F55"/>
    <w:rsid w:val="00E90235"/>
    <w:rsid w:val="00E92320"/>
    <w:rsid w:val="00E94172"/>
    <w:rsid w:val="00E942CF"/>
    <w:rsid w:val="00E96D50"/>
    <w:rsid w:val="00EA057A"/>
    <w:rsid w:val="00EA05FA"/>
    <w:rsid w:val="00EA1E6F"/>
    <w:rsid w:val="00EA4EEB"/>
    <w:rsid w:val="00EA7E64"/>
    <w:rsid w:val="00EB0AA2"/>
    <w:rsid w:val="00EB5990"/>
    <w:rsid w:val="00EB7E38"/>
    <w:rsid w:val="00EC50A3"/>
    <w:rsid w:val="00EC6287"/>
    <w:rsid w:val="00EC6B53"/>
    <w:rsid w:val="00EC762B"/>
    <w:rsid w:val="00ED0DD4"/>
    <w:rsid w:val="00ED4F48"/>
    <w:rsid w:val="00ED7462"/>
    <w:rsid w:val="00ED763D"/>
    <w:rsid w:val="00EE075D"/>
    <w:rsid w:val="00EE4262"/>
    <w:rsid w:val="00EE5342"/>
    <w:rsid w:val="00EF005D"/>
    <w:rsid w:val="00EF48F6"/>
    <w:rsid w:val="00EF51E1"/>
    <w:rsid w:val="00EF5620"/>
    <w:rsid w:val="00EF5DA4"/>
    <w:rsid w:val="00F037A6"/>
    <w:rsid w:val="00F04EAE"/>
    <w:rsid w:val="00F07435"/>
    <w:rsid w:val="00F0743C"/>
    <w:rsid w:val="00F11182"/>
    <w:rsid w:val="00F11607"/>
    <w:rsid w:val="00F13FE1"/>
    <w:rsid w:val="00F15265"/>
    <w:rsid w:val="00F1735F"/>
    <w:rsid w:val="00F175EB"/>
    <w:rsid w:val="00F203EC"/>
    <w:rsid w:val="00F21EF3"/>
    <w:rsid w:val="00F221CD"/>
    <w:rsid w:val="00F23B62"/>
    <w:rsid w:val="00F23D23"/>
    <w:rsid w:val="00F25732"/>
    <w:rsid w:val="00F259E8"/>
    <w:rsid w:val="00F27DA0"/>
    <w:rsid w:val="00F324FB"/>
    <w:rsid w:val="00F32796"/>
    <w:rsid w:val="00F35EA9"/>
    <w:rsid w:val="00F42B0B"/>
    <w:rsid w:val="00F43A7D"/>
    <w:rsid w:val="00F43B0E"/>
    <w:rsid w:val="00F44379"/>
    <w:rsid w:val="00F44D86"/>
    <w:rsid w:val="00F46A8E"/>
    <w:rsid w:val="00F47843"/>
    <w:rsid w:val="00F5442D"/>
    <w:rsid w:val="00F54B82"/>
    <w:rsid w:val="00F5632D"/>
    <w:rsid w:val="00F60ADA"/>
    <w:rsid w:val="00F60EB1"/>
    <w:rsid w:val="00F62A7B"/>
    <w:rsid w:val="00F62DB2"/>
    <w:rsid w:val="00F6747B"/>
    <w:rsid w:val="00F703F5"/>
    <w:rsid w:val="00F73663"/>
    <w:rsid w:val="00F75411"/>
    <w:rsid w:val="00F76524"/>
    <w:rsid w:val="00F77401"/>
    <w:rsid w:val="00F77D41"/>
    <w:rsid w:val="00F802A5"/>
    <w:rsid w:val="00F818AB"/>
    <w:rsid w:val="00F81A08"/>
    <w:rsid w:val="00F833CD"/>
    <w:rsid w:val="00F844CC"/>
    <w:rsid w:val="00F85725"/>
    <w:rsid w:val="00F921B1"/>
    <w:rsid w:val="00F922FB"/>
    <w:rsid w:val="00F92988"/>
    <w:rsid w:val="00F92BE8"/>
    <w:rsid w:val="00F92DF4"/>
    <w:rsid w:val="00F9307A"/>
    <w:rsid w:val="00F945C7"/>
    <w:rsid w:val="00FA3DAF"/>
    <w:rsid w:val="00FA4E96"/>
    <w:rsid w:val="00FA68E4"/>
    <w:rsid w:val="00FB089D"/>
    <w:rsid w:val="00FB0F42"/>
    <w:rsid w:val="00FB21AE"/>
    <w:rsid w:val="00FB2694"/>
    <w:rsid w:val="00FB2E79"/>
    <w:rsid w:val="00FB5914"/>
    <w:rsid w:val="00FB7B2D"/>
    <w:rsid w:val="00FC42FC"/>
    <w:rsid w:val="00FC4E72"/>
    <w:rsid w:val="00FC5754"/>
    <w:rsid w:val="00FC642B"/>
    <w:rsid w:val="00FD0F7E"/>
    <w:rsid w:val="00FD1800"/>
    <w:rsid w:val="00FD218F"/>
    <w:rsid w:val="00FD2D97"/>
    <w:rsid w:val="00FD35D4"/>
    <w:rsid w:val="00FD373C"/>
    <w:rsid w:val="00FD5573"/>
    <w:rsid w:val="00FD5F29"/>
    <w:rsid w:val="00FE209C"/>
    <w:rsid w:val="00FF079D"/>
    <w:rsid w:val="00FF20AE"/>
    <w:rsid w:val="00FF3EF6"/>
    <w:rsid w:val="00FF47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7712"/>
    <w:rPr>
      <w:rFonts w:ascii="Tahoma" w:eastAsia="Times New Roman" w:hAnsi="Tahoma" w:cs="Tahoma"/>
      <w:color w:val="414141"/>
      <w:spacing w:val="-20"/>
      <w:sz w:val="18"/>
      <w:szCs w:val="18"/>
    </w:rPr>
  </w:style>
  <w:style w:type="paragraph" w:styleId="Balk1">
    <w:name w:val="heading 1"/>
    <w:basedOn w:val="Normal"/>
    <w:next w:val="Normal"/>
    <w:link w:val="Balk1Char"/>
    <w:uiPriority w:val="99"/>
    <w:qFormat/>
    <w:rsid w:val="00327712"/>
    <w:pPr>
      <w:keepNext/>
      <w:jc w:val="center"/>
      <w:outlineLvl w:val="0"/>
    </w:pPr>
    <w:rPr>
      <w:rFonts w:eastAsia="Calibri"/>
      <w:b/>
      <w:bCs/>
      <w:color w:val="auto"/>
      <w:spacing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7712"/>
    <w:rPr>
      <w:rFonts w:ascii="Times New Roman" w:hAnsi="Times New Roman" w:cs="Times New Roman"/>
      <w:b/>
      <w:bCs/>
      <w:sz w:val="20"/>
      <w:szCs w:val="20"/>
      <w:lang w:eastAsia="tr-TR"/>
    </w:rPr>
  </w:style>
  <w:style w:type="character" w:styleId="Kpr">
    <w:name w:val="Hyperlink"/>
    <w:basedOn w:val="VarsaylanParagrafYazTipi"/>
    <w:uiPriority w:val="99"/>
    <w:rsid w:val="00327712"/>
    <w:rPr>
      <w:color w:val="0000FF"/>
      <w:u w:val="single"/>
    </w:rPr>
  </w:style>
  <w:style w:type="paragraph" w:styleId="NormalWeb">
    <w:name w:val="Normal (Web)"/>
    <w:basedOn w:val="Normal"/>
    <w:rsid w:val="00327712"/>
    <w:pPr>
      <w:spacing w:before="100" w:beforeAutospacing="1" w:after="100" w:afterAutospacing="1"/>
    </w:pPr>
    <w:rPr>
      <w:rFonts w:ascii="Times New Roman" w:hAnsi="Times New Roman" w:cs="Times New Roman"/>
      <w:color w:val="auto"/>
      <w:spacing w:val="0"/>
      <w:sz w:val="24"/>
      <w:szCs w:val="24"/>
    </w:rPr>
  </w:style>
  <w:style w:type="paragraph" w:customStyle="1" w:styleId="2-OrtaBaslk">
    <w:name w:val="2-Orta Baslık"/>
    <w:uiPriority w:val="99"/>
    <w:rsid w:val="00327712"/>
    <w:pPr>
      <w:jc w:val="center"/>
    </w:pPr>
    <w:rPr>
      <w:rFonts w:ascii="Times New Roman" w:eastAsia="Times New Roman" w:hAnsi="Times New Roman"/>
      <w:b/>
      <w:bCs/>
      <w:sz w:val="19"/>
      <w:szCs w:val="19"/>
      <w:lang w:eastAsia="en-US"/>
    </w:rPr>
  </w:style>
  <w:style w:type="paragraph" w:customStyle="1" w:styleId="1-Baslk">
    <w:name w:val="1-Baslık"/>
    <w:uiPriority w:val="99"/>
    <w:rsid w:val="00327712"/>
    <w:pPr>
      <w:tabs>
        <w:tab w:val="left" w:pos="566"/>
      </w:tabs>
    </w:pPr>
    <w:rPr>
      <w:rFonts w:ascii="Times New Roman" w:eastAsia="Times New Roman" w:hAnsi="Times New Roman"/>
      <w:u w:val="single"/>
      <w:lang w:eastAsia="en-US"/>
    </w:rPr>
  </w:style>
  <w:style w:type="paragraph" w:customStyle="1" w:styleId="3-NormalYaz">
    <w:name w:val="3-Normal Yazı"/>
    <w:rsid w:val="00327712"/>
    <w:pPr>
      <w:tabs>
        <w:tab w:val="left" w:pos="566"/>
      </w:tabs>
      <w:jc w:val="both"/>
    </w:pPr>
    <w:rPr>
      <w:rFonts w:ascii="Times New Roman" w:eastAsia="Times New Roman" w:hAnsi="Times New Roman"/>
      <w:sz w:val="19"/>
      <w:szCs w:val="19"/>
      <w:lang w:eastAsia="en-US"/>
    </w:rPr>
  </w:style>
  <w:style w:type="paragraph" w:styleId="stbilgi">
    <w:name w:val="header"/>
    <w:basedOn w:val="Normal"/>
    <w:link w:val="stbilgiChar"/>
    <w:uiPriority w:val="99"/>
    <w:rsid w:val="00327712"/>
    <w:pPr>
      <w:tabs>
        <w:tab w:val="center" w:pos="4536"/>
        <w:tab w:val="right" w:pos="9072"/>
      </w:tabs>
    </w:pPr>
    <w:rPr>
      <w:rFonts w:eastAsia="Calibri"/>
      <w:color w:val="auto"/>
      <w:spacing w:val="0"/>
      <w:sz w:val="24"/>
      <w:szCs w:val="24"/>
    </w:rPr>
  </w:style>
  <w:style w:type="character" w:customStyle="1" w:styleId="stbilgiChar">
    <w:name w:val="Üstbilgi Char"/>
    <w:basedOn w:val="VarsaylanParagrafYazTipi"/>
    <w:link w:val="stbilgi"/>
    <w:uiPriority w:val="99"/>
    <w:locked/>
    <w:rsid w:val="00327712"/>
    <w:rPr>
      <w:rFonts w:ascii="Times New Roman" w:hAnsi="Times New Roman" w:cs="Times New Roman"/>
      <w:sz w:val="24"/>
      <w:szCs w:val="24"/>
      <w:lang w:eastAsia="tr-TR"/>
    </w:rPr>
  </w:style>
  <w:style w:type="paragraph" w:styleId="Altbilgi">
    <w:name w:val="footer"/>
    <w:basedOn w:val="Normal"/>
    <w:link w:val="AltbilgiChar"/>
    <w:uiPriority w:val="99"/>
    <w:rsid w:val="00327712"/>
    <w:pPr>
      <w:tabs>
        <w:tab w:val="center" w:pos="4536"/>
        <w:tab w:val="right" w:pos="9072"/>
      </w:tabs>
    </w:pPr>
    <w:rPr>
      <w:rFonts w:eastAsia="Calibri"/>
      <w:color w:val="auto"/>
      <w:spacing w:val="0"/>
      <w:sz w:val="24"/>
      <w:szCs w:val="24"/>
    </w:rPr>
  </w:style>
  <w:style w:type="character" w:customStyle="1" w:styleId="AltbilgiChar">
    <w:name w:val="Altbilgi Char"/>
    <w:basedOn w:val="VarsaylanParagrafYazTipi"/>
    <w:link w:val="Altbilgi"/>
    <w:uiPriority w:val="99"/>
    <w:locked/>
    <w:rsid w:val="00327712"/>
    <w:rPr>
      <w:rFonts w:ascii="Times New Roman" w:hAnsi="Times New Roman" w:cs="Times New Roman"/>
      <w:sz w:val="24"/>
      <w:szCs w:val="24"/>
      <w:lang w:eastAsia="tr-TR"/>
    </w:rPr>
  </w:style>
  <w:style w:type="paragraph" w:styleId="GvdeMetni">
    <w:name w:val="Body Text"/>
    <w:basedOn w:val="Normal"/>
    <w:link w:val="GvdeMetniChar"/>
    <w:uiPriority w:val="99"/>
    <w:rsid w:val="00327712"/>
    <w:pPr>
      <w:jc w:val="both"/>
    </w:pPr>
    <w:rPr>
      <w:rFonts w:eastAsia="Calibri"/>
      <w:color w:val="auto"/>
      <w:spacing w:val="0"/>
      <w:sz w:val="20"/>
      <w:szCs w:val="20"/>
    </w:rPr>
  </w:style>
  <w:style w:type="character" w:customStyle="1" w:styleId="GvdeMetniChar">
    <w:name w:val="Gövde Metni Char"/>
    <w:basedOn w:val="VarsaylanParagrafYazTipi"/>
    <w:link w:val="GvdeMetni"/>
    <w:uiPriority w:val="99"/>
    <w:locked/>
    <w:rsid w:val="00327712"/>
    <w:rPr>
      <w:rFonts w:ascii="Times New Roman" w:hAnsi="Times New Roman" w:cs="Times New Roman"/>
      <w:sz w:val="20"/>
      <w:szCs w:val="20"/>
      <w:lang w:eastAsia="tr-TR"/>
    </w:rPr>
  </w:style>
  <w:style w:type="character" w:styleId="SayfaNumaras">
    <w:name w:val="page number"/>
    <w:basedOn w:val="VarsaylanParagrafYazTipi"/>
    <w:uiPriority w:val="99"/>
    <w:rsid w:val="00327712"/>
  </w:style>
  <w:style w:type="paragraph" w:styleId="BalonMetni">
    <w:name w:val="Balloon Text"/>
    <w:basedOn w:val="Normal"/>
    <w:link w:val="BalonMetniChar"/>
    <w:uiPriority w:val="99"/>
    <w:semiHidden/>
    <w:rsid w:val="00327712"/>
    <w:rPr>
      <w:rFonts w:eastAsia="Calibri"/>
      <w:sz w:val="16"/>
      <w:szCs w:val="16"/>
    </w:rPr>
  </w:style>
  <w:style w:type="character" w:customStyle="1" w:styleId="BalonMetniChar">
    <w:name w:val="Balon Metni Char"/>
    <w:basedOn w:val="VarsaylanParagrafYazTipi"/>
    <w:link w:val="BalonMetni"/>
    <w:uiPriority w:val="99"/>
    <w:locked/>
    <w:rsid w:val="00327712"/>
    <w:rPr>
      <w:rFonts w:ascii="Tahoma" w:hAnsi="Tahoma" w:cs="Tahoma"/>
      <w:color w:val="414141"/>
      <w:spacing w:val="-20"/>
      <w:sz w:val="16"/>
      <w:szCs w:val="16"/>
      <w:lang w:eastAsia="tr-TR"/>
    </w:rPr>
  </w:style>
  <w:style w:type="character" w:styleId="AklamaBavurusu">
    <w:name w:val="annotation reference"/>
    <w:basedOn w:val="VarsaylanParagrafYazTipi"/>
    <w:uiPriority w:val="99"/>
    <w:semiHidden/>
    <w:rsid w:val="00327712"/>
    <w:rPr>
      <w:sz w:val="16"/>
      <w:szCs w:val="16"/>
    </w:rPr>
  </w:style>
  <w:style w:type="paragraph" w:styleId="AklamaMetni">
    <w:name w:val="annotation text"/>
    <w:basedOn w:val="Normal"/>
    <w:link w:val="AklamaMetniChar"/>
    <w:uiPriority w:val="99"/>
    <w:semiHidden/>
    <w:rsid w:val="00327712"/>
    <w:rPr>
      <w:rFonts w:eastAsia="Calibri"/>
      <w:sz w:val="20"/>
      <w:szCs w:val="20"/>
    </w:rPr>
  </w:style>
  <w:style w:type="character" w:customStyle="1" w:styleId="AklamaMetniChar">
    <w:name w:val="Açıklama Metni Char"/>
    <w:basedOn w:val="VarsaylanParagrafYazTipi"/>
    <w:link w:val="AklamaMetni"/>
    <w:uiPriority w:val="99"/>
    <w:locked/>
    <w:rsid w:val="00327712"/>
    <w:rPr>
      <w:rFonts w:ascii="Tahoma" w:hAnsi="Tahoma" w:cs="Tahoma"/>
      <w:color w:val="414141"/>
      <w:spacing w:val="-20"/>
      <w:sz w:val="20"/>
      <w:szCs w:val="20"/>
      <w:lang w:eastAsia="tr-TR"/>
    </w:rPr>
  </w:style>
  <w:style w:type="paragraph" w:styleId="AklamaKonusu">
    <w:name w:val="annotation subject"/>
    <w:basedOn w:val="AklamaMetni"/>
    <w:next w:val="AklamaMetni"/>
    <w:link w:val="AklamaKonusuChar"/>
    <w:uiPriority w:val="99"/>
    <w:semiHidden/>
    <w:rsid w:val="00327712"/>
    <w:rPr>
      <w:b/>
      <w:bCs/>
    </w:rPr>
  </w:style>
  <w:style w:type="character" w:customStyle="1" w:styleId="AklamaKonusuChar">
    <w:name w:val="Açıklama Konusu Char"/>
    <w:basedOn w:val="AklamaMetniChar"/>
    <w:link w:val="AklamaKonusu"/>
    <w:uiPriority w:val="99"/>
    <w:locked/>
    <w:rsid w:val="00327712"/>
    <w:rPr>
      <w:rFonts w:ascii="Tahoma" w:hAnsi="Tahoma" w:cs="Tahoma"/>
      <w:b/>
      <w:bCs/>
      <w:color w:val="414141"/>
      <w:spacing w:val="-20"/>
      <w:sz w:val="20"/>
      <w:szCs w:val="20"/>
      <w:lang w:eastAsia="tr-TR"/>
    </w:rPr>
  </w:style>
  <w:style w:type="paragraph" w:styleId="ListeParagraf">
    <w:name w:val="List Paragraph"/>
    <w:basedOn w:val="Normal"/>
    <w:uiPriority w:val="34"/>
    <w:qFormat/>
    <w:rsid w:val="006717E8"/>
    <w:pPr>
      <w:ind w:left="720"/>
    </w:pPr>
  </w:style>
  <w:style w:type="table" w:styleId="TabloKlavuzu">
    <w:name w:val="Table Grid"/>
    <w:basedOn w:val="NormalTablo"/>
    <w:uiPriority w:val="99"/>
    <w:locked/>
    <w:rsid w:val="00C9214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VarsaylanParagrafYazTipi"/>
    <w:rsid w:val="00BE6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7712"/>
    <w:rPr>
      <w:rFonts w:ascii="Tahoma" w:eastAsia="Times New Roman" w:hAnsi="Tahoma" w:cs="Tahoma"/>
      <w:color w:val="414141"/>
      <w:spacing w:val="-20"/>
      <w:sz w:val="18"/>
      <w:szCs w:val="18"/>
    </w:rPr>
  </w:style>
  <w:style w:type="paragraph" w:styleId="Balk1">
    <w:name w:val="heading 1"/>
    <w:basedOn w:val="Normal"/>
    <w:next w:val="Normal"/>
    <w:link w:val="Balk1Char"/>
    <w:uiPriority w:val="99"/>
    <w:qFormat/>
    <w:rsid w:val="00327712"/>
    <w:pPr>
      <w:keepNext/>
      <w:jc w:val="center"/>
      <w:outlineLvl w:val="0"/>
    </w:pPr>
    <w:rPr>
      <w:rFonts w:eastAsia="Calibri"/>
      <w:b/>
      <w:bCs/>
      <w:color w:val="auto"/>
      <w:spacing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7712"/>
    <w:rPr>
      <w:rFonts w:ascii="Times New Roman" w:hAnsi="Times New Roman" w:cs="Times New Roman"/>
      <w:b/>
      <w:bCs/>
      <w:sz w:val="20"/>
      <w:szCs w:val="20"/>
      <w:lang w:eastAsia="tr-TR"/>
    </w:rPr>
  </w:style>
  <w:style w:type="character" w:styleId="Kpr">
    <w:name w:val="Hyperlink"/>
    <w:basedOn w:val="VarsaylanParagrafYazTipi"/>
    <w:uiPriority w:val="99"/>
    <w:rsid w:val="00327712"/>
    <w:rPr>
      <w:color w:val="0000FF"/>
      <w:u w:val="single"/>
    </w:rPr>
  </w:style>
  <w:style w:type="paragraph" w:styleId="NormalWeb">
    <w:name w:val="Normal (Web)"/>
    <w:basedOn w:val="Normal"/>
    <w:rsid w:val="00327712"/>
    <w:pPr>
      <w:spacing w:before="100" w:beforeAutospacing="1" w:after="100" w:afterAutospacing="1"/>
    </w:pPr>
    <w:rPr>
      <w:rFonts w:ascii="Times New Roman" w:hAnsi="Times New Roman" w:cs="Times New Roman"/>
      <w:color w:val="auto"/>
      <w:spacing w:val="0"/>
      <w:sz w:val="24"/>
      <w:szCs w:val="24"/>
    </w:rPr>
  </w:style>
  <w:style w:type="paragraph" w:customStyle="1" w:styleId="2-OrtaBaslk">
    <w:name w:val="2-Orta Baslık"/>
    <w:uiPriority w:val="99"/>
    <w:rsid w:val="00327712"/>
    <w:pPr>
      <w:jc w:val="center"/>
    </w:pPr>
    <w:rPr>
      <w:rFonts w:ascii="Times New Roman" w:eastAsia="Times New Roman" w:hAnsi="Times New Roman"/>
      <w:b/>
      <w:bCs/>
      <w:sz w:val="19"/>
      <w:szCs w:val="19"/>
      <w:lang w:eastAsia="en-US"/>
    </w:rPr>
  </w:style>
  <w:style w:type="paragraph" w:customStyle="1" w:styleId="1-Baslk">
    <w:name w:val="1-Baslık"/>
    <w:uiPriority w:val="99"/>
    <w:rsid w:val="00327712"/>
    <w:pPr>
      <w:tabs>
        <w:tab w:val="left" w:pos="566"/>
      </w:tabs>
    </w:pPr>
    <w:rPr>
      <w:rFonts w:ascii="Times New Roman" w:eastAsia="Times New Roman" w:hAnsi="Times New Roman"/>
      <w:u w:val="single"/>
      <w:lang w:eastAsia="en-US"/>
    </w:rPr>
  </w:style>
  <w:style w:type="paragraph" w:customStyle="1" w:styleId="3-NormalYaz">
    <w:name w:val="3-Normal Yazı"/>
    <w:rsid w:val="00327712"/>
    <w:pPr>
      <w:tabs>
        <w:tab w:val="left" w:pos="566"/>
      </w:tabs>
      <w:jc w:val="both"/>
    </w:pPr>
    <w:rPr>
      <w:rFonts w:ascii="Times New Roman" w:eastAsia="Times New Roman" w:hAnsi="Times New Roman"/>
      <w:sz w:val="19"/>
      <w:szCs w:val="19"/>
      <w:lang w:eastAsia="en-US"/>
    </w:rPr>
  </w:style>
  <w:style w:type="paragraph" w:styleId="stbilgi">
    <w:name w:val="header"/>
    <w:basedOn w:val="Normal"/>
    <w:link w:val="stbilgiChar"/>
    <w:uiPriority w:val="99"/>
    <w:rsid w:val="00327712"/>
    <w:pPr>
      <w:tabs>
        <w:tab w:val="center" w:pos="4536"/>
        <w:tab w:val="right" w:pos="9072"/>
      </w:tabs>
    </w:pPr>
    <w:rPr>
      <w:rFonts w:eastAsia="Calibri"/>
      <w:color w:val="auto"/>
      <w:spacing w:val="0"/>
      <w:sz w:val="24"/>
      <w:szCs w:val="24"/>
    </w:rPr>
  </w:style>
  <w:style w:type="character" w:customStyle="1" w:styleId="stbilgiChar">
    <w:name w:val="Üstbilgi Char"/>
    <w:basedOn w:val="VarsaylanParagrafYazTipi"/>
    <w:link w:val="stbilgi"/>
    <w:uiPriority w:val="99"/>
    <w:locked/>
    <w:rsid w:val="00327712"/>
    <w:rPr>
      <w:rFonts w:ascii="Times New Roman" w:hAnsi="Times New Roman" w:cs="Times New Roman"/>
      <w:sz w:val="24"/>
      <w:szCs w:val="24"/>
      <w:lang w:eastAsia="tr-TR"/>
    </w:rPr>
  </w:style>
  <w:style w:type="paragraph" w:styleId="Altbilgi">
    <w:name w:val="footer"/>
    <w:basedOn w:val="Normal"/>
    <w:link w:val="AltbilgiChar"/>
    <w:uiPriority w:val="99"/>
    <w:rsid w:val="00327712"/>
    <w:pPr>
      <w:tabs>
        <w:tab w:val="center" w:pos="4536"/>
        <w:tab w:val="right" w:pos="9072"/>
      </w:tabs>
    </w:pPr>
    <w:rPr>
      <w:rFonts w:eastAsia="Calibri"/>
      <w:color w:val="auto"/>
      <w:spacing w:val="0"/>
      <w:sz w:val="24"/>
      <w:szCs w:val="24"/>
    </w:rPr>
  </w:style>
  <w:style w:type="character" w:customStyle="1" w:styleId="AltbilgiChar">
    <w:name w:val="Altbilgi Char"/>
    <w:basedOn w:val="VarsaylanParagrafYazTipi"/>
    <w:link w:val="Altbilgi"/>
    <w:uiPriority w:val="99"/>
    <w:locked/>
    <w:rsid w:val="00327712"/>
    <w:rPr>
      <w:rFonts w:ascii="Times New Roman" w:hAnsi="Times New Roman" w:cs="Times New Roman"/>
      <w:sz w:val="24"/>
      <w:szCs w:val="24"/>
      <w:lang w:eastAsia="tr-TR"/>
    </w:rPr>
  </w:style>
  <w:style w:type="paragraph" w:styleId="GvdeMetni">
    <w:name w:val="Body Text"/>
    <w:basedOn w:val="Normal"/>
    <w:link w:val="GvdeMetniChar"/>
    <w:uiPriority w:val="99"/>
    <w:rsid w:val="00327712"/>
    <w:pPr>
      <w:jc w:val="both"/>
    </w:pPr>
    <w:rPr>
      <w:rFonts w:eastAsia="Calibri"/>
      <w:color w:val="auto"/>
      <w:spacing w:val="0"/>
      <w:sz w:val="20"/>
      <w:szCs w:val="20"/>
    </w:rPr>
  </w:style>
  <w:style w:type="character" w:customStyle="1" w:styleId="GvdeMetniChar">
    <w:name w:val="Gövde Metni Char"/>
    <w:basedOn w:val="VarsaylanParagrafYazTipi"/>
    <w:link w:val="GvdeMetni"/>
    <w:uiPriority w:val="99"/>
    <w:locked/>
    <w:rsid w:val="00327712"/>
    <w:rPr>
      <w:rFonts w:ascii="Times New Roman" w:hAnsi="Times New Roman" w:cs="Times New Roman"/>
      <w:sz w:val="20"/>
      <w:szCs w:val="20"/>
      <w:lang w:eastAsia="tr-TR"/>
    </w:rPr>
  </w:style>
  <w:style w:type="character" w:styleId="SayfaNumaras">
    <w:name w:val="page number"/>
    <w:basedOn w:val="VarsaylanParagrafYazTipi"/>
    <w:uiPriority w:val="99"/>
    <w:rsid w:val="00327712"/>
  </w:style>
  <w:style w:type="paragraph" w:styleId="BalonMetni">
    <w:name w:val="Balloon Text"/>
    <w:basedOn w:val="Normal"/>
    <w:link w:val="BalonMetniChar"/>
    <w:uiPriority w:val="99"/>
    <w:semiHidden/>
    <w:rsid w:val="00327712"/>
    <w:rPr>
      <w:rFonts w:eastAsia="Calibri"/>
      <w:sz w:val="16"/>
      <w:szCs w:val="16"/>
    </w:rPr>
  </w:style>
  <w:style w:type="character" w:customStyle="1" w:styleId="BalonMetniChar">
    <w:name w:val="Balon Metni Char"/>
    <w:basedOn w:val="VarsaylanParagrafYazTipi"/>
    <w:link w:val="BalonMetni"/>
    <w:uiPriority w:val="99"/>
    <w:locked/>
    <w:rsid w:val="00327712"/>
    <w:rPr>
      <w:rFonts w:ascii="Tahoma" w:hAnsi="Tahoma" w:cs="Tahoma"/>
      <w:color w:val="414141"/>
      <w:spacing w:val="-20"/>
      <w:sz w:val="16"/>
      <w:szCs w:val="16"/>
      <w:lang w:eastAsia="tr-TR"/>
    </w:rPr>
  </w:style>
  <w:style w:type="character" w:styleId="AklamaBavurusu">
    <w:name w:val="annotation reference"/>
    <w:basedOn w:val="VarsaylanParagrafYazTipi"/>
    <w:uiPriority w:val="99"/>
    <w:semiHidden/>
    <w:rsid w:val="00327712"/>
    <w:rPr>
      <w:sz w:val="16"/>
      <w:szCs w:val="16"/>
    </w:rPr>
  </w:style>
  <w:style w:type="paragraph" w:styleId="AklamaMetni">
    <w:name w:val="annotation text"/>
    <w:basedOn w:val="Normal"/>
    <w:link w:val="AklamaMetniChar"/>
    <w:uiPriority w:val="99"/>
    <w:semiHidden/>
    <w:rsid w:val="00327712"/>
    <w:rPr>
      <w:rFonts w:eastAsia="Calibri"/>
      <w:sz w:val="20"/>
      <w:szCs w:val="20"/>
    </w:rPr>
  </w:style>
  <w:style w:type="character" w:customStyle="1" w:styleId="AklamaMetniChar">
    <w:name w:val="Açıklama Metni Char"/>
    <w:basedOn w:val="VarsaylanParagrafYazTipi"/>
    <w:link w:val="AklamaMetni"/>
    <w:uiPriority w:val="99"/>
    <w:locked/>
    <w:rsid w:val="00327712"/>
    <w:rPr>
      <w:rFonts w:ascii="Tahoma" w:hAnsi="Tahoma" w:cs="Tahoma"/>
      <w:color w:val="414141"/>
      <w:spacing w:val="-20"/>
      <w:sz w:val="20"/>
      <w:szCs w:val="20"/>
      <w:lang w:eastAsia="tr-TR"/>
    </w:rPr>
  </w:style>
  <w:style w:type="paragraph" w:styleId="AklamaKonusu">
    <w:name w:val="annotation subject"/>
    <w:basedOn w:val="AklamaMetni"/>
    <w:next w:val="AklamaMetni"/>
    <w:link w:val="AklamaKonusuChar"/>
    <w:uiPriority w:val="99"/>
    <w:semiHidden/>
    <w:rsid w:val="00327712"/>
    <w:rPr>
      <w:b/>
      <w:bCs/>
    </w:rPr>
  </w:style>
  <w:style w:type="character" w:customStyle="1" w:styleId="AklamaKonusuChar">
    <w:name w:val="Açıklama Konusu Char"/>
    <w:basedOn w:val="AklamaMetniChar"/>
    <w:link w:val="AklamaKonusu"/>
    <w:uiPriority w:val="99"/>
    <w:locked/>
    <w:rsid w:val="00327712"/>
    <w:rPr>
      <w:rFonts w:ascii="Tahoma" w:hAnsi="Tahoma" w:cs="Tahoma"/>
      <w:b/>
      <w:bCs/>
      <w:color w:val="414141"/>
      <w:spacing w:val="-20"/>
      <w:sz w:val="20"/>
      <w:szCs w:val="20"/>
      <w:lang w:eastAsia="tr-TR"/>
    </w:rPr>
  </w:style>
  <w:style w:type="paragraph" w:styleId="ListeParagraf">
    <w:name w:val="List Paragraph"/>
    <w:basedOn w:val="Normal"/>
    <w:uiPriority w:val="34"/>
    <w:qFormat/>
    <w:rsid w:val="006717E8"/>
    <w:pPr>
      <w:ind w:left="720"/>
    </w:pPr>
  </w:style>
  <w:style w:type="table" w:styleId="TabloKlavuzu">
    <w:name w:val="Table Grid"/>
    <w:basedOn w:val="NormalTablo"/>
    <w:uiPriority w:val="99"/>
    <w:locked/>
    <w:rsid w:val="00C9214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VarsaylanParagrafYazTipi"/>
    <w:rsid w:val="00BE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0682">
      <w:marLeft w:val="0"/>
      <w:marRight w:val="0"/>
      <w:marTop w:val="0"/>
      <w:marBottom w:val="0"/>
      <w:divBdr>
        <w:top w:val="none" w:sz="0" w:space="0" w:color="auto"/>
        <w:left w:val="none" w:sz="0" w:space="0" w:color="auto"/>
        <w:bottom w:val="none" w:sz="0" w:space="0" w:color="auto"/>
        <w:right w:val="none" w:sz="0" w:space="0" w:color="auto"/>
      </w:divBdr>
    </w:div>
    <w:div w:id="6327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945C-7D19-42A4-9AE2-D452482C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10298</Words>
  <Characters>58701</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Tarım ve Köyişleri Bakanlığından:             04</vt:lpstr>
    </vt:vector>
  </TitlesOfParts>
  <Company>Prive</Company>
  <LinksUpToDate>false</LinksUpToDate>
  <CharactersWithSpaces>68862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Tarım ve Köyişleri Bakanlığından:             04</dc:title>
  <dc:creator>Elifgül Seletli</dc:creator>
  <cp:lastModifiedBy>Beyza ŞEKERCİ</cp:lastModifiedBy>
  <cp:revision>2</cp:revision>
  <cp:lastPrinted>2013-11-20T11:50:00Z</cp:lastPrinted>
  <dcterms:created xsi:type="dcterms:W3CDTF">2013-12-06T13:20:00Z</dcterms:created>
  <dcterms:modified xsi:type="dcterms:W3CDTF">2013-12-06T13:20:00Z</dcterms:modified>
</cp:coreProperties>
</file>